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lledutableau"/>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977"/>
        <w:gridCol w:w="7796"/>
      </w:tblGrid>
      <w:tr w:rsidR="00292289" w:rsidRPr="001177D3" w14:paraId="43D99994" w14:textId="77777777" w:rsidTr="00047349">
        <w:trPr>
          <w:trHeight w:val="1982"/>
        </w:trPr>
        <w:tc>
          <w:tcPr>
            <w:tcW w:w="2977" w:type="dxa"/>
            <w:tcBorders>
              <w:right w:val="single" w:sz="4" w:space="0" w:color="auto"/>
            </w:tcBorders>
          </w:tcPr>
          <w:p w14:paraId="623650FE" w14:textId="77777777" w:rsidR="00292289" w:rsidRPr="001177D3" w:rsidRDefault="00916607" w:rsidP="0043443F">
            <w:pPr>
              <w:pStyle w:val="Corpsdetexte"/>
              <w:rPr>
                <w:lang w:val="fr-FR"/>
              </w:rPr>
            </w:pPr>
            <w:r w:rsidRPr="001177D3">
              <w:rPr>
                <w:noProof/>
                <w:lang w:bidi="ar-SA"/>
              </w:rPr>
              <w:drawing>
                <wp:anchor distT="0" distB="0" distL="114300" distR="114300" simplePos="0" relativeHeight="251658240" behindDoc="1" locked="0" layoutInCell="1" allowOverlap="1" wp14:anchorId="7FCCCD0C" wp14:editId="4D707C4A">
                  <wp:simplePos x="0" y="0"/>
                  <wp:positionH relativeFrom="column">
                    <wp:posOffset>0</wp:posOffset>
                  </wp:positionH>
                  <wp:positionV relativeFrom="paragraph">
                    <wp:posOffset>-71101</wp:posOffset>
                  </wp:positionV>
                  <wp:extent cx="1865098" cy="1347525"/>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5c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65098" cy="1347525"/>
                          </a:xfrm>
                          <a:prstGeom prst="rect">
                            <a:avLst/>
                          </a:prstGeom>
                        </pic:spPr>
                      </pic:pic>
                    </a:graphicData>
                  </a:graphic>
                  <wp14:sizeRelH relativeFrom="page">
                    <wp14:pctWidth>0</wp14:pctWidth>
                  </wp14:sizeRelH>
                  <wp14:sizeRelV relativeFrom="page">
                    <wp14:pctHeight>0</wp14:pctHeight>
                  </wp14:sizeRelV>
                </wp:anchor>
              </w:drawing>
            </w:r>
          </w:p>
        </w:tc>
        <w:tc>
          <w:tcPr>
            <w:tcW w:w="7796" w:type="dxa"/>
            <w:tcBorders>
              <w:top w:val="single" w:sz="4" w:space="0" w:color="auto"/>
              <w:left w:val="single" w:sz="4" w:space="0" w:color="auto"/>
              <w:bottom w:val="single" w:sz="4" w:space="0" w:color="auto"/>
              <w:right w:val="single" w:sz="4" w:space="0" w:color="auto"/>
            </w:tcBorders>
            <w:vAlign w:val="center"/>
          </w:tcPr>
          <w:p w14:paraId="3B93ADC6" w14:textId="6F1F3FFA" w:rsidR="00B047BF" w:rsidRPr="001177D3" w:rsidRDefault="00B047BF" w:rsidP="00B047BF">
            <w:pPr>
              <w:ind w:right="-106"/>
              <w:jc w:val="center"/>
              <w:rPr>
                <w:rFonts w:ascii="Arial" w:eastAsia="Marianne" w:hAnsi="Arial" w:cs="Arial"/>
                <w:color w:val="231F20"/>
                <w:sz w:val="32"/>
                <w:szCs w:val="32"/>
                <w:lang w:val="fr-FR"/>
              </w:rPr>
            </w:pPr>
            <w:r w:rsidRPr="001177D3">
              <w:rPr>
                <w:rFonts w:ascii="Arial" w:eastAsia="Marianne" w:hAnsi="Arial" w:cs="Arial"/>
                <w:color w:val="231F20"/>
                <w:sz w:val="32"/>
                <w:szCs w:val="32"/>
                <w:lang w:val="fr-FR"/>
              </w:rPr>
              <w:t xml:space="preserve">Epreuve terminale – Baccalauréat Général </w:t>
            </w:r>
          </w:p>
          <w:p w14:paraId="6D75EC1F" w14:textId="7C305BD8" w:rsidR="00B047BF" w:rsidRPr="001177D3" w:rsidRDefault="0025112D" w:rsidP="00B047BF">
            <w:pPr>
              <w:ind w:right="-106"/>
              <w:jc w:val="center"/>
              <w:rPr>
                <w:rFonts w:ascii="Arial" w:eastAsia="Marianne" w:hAnsi="Arial" w:cs="Arial"/>
                <w:color w:val="231F20"/>
                <w:sz w:val="32"/>
                <w:szCs w:val="32"/>
                <w:lang w:val="fr-FR"/>
              </w:rPr>
            </w:pPr>
            <w:r w:rsidRPr="001177D3">
              <w:rPr>
                <w:rFonts w:ascii="Arial" w:eastAsia="Marianne" w:hAnsi="Arial" w:cs="Arial"/>
                <w:color w:val="231F20"/>
                <w:sz w:val="32"/>
                <w:szCs w:val="32"/>
                <w:lang w:val="fr-FR"/>
              </w:rPr>
              <w:t>S</w:t>
            </w:r>
            <w:r w:rsidR="003941AE" w:rsidRPr="001177D3">
              <w:rPr>
                <w:rFonts w:ascii="Arial" w:eastAsia="Marianne" w:hAnsi="Arial" w:cs="Arial"/>
                <w:color w:val="231F20"/>
                <w:sz w:val="32"/>
                <w:szCs w:val="32"/>
                <w:lang w:val="fr-FR"/>
              </w:rPr>
              <w:t>pécialité Physique – Chimie</w:t>
            </w:r>
          </w:p>
          <w:p w14:paraId="1450CD28" w14:textId="67E6BB60" w:rsidR="003941AE" w:rsidRPr="001177D3" w:rsidRDefault="003941AE" w:rsidP="003941AE">
            <w:pPr>
              <w:spacing w:before="60" w:after="60"/>
              <w:jc w:val="center"/>
              <w:rPr>
                <w:rFonts w:ascii="Arial" w:eastAsia="Marianne" w:hAnsi="Arial" w:cs="Arial"/>
                <w:sz w:val="16"/>
                <w:szCs w:val="16"/>
                <w:lang w:val="fr-FR"/>
              </w:rPr>
            </w:pPr>
            <w:r w:rsidRPr="001177D3">
              <w:rPr>
                <w:rFonts w:ascii="Arial" w:eastAsia="Marianne" w:hAnsi="Arial" w:cs="Arial"/>
                <w:sz w:val="16"/>
                <w:szCs w:val="16"/>
                <w:lang w:val="fr-FR"/>
              </w:rPr>
              <w:t xml:space="preserve">Jean-Philippe Fournou – Armelle Klein – </w:t>
            </w:r>
            <w:r w:rsidR="00F27219" w:rsidRPr="001177D3">
              <w:rPr>
                <w:rFonts w:ascii="Arial" w:eastAsia="Marianne" w:hAnsi="Arial" w:cs="Arial"/>
                <w:sz w:val="16"/>
                <w:szCs w:val="16"/>
                <w:lang w:val="fr-FR"/>
              </w:rPr>
              <w:t>Emmanuelle Laage</w:t>
            </w:r>
            <w:r w:rsidRPr="001177D3">
              <w:rPr>
                <w:rFonts w:ascii="Arial" w:eastAsia="Marianne" w:hAnsi="Arial" w:cs="Arial"/>
                <w:sz w:val="16"/>
                <w:szCs w:val="16"/>
                <w:lang w:val="fr-FR"/>
              </w:rPr>
              <w:t xml:space="preserve"> – Jean-Joël Teixeira</w:t>
            </w:r>
          </w:p>
          <w:p w14:paraId="5BD98BEB" w14:textId="65D1CB4E" w:rsidR="00946565" w:rsidRPr="001177D3" w:rsidRDefault="003941AE" w:rsidP="003941AE">
            <w:pPr>
              <w:spacing w:before="60" w:after="60"/>
              <w:jc w:val="center"/>
              <w:rPr>
                <w:rFonts w:ascii="Arial" w:hAnsi="Arial" w:cs="Arial"/>
                <w:sz w:val="16"/>
                <w:szCs w:val="16"/>
                <w:lang w:val="fr-FR"/>
              </w:rPr>
            </w:pPr>
            <w:r w:rsidRPr="001177D3">
              <w:rPr>
                <w:rFonts w:ascii="Arial" w:eastAsia="Marianne" w:hAnsi="Arial" w:cs="Arial"/>
                <w:sz w:val="16"/>
                <w:szCs w:val="16"/>
                <w:lang w:val="fr-FR"/>
              </w:rPr>
              <w:t xml:space="preserve">Version du </w:t>
            </w:r>
            <w:r w:rsidRPr="001177D3">
              <w:rPr>
                <w:rFonts w:ascii="Arial" w:hAnsi="Arial" w:cs="Arial"/>
                <w:sz w:val="16"/>
                <w:szCs w:val="16"/>
              </w:rPr>
              <w:fldChar w:fldCharType="begin"/>
            </w:r>
            <w:r w:rsidRPr="001177D3">
              <w:rPr>
                <w:rFonts w:ascii="Arial" w:eastAsia="Marianne" w:hAnsi="Arial" w:cs="Arial"/>
                <w:sz w:val="16"/>
                <w:szCs w:val="16"/>
                <w:lang w:val="fr-FR"/>
              </w:rPr>
              <w:instrText xml:space="preserve"> TIME \@ "dddd d MMMM yyyy" </w:instrText>
            </w:r>
            <w:r w:rsidRPr="001177D3">
              <w:rPr>
                <w:rFonts w:ascii="Arial" w:hAnsi="Arial" w:cs="Arial"/>
                <w:sz w:val="16"/>
                <w:szCs w:val="16"/>
              </w:rPr>
              <w:fldChar w:fldCharType="separate"/>
            </w:r>
            <w:r w:rsidR="00CC4C48">
              <w:rPr>
                <w:rFonts w:ascii="Arial" w:hAnsi="Arial" w:cs="Arial"/>
                <w:noProof/>
                <w:sz w:val="16"/>
                <w:szCs w:val="16"/>
              </w:rPr>
              <w:t>dimanche 9 octobre 2022</w:t>
            </w:r>
            <w:r w:rsidRPr="001177D3">
              <w:rPr>
                <w:rFonts w:ascii="Arial" w:hAnsi="Arial" w:cs="Arial"/>
                <w:sz w:val="16"/>
                <w:szCs w:val="16"/>
              </w:rPr>
              <w:fldChar w:fldCharType="end"/>
            </w:r>
          </w:p>
        </w:tc>
      </w:tr>
    </w:tbl>
    <w:p w14:paraId="1BCF6694" w14:textId="77777777" w:rsidR="003941AE" w:rsidRPr="001177D3" w:rsidRDefault="003941AE" w:rsidP="003941AE">
      <w:pPr>
        <w:jc w:val="both"/>
        <w:rPr>
          <w:rFonts w:ascii="Arial" w:hAnsi="Arial" w:cs="Arial"/>
        </w:rPr>
      </w:pPr>
    </w:p>
    <w:p w14:paraId="541F2955" w14:textId="6D020D3F" w:rsidR="006C67C8" w:rsidRPr="001177D3" w:rsidRDefault="003941AE" w:rsidP="003941AE">
      <w:pPr>
        <w:jc w:val="both"/>
        <w:rPr>
          <w:rFonts w:ascii="Arial" w:hAnsi="Arial" w:cs="Arial"/>
        </w:rPr>
      </w:pPr>
      <w:r w:rsidRPr="001177D3">
        <w:rPr>
          <w:rFonts w:ascii="Arial" w:hAnsi="Arial" w:cs="Arial"/>
        </w:rPr>
        <w:t>Ce document précise les contours de l’épreuve d’enseignement de spécialité physique – chimie pour la classe de terminale générale.</w:t>
      </w:r>
      <w:r w:rsidR="00047349" w:rsidRPr="001177D3">
        <w:rPr>
          <w:rFonts w:ascii="Arial" w:hAnsi="Arial" w:cs="Arial"/>
        </w:rPr>
        <w:t xml:space="preserve"> Il ne se substitue pas aux programmes</w:t>
      </w:r>
      <w:r w:rsidR="009C078F" w:rsidRPr="001177D3">
        <w:rPr>
          <w:rFonts w:ascii="Arial" w:hAnsi="Arial" w:cs="Arial"/>
        </w:rPr>
        <w:t xml:space="preserve"> et textes</w:t>
      </w:r>
      <w:r w:rsidR="00047349" w:rsidRPr="001177D3">
        <w:rPr>
          <w:rFonts w:ascii="Arial" w:hAnsi="Arial" w:cs="Arial"/>
        </w:rPr>
        <w:t xml:space="preserve"> officiels accessibles grâce aux liens donnés</w:t>
      </w:r>
      <w:r w:rsidR="00AB1D5E" w:rsidRPr="001177D3">
        <w:rPr>
          <w:rFonts w:ascii="Arial" w:hAnsi="Arial" w:cs="Arial"/>
        </w:rPr>
        <w:t xml:space="preserve"> dans la rubrique </w:t>
      </w:r>
      <w:hyperlink w:anchor="_Sources" w:history="1">
        <w:r w:rsidR="00AB1D5E" w:rsidRPr="001177D3">
          <w:rPr>
            <w:rStyle w:val="Lienhypertexte"/>
            <w:rFonts w:ascii="Arial" w:hAnsi="Arial" w:cs="Arial"/>
          </w:rPr>
          <w:t>sources</w:t>
        </w:r>
      </w:hyperlink>
      <w:r w:rsidR="00AB1D5E" w:rsidRPr="001177D3">
        <w:rPr>
          <w:rFonts w:ascii="Arial" w:hAnsi="Arial" w:cs="Arial"/>
        </w:rPr>
        <w:t xml:space="preserve"> </w:t>
      </w:r>
      <w:r w:rsidR="001B6652" w:rsidRPr="001177D3">
        <w:rPr>
          <w:rFonts w:ascii="Arial" w:hAnsi="Arial" w:cs="Arial"/>
        </w:rPr>
        <w:t>en fin de document</w:t>
      </w:r>
      <w:r w:rsidR="00AB1D5E" w:rsidRPr="001177D3">
        <w:rPr>
          <w:rFonts w:ascii="Arial" w:hAnsi="Arial" w:cs="Arial"/>
        </w:rPr>
        <w:t>.</w:t>
      </w:r>
    </w:p>
    <w:p w14:paraId="338EE0B6" w14:textId="77777777" w:rsidR="003941AE" w:rsidRPr="001177D3" w:rsidRDefault="00000000" w:rsidP="00F90CFC">
      <w:pPr>
        <w:pStyle w:val="Titre1"/>
        <w:rPr>
          <w:rFonts w:cs="Arial"/>
        </w:rPr>
      </w:pPr>
      <w:hyperlink r:id="rId9" w:history="1">
        <w:r w:rsidR="003941AE" w:rsidRPr="001177D3">
          <w:rPr>
            <w:rStyle w:val="Lienhypertexte"/>
            <w:rFonts w:cs="Arial"/>
            <w:color w:val="2E74B5" w:themeColor="accent1" w:themeShade="BF"/>
            <w:u w:val="none"/>
          </w:rPr>
          <w:t>Définition de l’épreuve</w:t>
        </w:r>
      </w:hyperlink>
    </w:p>
    <w:p w14:paraId="0B4F7E76" w14:textId="77777777" w:rsidR="003941AE" w:rsidRPr="001177D3" w:rsidRDefault="003941AE" w:rsidP="003941AE">
      <w:pPr>
        <w:jc w:val="both"/>
        <w:rPr>
          <w:rFonts w:ascii="Arial" w:hAnsi="Arial" w:cs="Arial"/>
        </w:rPr>
      </w:pPr>
      <w:r w:rsidRPr="001177D3">
        <w:rPr>
          <w:rFonts w:ascii="Arial" w:hAnsi="Arial" w:cs="Arial"/>
        </w:rPr>
        <w:t xml:space="preserve">L'épreuve de cette spécialité est constituée d'une partie écrite d'une durée de 3 heures 30 minutes et d'une partie pratique d'une durée de 1 heure. </w:t>
      </w:r>
    </w:p>
    <w:p w14:paraId="03B32E44" w14:textId="77777777" w:rsidR="003941AE" w:rsidRPr="001177D3" w:rsidRDefault="003941AE" w:rsidP="003941AE">
      <w:pPr>
        <w:jc w:val="both"/>
        <w:rPr>
          <w:rFonts w:ascii="Arial" w:hAnsi="Arial" w:cs="Arial"/>
        </w:rPr>
      </w:pPr>
      <w:r w:rsidRPr="001177D3">
        <w:rPr>
          <w:rFonts w:ascii="Arial" w:hAnsi="Arial" w:cs="Arial"/>
        </w:rPr>
        <w:t>Chaque partie est notée sur 20 points. La note finale sur 20 points de l'épreuve de spécialité physique – chimie est obtenue en multipliant par 0,8 la note sur 20 points de la partie écrite et par 0,2 la note sur 20 points de la partie pratique et en additionnant ces deux résultats.</w:t>
      </w:r>
    </w:p>
    <w:p w14:paraId="0C029F6D" w14:textId="77777777" w:rsidR="003941AE" w:rsidRPr="001177D3" w:rsidRDefault="003941AE" w:rsidP="00F90CFC">
      <w:pPr>
        <w:pStyle w:val="Titre1"/>
        <w:rPr>
          <w:rFonts w:cs="Arial"/>
        </w:rPr>
      </w:pPr>
      <w:r w:rsidRPr="001177D3">
        <w:rPr>
          <w:rFonts w:cs="Arial"/>
        </w:rPr>
        <w:t>Programme de l’épreuve</w:t>
      </w:r>
    </w:p>
    <w:p w14:paraId="40DE33B1" w14:textId="77777777" w:rsidR="00E34A06" w:rsidRPr="001177D3" w:rsidRDefault="003941AE" w:rsidP="003941AE">
      <w:pPr>
        <w:jc w:val="both"/>
        <w:rPr>
          <w:rFonts w:ascii="Arial" w:hAnsi="Arial" w:cs="Arial"/>
        </w:rPr>
      </w:pPr>
      <w:r w:rsidRPr="001177D3">
        <w:rPr>
          <w:rFonts w:ascii="Arial" w:hAnsi="Arial" w:cs="Arial"/>
        </w:rPr>
        <w:t xml:space="preserve">L'épreuve porte sur les notions, contenus, capacités et compétences figurant dans la partie du programme de l'enseignement de spécialité physique – chimie du </w:t>
      </w:r>
      <w:r w:rsidRPr="001177D3">
        <w:rPr>
          <w:rFonts w:ascii="Arial" w:hAnsi="Arial" w:cs="Arial"/>
          <w:b/>
        </w:rPr>
        <w:t>cycle terminal</w:t>
      </w:r>
      <w:r w:rsidRPr="001177D3">
        <w:rPr>
          <w:rFonts w:ascii="Arial" w:hAnsi="Arial" w:cs="Arial"/>
        </w:rPr>
        <w:t xml:space="preserve"> (classes de </w:t>
      </w:r>
      <w:hyperlink r:id="rId10" w:history="1">
        <w:r w:rsidRPr="001177D3">
          <w:rPr>
            <w:rStyle w:val="Lienhypertexte"/>
            <w:rFonts w:ascii="Arial" w:hAnsi="Arial" w:cs="Arial"/>
          </w:rPr>
          <w:t>première</w:t>
        </w:r>
      </w:hyperlink>
      <w:r w:rsidRPr="001177D3">
        <w:rPr>
          <w:rFonts w:ascii="Arial" w:hAnsi="Arial" w:cs="Arial"/>
        </w:rPr>
        <w:t xml:space="preserve"> et de </w:t>
      </w:r>
      <w:hyperlink r:id="rId11" w:history="1">
        <w:r w:rsidRPr="001177D3">
          <w:rPr>
            <w:rStyle w:val="Lienhypertexte"/>
            <w:rFonts w:ascii="Arial" w:hAnsi="Arial" w:cs="Arial"/>
          </w:rPr>
          <w:t>terminale</w:t>
        </w:r>
      </w:hyperlink>
      <w:r w:rsidRPr="001177D3">
        <w:rPr>
          <w:rFonts w:ascii="Arial" w:hAnsi="Arial" w:cs="Arial"/>
        </w:rPr>
        <w:t>).</w:t>
      </w:r>
    </w:p>
    <w:p w14:paraId="45468556" w14:textId="77777777" w:rsidR="003941AE" w:rsidRPr="001177D3" w:rsidRDefault="003941AE" w:rsidP="003941AE">
      <w:pPr>
        <w:jc w:val="both"/>
        <w:rPr>
          <w:rFonts w:ascii="Arial" w:hAnsi="Arial" w:cs="Arial"/>
        </w:rPr>
      </w:pPr>
      <w:r w:rsidRPr="001177D3">
        <w:rPr>
          <w:rFonts w:ascii="Arial" w:hAnsi="Arial" w:cs="Arial"/>
        </w:rPr>
        <w:t xml:space="preserve">Les </w:t>
      </w:r>
      <w:r w:rsidRPr="001177D3">
        <w:rPr>
          <w:rFonts w:ascii="Arial" w:hAnsi="Arial" w:cs="Arial"/>
          <w:b/>
        </w:rPr>
        <w:t>thématiques</w:t>
      </w:r>
      <w:r w:rsidRPr="001177D3">
        <w:rPr>
          <w:rFonts w:ascii="Arial" w:hAnsi="Arial" w:cs="Arial"/>
        </w:rPr>
        <w:t xml:space="preserve"> des sujets portent sur le </w:t>
      </w:r>
      <w:r w:rsidRPr="001177D3">
        <w:rPr>
          <w:rFonts w:ascii="Arial" w:hAnsi="Arial" w:cs="Arial"/>
          <w:b/>
        </w:rPr>
        <w:t>programme de terminale</w:t>
      </w:r>
      <w:r w:rsidRPr="001177D3">
        <w:rPr>
          <w:rFonts w:ascii="Arial" w:hAnsi="Arial" w:cs="Arial"/>
        </w:rPr>
        <w:t xml:space="preserve"> et les </w:t>
      </w:r>
      <w:r w:rsidRPr="001177D3">
        <w:rPr>
          <w:rFonts w:ascii="Arial" w:hAnsi="Arial" w:cs="Arial"/>
          <w:b/>
        </w:rPr>
        <w:t>compétences mobilisées</w:t>
      </w:r>
      <w:r w:rsidRPr="001177D3">
        <w:rPr>
          <w:rFonts w:ascii="Arial" w:hAnsi="Arial" w:cs="Arial"/>
        </w:rPr>
        <w:t xml:space="preserve"> sont celles du </w:t>
      </w:r>
      <w:r w:rsidRPr="001177D3">
        <w:rPr>
          <w:rFonts w:ascii="Arial" w:hAnsi="Arial" w:cs="Arial"/>
          <w:b/>
        </w:rPr>
        <w:t>cycle terminal</w:t>
      </w:r>
      <w:r w:rsidRPr="001177D3">
        <w:rPr>
          <w:rFonts w:ascii="Arial" w:hAnsi="Arial" w:cs="Arial"/>
        </w:rPr>
        <w:t>.</w:t>
      </w:r>
    </w:p>
    <w:p w14:paraId="77379414" w14:textId="30700021" w:rsidR="003941AE" w:rsidRPr="001177D3" w:rsidRDefault="00000000" w:rsidP="00F90CFC">
      <w:pPr>
        <w:pStyle w:val="Titre1"/>
        <w:rPr>
          <w:rStyle w:val="Lienhypertexte"/>
          <w:rFonts w:cs="Arial"/>
          <w:color w:val="2E74B5" w:themeColor="accent1" w:themeShade="BF"/>
          <w:u w:val="none"/>
        </w:rPr>
      </w:pPr>
      <w:hyperlink r:id="rId12" w:history="1">
        <w:r w:rsidR="003941AE" w:rsidRPr="001177D3">
          <w:rPr>
            <w:rStyle w:val="Lienhypertexte"/>
            <w:rFonts w:cs="Arial"/>
            <w:color w:val="2E74B5" w:themeColor="accent1" w:themeShade="BF"/>
            <w:u w:val="none"/>
          </w:rPr>
          <w:t xml:space="preserve">Notions du programme de terminale </w:t>
        </w:r>
        <w:r w:rsidR="00F90CFC" w:rsidRPr="001177D3">
          <w:rPr>
            <w:rStyle w:val="Lienhypertexte"/>
            <w:rFonts w:cs="Arial"/>
            <w:color w:val="2E74B5" w:themeColor="accent1" w:themeShade="BF"/>
            <w:u w:val="none"/>
          </w:rPr>
          <w:t xml:space="preserve">pouvant être </w:t>
        </w:r>
      </w:hyperlink>
      <w:r w:rsidR="003941AE" w:rsidRPr="001177D3">
        <w:rPr>
          <w:rStyle w:val="Lienhypertexte"/>
          <w:rFonts w:cs="Arial"/>
          <w:color w:val="2E74B5" w:themeColor="accent1" w:themeShade="BF"/>
          <w:u w:val="none"/>
        </w:rPr>
        <w:t>évaluées lors de l’épreuve finale de spécialité physique</w:t>
      </w:r>
      <w:r w:rsidR="003941AE" w:rsidRPr="001177D3">
        <w:rPr>
          <w:rFonts w:cs="Arial"/>
        </w:rPr>
        <w:t> </w:t>
      </w:r>
      <w:r w:rsidR="003941AE" w:rsidRPr="001177D3">
        <w:rPr>
          <w:rStyle w:val="Lienhypertexte"/>
          <w:rFonts w:cs="Arial"/>
          <w:color w:val="2E74B5" w:themeColor="accent1" w:themeShade="BF"/>
          <w:u w:val="none"/>
        </w:rPr>
        <w:t>– chimie</w:t>
      </w:r>
    </w:p>
    <w:p w14:paraId="6F696879" w14:textId="77777777" w:rsidR="00DE0428" w:rsidRPr="001177D3" w:rsidRDefault="00DE0428" w:rsidP="00DE0428">
      <w:pPr>
        <w:pStyle w:val="Titre2"/>
        <w:rPr>
          <w:rFonts w:ascii="Arial" w:eastAsia="Arial" w:hAnsi="Arial" w:cs="Arial"/>
          <w:lang w:eastAsia="en-US" w:bidi="ar-SA"/>
        </w:rPr>
      </w:pPr>
      <w:r w:rsidRPr="001177D3">
        <w:rPr>
          <w:rFonts w:ascii="Arial" w:eastAsia="Arial" w:hAnsi="Arial" w:cs="Arial"/>
          <w:lang w:eastAsia="en-US" w:bidi="ar-SA"/>
        </w:rPr>
        <w:t>Mesure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et</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incertitudes</w:t>
      </w:r>
    </w:p>
    <w:p w14:paraId="39D9F014" w14:textId="77777777" w:rsidR="00DE0428" w:rsidRPr="001177D3" w:rsidRDefault="00DE0428" w:rsidP="00DE0428">
      <w:pPr>
        <w:jc w:val="both"/>
        <w:rPr>
          <w:rFonts w:ascii="Arial" w:hAnsi="Arial" w:cs="Arial"/>
        </w:rPr>
      </w:pPr>
      <w:r w:rsidRPr="001177D3">
        <w:rPr>
          <w:rFonts w:ascii="Arial" w:hAnsi="Arial" w:cs="Arial"/>
        </w:rPr>
        <w:t>Les concepts de mesure et d’incertitude ont été introduits en classe de seconde. En complément du programme de la classe de première, celui de la classe terminale introduit la notion d’incertitude-type composée, ajoute une compétence numérique visant à illustrer une situation de mesure avec incertitudes composées et propose d’utiliser un critère quantitatif pour comparer, le cas échéant, le résultat de la mesure d’une grandeur à une valeur de référence.</w:t>
      </w:r>
    </w:p>
    <w:p w14:paraId="78DC0E7F" w14:textId="447AF446" w:rsidR="00DE0428" w:rsidRPr="001177D3" w:rsidRDefault="00DE0428" w:rsidP="00DE0428">
      <w:pPr>
        <w:jc w:val="both"/>
        <w:rPr>
          <w:rFonts w:ascii="Arial" w:hAnsi="Arial" w:cs="Arial"/>
        </w:rPr>
      </w:pPr>
      <w:r w:rsidRPr="001177D3">
        <w:rPr>
          <w:rFonts w:ascii="Arial" w:hAnsi="Arial" w:cs="Arial"/>
        </w:rPr>
        <w:t>L’objectif principal est d’exercer le discernement et l’esprit critique de l’élève sur les valeurs mesurées, calculées ou estimées.</w:t>
      </w:r>
    </w:p>
    <w:p w14:paraId="3BFA03E3" w14:textId="77777777" w:rsidR="00C0063F" w:rsidRPr="001177D3" w:rsidRDefault="00C0063F" w:rsidP="00DE0428">
      <w:pPr>
        <w:jc w:val="both"/>
        <w:rPr>
          <w:rFonts w:ascii="Arial" w:hAnsi="Arial" w:cs="Arial"/>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4109"/>
        <w:gridCol w:w="6381"/>
      </w:tblGrid>
      <w:tr w:rsidR="00DE0428" w:rsidRPr="001177D3" w14:paraId="3DDEA408" w14:textId="77777777" w:rsidTr="00C0063F">
        <w:trPr>
          <w:trHeight w:val="624"/>
        </w:trPr>
        <w:tc>
          <w:tcPr>
            <w:tcW w:w="4109" w:type="dxa"/>
            <w:tcBorders>
              <w:bottom w:val="single" w:sz="6" w:space="0" w:color="000000"/>
            </w:tcBorders>
            <w:vAlign w:val="center"/>
          </w:tcPr>
          <w:p w14:paraId="3957CC6D" w14:textId="77777777" w:rsidR="00DE0428" w:rsidRPr="001177D3" w:rsidRDefault="00DE0428" w:rsidP="006C67C8">
            <w:pPr>
              <w:spacing w:line="240" w:lineRule="auto"/>
              <w:ind w:left="85" w:right="85"/>
              <w:jc w:val="center"/>
              <w:rPr>
                <w:rFonts w:ascii="Arial" w:hAnsi="Arial" w:cs="Arial"/>
                <w:b/>
                <w:bCs/>
                <w:lang w:val="fr-FR"/>
              </w:rPr>
            </w:pPr>
            <w:bookmarkStart w:id="0" w:name="_Hlk115988257"/>
            <w:r w:rsidRPr="001177D3">
              <w:rPr>
                <w:rFonts w:ascii="Arial" w:hAnsi="Arial" w:cs="Arial"/>
                <w:b/>
                <w:bCs/>
                <w:lang w:val="fr-FR"/>
              </w:rPr>
              <w:t>Notions et contenus</w:t>
            </w:r>
          </w:p>
        </w:tc>
        <w:tc>
          <w:tcPr>
            <w:tcW w:w="6381" w:type="dxa"/>
            <w:tcBorders>
              <w:bottom w:val="single" w:sz="6" w:space="0" w:color="000000"/>
            </w:tcBorders>
            <w:vAlign w:val="center"/>
          </w:tcPr>
          <w:p w14:paraId="784A4B49" w14:textId="77777777" w:rsidR="00DE0428" w:rsidRPr="001177D3" w:rsidRDefault="00DE0428" w:rsidP="006C67C8">
            <w:pPr>
              <w:spacing w:line="240" w:lineRule="auto"/>
              <w:ind w:left="85" w:right="85"/>
              <w:jc w:val="center"/>
              <w:rPr>
                <w:rFonts w:ascii="Arial" w:hAnsi="Arial" w:cs="Arial"/>
                <w:b/>
                <w:bCs/>
                <w:lang w:val="fr-FR"/>
              </w:rPr>
            </w:pPr>
            <w:r w:rsidRPr="001177D3">
              <w:rPr>
                <w:rFonts w:ascii="Arial" w:hAnsi="Arial" w:cs="Arial"/>
                <w:b/>
                <w:bCs/>
                <w:lang w:val="fr-FR"/>
              </w:rPr>
              <w:t>Capacités exigibles</w:t>
            </w:r>
          </w:p>
          <w:p w14:paraId="5537199E" w14:textId="77777777" w:rsidR="00DE0428" w:rsidRPr="001177D3" w:rsidRDefault="00DE0428" w:rsidP="006C67C8">
            <w:pPr>
              <w:pStyle w:val="Corpsdetexte"/>
              <w:spacing w:line="240" w:lineRule="auto"/>
              <w:ind w:left="85" w:right="85"/>
              <w:rPr>
                <w:lang w:val="fr-FR"/>
              </w:rPr>
            </w:pPr>
            <w:r w:rsidRPr="001177D3">
              <w:rPr>
                <w:lang w:val="fr-FR"/>
              </w:rPr>
              <w:t>Activités expérimentales support de la formation</w:t>
            </w:r>
          </w:p>
        </w:tc>
      </w:tr>
      <w:bookmarkEnd w:id="0"/>
      <w:tr w:rsidR="00DE0428" w:rsidRPr="001177D3" w14:paraId="22145C78" w14:textId="77777777" w:rsidTr="00C0063F">
        <w:tblPrEx>
          <w:tblCellMar>
            <w:left w:w="0" w:type="dxa"/>
            <w:right w:w="0" w:type="dxa"/>
          </w:tblCellMar>
        </w:tblPrEx>
        <w:trPr>
          <w:trHeight w:val="2494"/>
        </w:trPr>
        <w:tc>
          <w:tcPr>
            <w:tcW w:w="4109" w:type="dxa"/>
            <w:tcBorders>
              <w:top w:val="single" w:sz="6" w:space="0" w:color="000000"/>
              <w:bottom w:val="single" w:sz="4" w:space="0" w:color="auto"/>
            </w:tcBorders>
          </w:tcPr>
          <w:p w14:paraId="2E470E0A" w14:textId="2DAF31FF" w:rsidR="00DE0428" w:rsidRPr="001177D3" w:rsidRDefault="00DE0428" w:rsidP="006C67C8">
            <w:pPr>
              <w:spacing w:before="80" w:after="80" w:line="240" w:lineRule="auto"/>
              <w:ind w:left="142"/>
              <w:rPr>
                <w:rFonts w:ascii="Arial" w:eastAsia="Arial" w:hAnsi="Arial" w:cs="Arial"/>
                <w:b/>
                <w:lang w:val="fr-FR" w:eastAsia="en-US" w:bidi="ar-SA"/>
              </w:rPr>
            </w:pPr>
            <w:r w:rsidRPr="001177D3">
              <w:rPr>
                <w:rFonts w:ascii="Arial" w:eastAsia="Arial" w:hAnsi="Arial" w:cs="Arial"/>
                <w:b/>
                <w:lang w:val="fr-FR" w:eastAsia="en-US" w:bidi="ar-SA"/>
              </w:rPr>
              <w:t>Variabilité</w:t>
            </w:r>
            <w:r w:rsidRPr="001177D3">
              <w:rPr>
                <w:rFonts w:ascii="Arial" w:eastAsia="Arial" w:hAnsi="Arial" w:cs="Arial"/>
                <w:b/>
                <w:spacing w:val="-3"/>
                <w:lang w:val="fr-FR" w:eastAsia="en-US" w:bidi="ar-SA"/>
              </w:rPr>
              <w:t xml:space="preserve"> </w:t>
            </w:r>
            <w:r w:rsidRPr="001177D3">
              <w:rPr>
                <w:rFonts w:ascii="Arial" w:eastAsia="Arial" w:hAnsi="Arial" w:cs="Arial"/>
                <w:b/>
                <w:lang w:val="fr-FR" w:eastAsia="en-US" w:bidi="ar-SA"/>
              </w:rPr>
              <w:t>de</w:t>
            </w:r>
            <w:r w:rsidRPr="001177D3">
              <w:rPr>
                <w:rFonts w:ascii="Arial" w:eastAsia="Arial" w:hAnsi="Arial" w:cs="Arial"/>
                <w:b/>
                <w:spacing w:val="-4"/>
                <w:lang w:val="fr-FR" w:eastAsia="en-US" w:bidi="ar-SA"/>
              </w:rPr>
              <w:t xml:space="preserve"> </w:t>
            </w:r>
            <w:r w:rsidRPr="001177D3">
              <w:rPr>
                <w:rFonts w:ascii="Arial" w:eastAsia="Arial" w:hAnsi="Arial" w:cs="Arial"/>
                <w:b/>
                <w:lang w:val="fr-FR" w:eastAsia="en-US" w:bidi="ar-SA"/>
              </w:rPr>
              <w:t>la</w:t>
            </w:r>
            <w:r w:rsidRPr="001177D3">
              <w:rPr>
                <w:rFonts w:ascii="Arial" w:eastAsia="Arial" w:hAnsi="Arial" w:cs="Arial"/>
                <w:b/>
                <w:spacing w:val="-3"/>
                <w:lang w:val="fr-FR" w:eastAsia="en-US" w:bidi="ar-SA"/>
              </w:rPr>
              <w:t xml:space="preserve"> </w:t>
            </w:r>
            <w:r w:rsidRPr="001177D3">
              <w:rPr>
                <w:rFonts w:ascii="Arial" w:eastAsia="Arial" w:hAnsi="Arial" w:cs="Arial"/>
                <w:b/>
                <w:spacing w:val="-2"/>
                <w:lang w:val="fr-FR" w:eastAsia="en-US" w:bidi="ar-SA"/>
              </w:rPr>
              <w:t xml:space="preserve">mesure </w:t>
            </w:r>
            <w:r w:rsidRPr="001177D3">
              <w:rPr>
                <w:rFonts w:ascii="Arial" w:eastAsia="Arial" w:hAnsi="Arial" w:cs="Arial"/>
                <w:b/>
                <w:lang w:val="fr-FR" w:eastAsia="en-US" w:bidi="ar-SA"/>
              </w:rPr>
              <w:t>d’une</w:t>
            </w:r>
            <w:r w:rsidRPr="001177D3">
              <w:rPr>
                <w:rFonts w:ascii="Arial" w:eastAsia="Arial" w:hAnsi="Arial" w:cs="Arial"/>
                <w:b/>
                <w:spacing w:val="-3"/>
                <w:lang w:val="fr-FR" w:eastAsia="en-US" w:bidi="ar-SA"/>
              </w:rPr>
              <w:t xml:space="preserve"> </w:t>
            </w:r>
            <w:r w:rsidRPr="001177D3">
              <w:rPr>
                <w:rFonts w:ascii="Arial" w:eastAsia="Arial" w:hAnsi="Arial" w:cs="Arial"/>
                <w:b/>
                <w:lang w:val="fr-FR" w:eastAsia="en-US" w:bidi="ar-SA"/>
              </w:rPr>
              <w:t>grandeur</w:t>
            </w:r>
            <w:r w:rsidRPr="001177D3">
              <w:rPr>
                <w:rFonts w:ascii="Arial" w:eastAsia="Arial" w:hAnsi="Arial" w:cs="Arial"/>
                <w:b/>
                <w:spacing w:val="-1"/>
                <w:lang w:val="fr-FR" w:eastAsia="en-US" w:bidi="ar-SA"/>
              </w:rPr>
              <w:t xml:space="preserve"> </w:t>
            </w:r>
            <w:r w:rsidRPr="001177D3">
              <w:rPr>
                <w:rFonts w:ascii="Arial" w:eastAsia="Arial" w:hAnsi="Arial" w:cs="Arial"/>
                <w:b/>
                <w:spacing w:val="-2"/>
                <w:lang w:val="fr-FR" w:eastAsia="en-US" w:bidi="ar-SA"/>
              </w:rPr>
              <w:t>physique.</w:t>
            </w:r>
          </w:p>
        </w:tc>
        <w:tc>
          <w:tcPr>
            <w:tcW w:w="6381" w:type="dxa"/>
            <w:tcBorders>
              <w:top w:val="single" w:sz="6" w:space="0" w:color="000000"/>
              <w:bottom w:val="single" w:sz="4" w:space="0" w:color="auto"/>
            </w:tcBorders>
          </w:tcPr>
          <w:p w14:paraId="4C4C9668" w14:textId="71143C80" w:rsidR="00DE0428" w:rsidRPr="001177D3" w:rsidRDefault="00DE0428" w:rsidP="006C67C8">
            <w:pPr>
              <w:spacing w:before="80" w:after="80" w:line="240" w:lineRule="auto"/>
              <w:ind w:left="142" w:right="278"/>
              <w:rPr>
                <w:rFonts w:ascii="Arial" w:eastAsia="Marianne" w:hAnsi="Arial" w:cs="Arial"/>
                <w:lang w:val="fr-FR"/>
              </w:rPr>
            </w:pPr>
            <w:r w:rsidRPr="001177D3">
              <w:rPr>
                <w:rFonts w:ascii="Arial" w:eastAsia="Marianne" w:hAnsi="Arial" w:cs="Arial"/>
                <w:lang w:val="fr-FR"/>
              </w:rPr>
              <w:t>Exploiter une série de mesures indépendantes d’une grandeur physique : histogramme, moyenne et écart-type. Discuter de l’influence de l’instrument de mesure et du protocole.</w:t>
            </w:r>
          </w:p>
          <w:p w14:paraId="3132F138" w14:textId="77777777" w:rsidR="00DE0428" w:rsidRPr="001177D3" w:rsidRDefault="00DE0428" w:rsidP="006C67C8">
            <w:pPr>
              <w:spacing w:before="80" w:after="80" w:line="240" w:lineRule="auto"/>
              <w:ind w:left="142" w:right="278"/>
              <w:rPr>
                <w:rFonts w:ascii="Arial" w:eastAsia="Marianne" w:hAnsi="Arial" w:cs="Arial"/>
                <w:lang w:val="fr-FR"/>
              </w:rPr>
            </w:pPr>
            <w:r w:rsidRPr="001177D3">
              <w:rPr>
                <w:rFonts w:ascii="Arial" w:eastAsia="Marianne" w:hAnsi="Arial" w:cs="Arial"/>
                <w:lang w:val="fr-FR"/>
              </w:rPr>
              <w:t>Évaluer qualitativement la dispersion d’une série de mesures indépendantes.</w:t>
            </w:r>
          </w:p>
          <w:p w14:paraId="0A5CB83B" w14:textId="77777777" w:rsidR="00DE0428" w:rsidRPr="001177D3" w:rsidRDefault="00DE0428" w:rsidP="006C67C8">
            <w:pPr>
              <w:spacing w:before="80" w:after="80" w:line="240" w:lineRule="auto"/>
              <w:ind w:left="142" w:right="278"/>
              <w:rPr>
                <w:rFonts w:ascii="Arial" w:eastAsia="Marianne" w:hAnsi="Arial" w:cs="Arial"/>
                <w:lang w:val="fr-FR"/>
              </w:rPr>
            </w:pPr>
            <w:r w:rsidRPr="001177D3">
              <w:rPr>
                <w:rFonts w:ascii="Arial" w:eastAsia="Marianne" w:hAnsi="Arial" w:cs="Arial"/>
                <w:b/>
                <w:bCs/>
                <w:lang w:val="fr-FR"/>
              </w:rPr>
              <w:t>Capacité numérique :</w:t>
            </w:r>
            <w:r w:rsidRPr="001177D3">
              <w:rPr>
                <w:rFonts w:ascii="Arial" w:eastAsia="Marianne" w:hAnsi="Arial" w:cs="Arial"/>
                <w:lang w:val="fr-FR"/>
              </w:rPr>
              <w:t xml:space="preserve"> Représenter l’histogramme associé à une série de mesures à l’aide d’un tableur ou d'un langage de programmation.</w:t>
            </w:r>
          </w:p>
        </w:tc>
      </w:tr>
    </w:tbl>
    <w:p w14:paraId="01066D35" w14:textId="77777777" w:rsidR="001177D3" w:rsidRDefault="001177D3"/>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4109"/>
        <w:gridCol w:w="6381"/>
      </w:tblGrid>
      <w:tr w:rsidR="00C0063F" w:rsidRPr="001177D3" w14:paraId="45F53841" w14:textId="77777777" w:rsidTr="006C67C8">
        <w:trPr>
          <w:trHeight w:val="624"/>
        </w:trPr>
        <w:tc>
          <w:tcPr>
            <w:tcW w:w="4109" w:type="dxa"/>
            <w:tcBorders>
              <w:bottom w:val="single" w:sz="6" w:space="0" w:color="000000"/>
            </w:tcBorders>
            <w:vAlign w:val="center"/>
          </w:tcPr>
          <w:p w14:paraId="78F8EB93" w14:textId="77777777" w:rsidR="00C0063F" w:rsidRPr="001177D3" w:rsidRDefault="00C0063F" w:rsidP="006C67C8">
            <w:pPr>
              <w:spacing w:line="240" w:lineRule="auto"/>
              <w:ind w:left="85" w:right="85"/>
              <w:jc w:val="center"/>
              <w:rPr>
                <w:rFonts w:ascii="Arial" w:hAnsi="Arial" w:cs="Arial"/>
                <w:b/>
                <w:bCs/>
                <w:lang w:val="fr-FR"/>
              </w:rPr>
            </w:pPr>
            <w:r w:rsidRPr="001177D3">
              <w:rPr>
                <w:rFonts w:ascii="Arial" w:hAnsi="Arial" w:cs="Arial"/>
                <w:b/>
                <w:bCs/>
                <w:lang w:val="fr-FR"/>
              </w:rPr>
              <w:lastRenderedPageBreak/>
              <w:t>Notions et contenus</w:t>
            </w:r>
          </w:p>
        </w:tc>
        <w:tc>
          <w:tcPr>
            <w:tcW w:w="6381" w:type="dxa"/>
            <w:tcBorders>
              <w:bottom w:val="single" w:sz="6" w:space="0" w:color="000000"/>
            </w:tcBorders>
            <w:vAlign w:val="center"/>
          </w:tcPr>
          <w:p w14:paraId="00726350" w14:textId="77777777" w:rsidR="00C0063F" w:rsidRPr="001177D3" w:rsidRDefault="00C0063F" w:rsidP="006C67C8">
            <w:pPr>
              <w:spacing w:line="240" w:lineRule="auto"/>
              <w:ind w:left="85" w:right="85"/>
              <w:jc w:val="center"/>
              <w:rPr>
                <w:rFonts w:ascii="Arial" w:hAnsi="Arial" w:cs="Arial"/>
                <w:b/>
                <w:bCs/>
                <w:lang w:val="fr-FR"/>
              </w:rPr>
            </w:pPr>
            <w:r w:rsidRPr="001177D3">
              <w:rPr>
                <w:rFonts w:ascii="Arial" w:hAnsi="Arial" w:cs="Arial"/>
                <w:b/>
                <w:bCs/>
                <w:lang w:val="fr-FR"/>
              </w:rPr>
              <w:t>Capacités exigibles</w:t>
            </w:r>
          </w:p>
          <w:p w14:paraId="3F589FBF" w14:textId="77777777" w:rsidR="00C0063F" w:rsidRPr="001177D3" w:rsidRDefault="00C0063F" w:rsidP="006C67C8">
            <w:pPr>
              <w:pStyle w:val="Corpsdetexte"/>
              <w:spacing w:line="240" w:lineRule="auto"/>
              <w:ind w:left="85" w:right="85"/>
              <w:rPr>
                <w:lang w:val="fr-FR"/>
              </w:rPr>
            </w:pPr>
            <w:r w:rsidRPr="001177D3">
              <w:rPr>
                <w:lang w:val="fr-FR"/>
              </w:rPr>
              <w:t>Activités expérimentales support de la formation</w:t>
            </w:r>
          </w:p>
        </w:tc>
      </w:tr>
      <w:tr w:rsidR="006C67C8" w:rsidRPr="001177D3" w14:paraId="246E81D5" w14:textId="77777777" w:rsidTr="006C67C8">
        <w:trPr>
          <w:trHeight w:val="624"/>
        </w:trPr>
        <w:tc>
          <w:tcPr>
            <w:tcW w:w="4109" w:type="dxa"/>
            <w:tcBorders>
              <w:top w:val="single" w:sz="6" w:space="0" w:color="000000"/>
              <w:bottom w:val="nil"/>
            </w:tcBorders>
          </w:tcPr>
          <w:p w14:paraId="442337A8" w14:textId="6D95F05A" w:rsidR="006C67C8" w:rsidRPr="001177D3" w:rsidRDefault="006C67C8" w:rsidP="006C67C8">
            <w:pPr>
              <w:spacing w:beforeLines="80" w:before="192" w:after="80" w:line="240" w:lineRule="auto"/>
              <w:ind w:left="85" w:right="85"/>
              <w:rPr>
                <w:rFonts w:ascii="Arial" w:hAnsi="Arial" w:cs="Arial"/>
                <w:b/>
                <w:bCs/>
              </w:rPr>
            </w:pPr>
            <w:r w:rsidRPr="001177D3">
              <w:rPr>
                <w:rFonts w:ascii="Arial" w:eastAsia="Arial" w:hAnsi="Arial" w:cs="Arial"/>
                <w:b/>
                <w:spacing w:val="-2"/>
                <w:lang w:val="fr-FR" w:eastAsia="en-US" w:bidi="ar-SA"/>
              </w:rPr>
              <w:t>Incertitude-</w:t>
            </w:r>
            <w:r w:rsidRPr="001177D3">
              <w:rPr>
                <w:rFonts w:ascii="Arial" w:eastAsia="Arial" w:hAnsi="Arial" w:cs="Arial"/>
                <w:b/>
                <w:spacing w:val="-4"/>
                <w:lang w:val="fr-FR" w:eastAsia="en-US" w:bidi="ar-SA"/>
              </w:rPr>
              <w:t>type.</w:t>
            </w:r>
          </w:p>
        </w:tc>
        <w:tc>
          <w:tcPr>
            <w:tcW w:w="6381" w:type="dxa"/>
            <w:tcBorders>
              <w:top w:val="single" w:sz="6" w:space="0" w:color="000000"/>
              <w:bottom w:val="nil"/>
            </w:tcBorders>
          </w:tcPr>
          <w:p w14:paraId="2C328CFB" w14:textId="77777777" w:rsidR="006C67C8" w:rsidRPr="001177D3" w:rsidRDefault="006C67C8" w:rsidP="006C67C8">
            <w:pPr>
              <w:spacing w:beforeLines="80" w:before="192" w:afterLines="80" w:after="192" w:line="240" w:lineRule="auto"/>
              <w:ind w:left="57" w:right="278"/>
              <w:rPr>
                <w:rFonts w:ascii="Arial" w:eastAsia="Arial" w:hAnsi="Arial" w:cs="Arial"/>
                <w:lang w:val="fr-FR" w:eastAsia="en-US" w:bidi="ar-SA"/>
              </w:rPr>
            </w:pPr>
            <w:r w:rsidRPr="001177D3">
              <w:rPr>
                <w:rFonts w:ascii="Arial" w:eastAsia="Arial" w:hAnsi="Arial" w:cs="Arial"/>
                <w:lang w:val="fr-FR" w:eastAsia="en-US" w:bidi="ar-SA"/>
              </w:rPr>
              <w:t>Définir qualitativement une incertitude-type.</w:t>
            </w:r>
          </w:p>
          <w:p w14:paraId="2A573C65" w14:textId="77777777" w:rsidR="006C67C8" w:rsidRPr="001177D3" w:rsidRDefault="006C67C8" w:rsidP="006C67C8">
            <w:pPr>
              <w:spacing w:beforeLines="80" w:before="192" w:afterLines="80" w:after="192" w:line="240" w:lineRule="auto"/>
              <w:ind w:left="57" w:right="278"/>
              <w:rPr>
                <w:rFonts w:ascii="Arial" w:eastAsia="Arial" w:hAnsi="Arial" w:cs="Arial"/>
                <w:lang w:val="fr-FR" w:eastAsia="en-US" w:bidi="ar-SA"/>
              </w:rPr>
            </w:pPr>
            <w:r w:rsidRPr="001177D3">
              <w:rPr>
                <w:rFonts w:ascii="Arial" w:eastAsia="Arial" w:hAnsi="Arial" w:cs="Arial"/>
                <w:lang w:val="fr-FR" w:eastAsia="en-US" w:bidi="ar-SA"/>
              </w:rPr>
              <w:t>Procéder à l’évaluation d’une incertitude-type par une approche statistique (évaluation de type A).</w:t>
            </w:r>
          </w:p>
          <w:p w14:paraId="161AFD27" w14:textId="6FB4C5E8" w:rsidR="006C67C8" w:rsidRPr="001177D3" w:rsidRDefault="006C67C8" w:rsidP="006C67C8">
            <w:pPr>
              <w:spacing w:beforeLines="80" w:before="192" w:afterLines="80" w:after="192" w:line="240" w:lineRule="auto"/>
              <w:ind w:left="57" w:right="85"/>
              <w:rPr>
                <w:rFonts w:ascii="Arial" w:eastAsia="Arial" w:hAnsi="Arial" w:cs="Arial"/>
                <w:lang w:val="fr-FR" w:eastAsia="en-US" w:bidi="ar-SA"/>
              </w:rPr>
            </w:pPr>
            <w:r w:rsidRPr="001177D3">
              <w:rPr>
                <w:rFonts w:ascii="Arial" w:eastAsia="Arial" w:hAnsi="Arial" w:cs="Arial"/>
                <w:lang w:val="fr-FR" w:eastAsia="en-US" w:bidi="ar-SA"/>
              </w:rPr>
              <w:t>Procéder à l’évaluation d’une incertitude-type par une autre approche que statistique (évaluation de type B).</w:t>
            </w:r>
          </w:p>
        </w:tc>
      </w:tr>
      <w:tr w:rsidR="006C67C8" w:rsidRPr="001177D3" w14:paraId="3A0B1095" w14:textId="77777777" w:rsidTr="006C67C8">
        <w:tblPrEx>
          <w:tblCellMar>
            <w:left w:w="0" w:type="dxa"/>
            <w:right w:w="0" w:type="dxa"/>
          </w:tblCellMar>
        </w:tblPrEx>
        <w:trPr>
          <w:trHeight w:val="1867"/>
        </w:trPr>
        <w:tc>
          <w:tcPr>
            <w:tcW w:w="4109" w:type="dxa"/>
            <w:tcBorders>
              <w:top w:val="nil"/>
              <w:bottom w:val="nil"/>
            </w:tcBorders>
          </w:tcPr>
          <w:p w14:paraId="72F9DA0A" w14:textId="77777777" w:rsidR="006C67C8" w:rsidRPr="001177D3" w:rsidRDefault="006C67C8" w:rsidP="006C67C8">
            <w:pPr>
              <w:spacing w:beforeLines="80" w:before="192" w:after="80" w:line="240" w:lineRule="auto"/>
              <w:ind w:left="142"/>
              <w:rPr>
                <w:rFonts w:ascii="Arial" w:eastAsia="Arial" w:hAnsi="Arial" w:cs="Arial"/>
                <w:b/>
                <w:lang w:val="fr-FR" w:eastAsia="en-US" w:bidi="ar-SA"/>
              </w:rPr>
            </w:pPr>
            <w:r w:rsidRPr="001177D3">
              <w:rPr>
                <w:rFonts w:ascii="Arial" w:eastAsia="Arial" w:hAnsi="Arial" w:cs="Arial"/>
                <w:b/>
                <w:spacing w:val="-2"/>
                <w:lang w:val="fr-FR" w:eastAsia="en-US" w:bidi="ar-SA"/>
              </w:rPr>
              <w:t>Incertitudes-types composées.</w:t>
            </w:r>
          </w:p>
        </w:tc>
        <w:tc>
          <w:tcPr>
            <w:tcW w:w="6381" w:type="dxa"/>
            <w:tcBorders>
              <w:top w:val="nil"/>
              <w:bottom w:val="nil"/>
            </w:tcBorders>
          </w:tcPr>
          <w:p w14:paraId="762E98A8" w14:textId="77777777" w:rsidR="006C67C8" w:rsidRPr="001177D3" w:rsidRDefault="006C67C8" w:rsidP="006C67C8">
            <w:pPr>
              <w:spacing w:before="80" w:after="80" w:line="240" w:lineRule="auto"/>
              <w:ind w:left="142" w:right="278"/>
              <w:rPr>
                <w:rFonts w:ascii="Arial" w:eastAsia="Arial" w:hAnsi="Arial" w:cs="Arial"/>
                <w:lang w:val="fr-FR" w:eastAsia="en-US" w:bidi="ar-SA"/>
              </w:rPr>
            </w:pPr>
            <w:r w:rsidRPr="001177D3">
              <w:rPr>
                <w:rFonts w:ascii="Arial" w:eastAsia="Arial" w:hAnsi="Arial" w:cs="Arial"/>
                <w:lang w:val="fr-FR" w:eastAsia="en-US" w:bidi="ar-SA"/>
              </w:rPr>
              <w:t>Évaluer, à l’aide d’une formule fournie, l’incertitude-type d’une grandeur s'exprimant en fonction d'autres grandeurs dont les incertitudes-types associées sont connues.</w:t>
            </w:r>
          </w:p>
          <w:p w14:paraId="74A35BF1" w14:textId="77777777" w:rsidR="006C67C8" w:rsidRPr="001177D3" w:rsidRDefault="006C67C8" w:rsidP="006C67C8">
            <w:pPr>
              <w:spacing w:before="80" w:after="80" w:line="240" w:lineRule="auto"/>
              <w:ind w:left="142" w:right="278"/>
              <w:rPr>
                <w:rFonts w:ascii="Arial" w:eastAsia="Arial" w:hAnsi="Arial" w:cs="Arial"/>
                <w:lang w:val="fr-FR" w:eastAsia="en-US" w:bidi="ar-SA"/>
              </w:rPr>
            </w:pPr>
            <w:r w:rsidRPr="001177D3">
              <w:rPr>
                <w:rFonts w:ascii="Arial" w:eastAsia="Arial" w:hAnsi="Arial" w:cs="Arial"/>
                <w:b/>
                <w:bCs/>
                <w:lang w:val="fr-FR" w:eastAsia="en-US" w:bidi="ar-SA"/>
              </w:rPr>
              <w:t>Capacité numérique :</w:t>
            </w:r>
            <w:r w:rsidRPr="001177D3">
              <w:rPr>
                <w:rFonts w:ascii="Arial" w:eastAsia="Arial" w:hAnsi="Arial" w:cs="Arial"/>
                <w:lang w:val="fr-FR" w:eastAsia="en-US" w:bidi="ar-SA"/>
              </w:rPr>
              <w:t xml:space="preserve"> Simuler, à l’aide d’un langage de programmation, un processus aléatoire illustrant la détermination de la valeur d’une grandeur avec incertitudes- types composées.</w:t>
            </w:r>
          </w:p>
        </w:tc>
      </w:tr>
      <w:tr w:rsidR="006C67C8" w:rsidRPr="001177D3" w14:paraId="15392D75" w14:textId="77777777" w:rsidTr="00DE0428">
        <w:tblPrEx>
          <w:tblCellMar>
            <w:left w:w="0" w:type="dxa"/>
            <w:right w:w="0" w:type="dxa"/>
          </w:tblCellMar>
        </w:tblPrEx>
        <w:trPr>
          <w:trHeight w:val="1570"/>
        </w:trPr>
        <w:tc>
          <w:tcPr>
            <w:tcW w:w="4109" w:type="dxa"/>
            <w:tcBorders>
              <w:top w:val="nil"/>
            </w:tcBorders>
          </w:tcPr>
          <w:p w14:paraId="5587EA7C" w14:textId="77777777" w:rsidR="006C67C8" w:rsidRPr="001177D3" w:rsidRDefault="006C67C8" w:rsidP="006C67C8">
            <w:pPr>
              <w:spacing w:beforeLines="80" w:before="192" w:after="80" w:line="240" w:lineRule="auto"/>
              <w:ind w:left="142"/>
              <w:rPr>
                <w:rFonts w:ascii="Arial" w:eastAsia="Arial" w:hAnsi="Arial" w:cs="Arial"/>
                <w:b/>
                <w:lang w:val="fr-FR" w:eastAsia="en-US" w:bidi="ar-SA"/>
              </w:rPr>
            </w:pPr>
            <w:r w:rsidRPr="001177D3">
              <w:rPr>
                <w:rFonts w:ascii="Arial" w:eastAsia="Arial" w:hAnsi="Arial" w:cs="Arial"/>
                <w:b/>
                <w:lang w:val="fr-FR" w:eastAsia="en-US" w:bidi="ar-SA"/>
              </w:rPr>
              <w:t>Écriture</w:t>
            </w:r>
            <w:r w:rsidRPr="001177D3">
              <w:rPr>
                <w:rFonts w:ascii="Arial" w:eastAsia="Arial" w:hAnsi="Arial" w:cs="Arial"/>
                <w:b/>
                <w:spacing w:val="-11"/>
                <w:lang w:val="fr-FR" w:eastAsia="en-US" w:bidi="ar-SA"/>
              </w:rPr>
              <w:t xml:space="preserve"> </w:t>
            </w:r>
            <w:r w:rsidRPr="001177D3">
              <w:rPr>
                <w:rFonts w:ascii="Arial" w:eastAsia="Arial" w:hAnsi="Arial" w:cs="Arial"/>
                <w:b/>
                <w:lang w:val="fr-FR" w:eastAsia="en-US" w:bidi="ar-SA"/>
              </w:rPr>
              <w:t>du</w:t>
            </w:r>
            <w:r w:rsidRPr="001177D3">
              <w:rPr>
                <w:rFonts w:ascii="Arial" w:eastAsia="Arial" w:hAnsi="Arial" w:cs="Arial"/>
                <w:b/>
                <w:spacing w:val="-14"/>
                <w:lang w:val="fr-FR" w:eastAsia="en-US" w:bidi="ar-SA"/>
              </w:rPr>
              <w:t xml:space="preserve"> </w:t>
            </w:r>
            <w:r w:rsidRPr="001177D3">
              <w:rPr>
                <w:rFonts w:ascii="Arial" w:eastAsia="Arial" w:hAnsi="Arial" w:cs="Arial"/>
                <w:b/>
                <w:lang w:val="fr-FR" w:eastAsia="en-US" w:bidi="ar-SA"/>
              </w:rPr>
              <w:t>résultat.</w:t>
            </w:r>
            <w:r w:rsidRPr="001177D3">
              <w:rPr>
                <w:rFonts w:ascii="Arial" w:eastAsia="Arial" w:hAnsi="Arial" w:cs="Arial"/>
                <w:b/>
                <w:spacing w:val="-12"/>
                <w:lang w:val="fr-FR" w:eastAsia="en-US" w:bidi="ar-SA"/>
              </w:rPr>
              <w:t xml:space="preserve"> </w:t>
            </w:r>
            <w:r w:rsidRPr="001177D3">
              <w:rPr>
                <w:rFonts w:ascii="Arial" w:eastAsia="Arial" w:hAnsi="Arial" w:cs="Arial"/>
                <w:b/>
                <w:lang w:val="fr-FR" w:eastAsia="en-US" w:bidi="ar-SA"/>
              </w:rPr>
              <w:t>Valeur de référence.</w:t>
            </w:r>
          </w:p>
        </w:tc>
        <w:tc>
          <w:tcPr>
            <w:tcW w:w="6381" w:type="dxa"/>
            <w:tcBorders>
              <w:top w:val="nil"/>
            </w:tcBorders>
          </w:tcPr>
          <w:p w14:paraId="5A3B8664" w14:textId="77777777" w:rsidR="006C67C8" w:rsidRPr="001177D3" w:rsidRDefault="006C67C8" w:rsidP="006C67C8">
            <w:pPr>
              <w:spacing w:before="80" w:after="80" w:line="240" w:lineRule="auto"/>
              <w:ind w:left="142" w:right="278"/>
              <w:rPr>
                <w:rFonts w:ascii="Arial" w:eastAsia="Arial" w:hAnsi="Arial" w:cs="Arial"/>
                <w:lang w:val="fr-FR" w:eastAsia="en-US" w:bidi="ar-SA"/>
              </w:rPr>
            </w:pPr>
            <w:r w:rsidRPr="001177D3">
              <w:rPr>
                <w:rFonts w:ascii="Arial" w:eastAsia="Arial" w:hAnsi="Arial" w:cs="Arial"/>
                <w:lang w:val="fr-FR" w:eastAsia="en-US" w:bidi="ar-SA"/>
              </w:rPr>
              <w:t>Écrire, avec un nombre adapté de chiffres significatifs, le résultat d’une mesure.</w:t>
            </w:r>
          </w:p>
          <w:p w14:paraId="01B9F42B" w14:textId="375419EA" w:rsidR="006C67C8" w:rsidRPr="001177D3" w:rsidRDefault="006C67C8" w:rsidP="006C67C8">
            <w:pPr>
              <w:spacing w:before="80" w:after="80" w:line="240" w:lineRule="auto"/>
              <w:ind w:left="142" w:right="278"/>
              <w:rPr>
                <w:rFonts w:ascii="Arial" w:eastAsia="Arial" w:hAnsi="Arial" w:cs="Arial"/>
                <w:lang w:val="fr-FR" w:eastAsia="en-US" w:bidi="ar-SA"/>
              </w:rPr>
            </w:pPr>
            <w:r w:rsidRPr="001177D3">
              <w:rPr>
                <w:rFonts w:ascii="Arial" w:eastAsia="Arial" w:hAnsi="Arial" w:cs="Arial"/>
                <w:lang w:val="fr-FR" w:eastAsia="en-US" w:bidi="ar-SA"/>
              </w:rPr>
              <w:t xml:space="preserve">Comparer, le cas échéant, le résultat d’une mesure </w:t>
            </w:r>
            <m:oMath>
              <m:sSub>
                <m:sSubPr>
                  <m:ctrlPr>
                    <w:rPr>
                      <w:rFonts w:ascii="Cambria Math" w:eastAsia="Arial" w:hAnsi="Cambria Math" w:cs="Arial"/>
                      <w:i/>
                      <w:lang w:eastAsia="en-US" w:bidi="ar-SA"/>
                    </w:rPr>
                  </m:ctrlPr>
                </m:sSubPr>
                <m:e>
                  <m:r>
                    <w:rPr>
                      <w:rFonts w:ascii="Cambria Math" w:eastAsia="Arial" w:hAnsi="Cambria Math" w:cs="Arial"/>
                      <w:lang w:val="fr-FR" w:eastAsia="en-US" w:bidi="ar-SA"/>
                    </w:rPr>
                    <m:t>m</m:t>
                  </m:r>
                </m:e>
                <m:sub>
                  <m:r>
                    <w:rPr>
                      <w:rFonts w:ascii="Cambria Math" w:eastAsia="Arial" w:hAnsi="Cambria Math" w:cs="Arial"/>
                      <w:lang w:val="fr-FR" w:eastAsia="en-US" w:bidi="ar-SA"/>
                    </w:rPr>
                    <m:t>mes</m:t>
                  </m:r>
                </m:sub>
              </m:sSub>
            </m:oMath>
            <w:r w:rsidRPr="001177D3">
              <w:rPr>
                <w:rFonts w:ascii="Arial" w:eastAsia="Arial" w:hAnsi="Arial" w:cs="Arial"/>
                <w:lang w:val="fr-FR" w:eastAsia="en-US" w:bidi="ar-SA"/>
              </w:rPr>
              <w:t xml:space="preserve"> à une valeur de référence </w:t>
            </w:r>
            <m:oMath>
              <m:sSub>
                <m:sSubPr>
                  <m:ctrlPr>
                    <w:rPr>
                      <w:rFonts w:ascii="Cambria Math" w:eastAsia="Arial" w:hAnsi="Cambria Math" w:cs="Arial"/>
                      <w:i/>
                      <w:lang w:eastAsia="en-US" w:bidi="ar-SA"/>
                    </w:rPr>
                  </m:ctrlPr>
                </m:sSubPr>
                <m:e>
                  <m:r>
                    <w:rPr>
                      <w:rFonts w:ascii="Cambria Math" w:eastAsia="Arial" w:hAnsi="Cambria Math" w:cs="Arial"/>
                      <w:lang w:val="fr-FR" w:eastAsia="en-US" w:bidi="ar-SA"/>
                    </w:rPr>
                    <m:t>m</m:t>
                  </m:r>
                </m:e>
                <m:sub>
                  <m:r>
                    <w:rPr>
                      <w:rFonts w:ascii="Cambria Math" w:eastAsia="Arial" w:hAnsi="Cambria Math" w:cs="Arial"/>
                      <w:lang w:val="fr-FR" w:eastAsia="en-US" w:bidi="ar-SA"/>
                    </w:rPr>
                    <m:t>ref</m:t>
                  </m:r>
                </m:sub>
              </m:sSub>
              <m:r>
                <w:rPr>
                  <w:rFonts w:ascii="Cambria Math" w:eastAsia="Arial" w:hAnsi="Cambria Math" w:cs="Arial"/>
                  <w:lang w:val="fr-FR" w:eastAsia="en-US" w:bidi="ar-SA"/>
                </w:rPr>
                <m:t xml:space="preserve"> </m:t>
              </m:r>
            </m:oMath>
            <w:r w:rsidRPr="001177D3">
              <w:rPr>
                <w:rFonts w:ascii="Arial" w:eastAsia="Arial" w:hAnsi="Arial" w:cs="Arial"/>
                <w:lang w:val="fr-FR" w:eastAsia="en-US" w:bidi="ar-SA"/>
              </w:rPr>
              <w:t>en utilisant le quotient :</w:t>
            </w:r>
          </w:p>
          <w:p w14:paraId="5A257CB9" w14:textId="354F4939" w:rsidR="006C67C8" w:rsidRPr="001177D3" w:rsidRDefault="00000000" w:rsidP="006C67C8">
            <w:pPr>
              <w:spacing w:before="80" w:after="80" w:line="240" w:lineRule="auto"/>
              <w:ind w:left="142" w:right="278"/>
              <w:rPr>
                <w:rFonts w:ascii="Arial" w:eastAsia="Arial" w:hAnsi="Arial" w:cs="Arial"/>
                <w:lang w:val="fr-FR" w:eastAsia="en-US" w:bidi="ar-SA"/>
              </w:rPr>
            </w:pPr>
            <m:oMathPara>
              <m:oMath>
                <m:f>
                  <m:fPr>
                    <m:ctrlPr>
                      <w:rPr>
                        <w:rFonts w:ascii="Cambria Math" w:eastAsia="Arial" w:hAnsi="Cambria Math" w:cs="Arial"/>
                        <w:i/>
                        <w:lang w:val="fr-FR" w:eastAsia="en-US" w:bidi="ar-SA"/>
                      </w:rPr>
                    </m:ctrlPr>
                  </m:fPr>
                  <m:num>
                    <m:d>
                      <m:dPr>
                        <m:begChr m:val="|"/>
                        <m:endChr m:val="|"/>
                        <m:ctrlPr>
                          <w:rPr>
                            <w:rFonts w:ascii="Cambria Math" w:eastAsia="Arial" w:hAnsi="Cambria Math" w:cs="Arial"/>
                            <w:i/>
                            <w:lang w:eastAsia="en-US" w:bidi="ar-SA"/>
                          </w:rPr>
                        </m:ctrlPr>
                      </m:dPr>
                      <m:e>
                        <m:sSub>
                          <m:sSubPr>
                            <m:ctrlPr>
                              <w:rPr>
                                <w:rFonts w:ascii="Cambria Math" w:eastAsia="Arial" w:hAnsi="Cambria Math" w:cs="Arial"/>
                                <w:i/>
                                <w:lang w:eastAsia="en-US" w:bidi="ar-SA"/>
                              </w:rPr>
                            </m:ctrlPr>
                          </m:sSubPr>
                          <m:e>
                            <m:r>
                              <w:rPr>
                                <w:rFonts w:ascii="Cambria Math" w:eastAsia="Arial" w:hAnsi="Cambria Math" w:cs="Arial"/>
                                <w:lang w:val="fr-FR" w:eastAsia="en-US" w:bidi="ar-SA"/>
                              </w:rPr>
                              <m:t>m</m:t>
                            </m:r>
                          </m:e>
                          <m:sub>
                            <m:r>
                              <w:rPr>
                                <w:rFonts w:ascii="Cambria Math" w:eastAsia="Arial" w:hAnsi="Cambria Math" w:cs="Arial"/>
                                <w:lang w:val="fr-FR" w:eastAsia="en-US" w:bidi="ar-SA"/>
                              </w:rPr>
                              <m:t>mes</m:t>
                            </m:r>
                          </m:sub>
                        </m:sSub>
                        <m:r>
                          <w:rPr>
                            <w:rFonts w:ascii="Cambria Math" w:eastAsia="Arial" w:hAnsi="Cambria Math" w:cs="Arial"/>
                            <w:lang w:eastAsia="en-US" w:bidi="ar-SA"/>
                          </w:rPr>
                          <m:t>-</m:t>
                        </m:r>
                        <m:sSub>
                          <m:sSubPr>
                            <m:ctrlPr>
                              <w:rPr>
                                <w:rFonts w:ascii="Cambria Math" w:eastAsia="Arial" w:hAnsi="Cambria Math" w:cs="Arial"/>
                                <w:i/>
                                <w:lang w:eastAsia="en-US" w:bidi="ar-SA"/>
                              </w:rPr>
                            </m:ctrlPr>
                          </m:sSubPr>
                          <m:e>
                            <m:r>
                              <w:rPr>
                                <w:rFonts w:ascii="Cambria Math" w:eastAsia="Arial" w:hAnsi="Cambria Math" w:cs="Arial"/>
                                <w:lang w:eastAsia="en-US" w:bidi="ar-SA"/>
                              </w:rPr>
                              <m:t>m</m:t>
                            </m:r>
                          </m:e>
                          <m:sub>
                            <m:r>
                              <w:rPr>
                                <w:rFonts w:ascii="Cambria Math" w:eastAsia="Arial" w:hAnsi="Cambria Math" w:cs="Arial"/>
                                <w:lang w:eastAsia="en-US" w:bidi="ar-SA"/>
                              </w:rPr>
                              <m:t>ref</m:t>
                            </m:r>
                          </m:sub>
                        </m:sSub>
                      </m:e>
                    </m:d>
                  </m:num>
                  <m:den>
                    <m:r>
                      <w:rPr>
                        <w:rFonts w:ascii="Cambria Math" w:eastAsia="Arial" w:hAnsi="Cambria Math" w:cs="Arial"/>
                        <w:lang w:val="fr-FR" w:eastAsia="en-US" w:bidi="ar-SA"/>
                      </w:rPr>
                      <m:t>u(m)</m:t>
                    </m:r>
                  </m:den>
                </m:f>
              </m:oMath>
            </m:oMathPara>
          </w:p>
          <w:p w14:paraId="79783FEC" w14:textId="77777777" w:rsidR="006C67C8" w:rsidRPr="001177D3" w:rsidRDefault="006C67C8" w:rsidP="006C67C8">
            <w:pPr>
              <w:spacing w:before="80" w:after="80" w:line="240" w:lineRule="auto"/>
              <w:ind w:left="142" w:right="278"/>
              <w:rPr>
                <w:rFonts w:ascii="Arial" w:eastAsia="Arial" w:hAnsi="Arial" w:cs="Arial"/>
                <w:lang w:val="fr-FR" w:eastAsia="en-US" w:bidi="ar-SA"/>
              </w:rPr>
            </w:pPr>
            <w:r w:rsidRPr="001177D3">
              <w:rPr>
                <w:rFonts w:ascii="Arial" w:eastAsia="Arial" w:hAnsi="Arial" w:cs="Arial"/>
                <w:lang w:val="fr-FR" w:eastAsia="en-US" w:bidi="ar-SA"/>
              </w:rPr>
              <w:t>où u(m) est l’incertitude-type associée au résultat.</w:t>
            </w:r>
          </w:p>
        </w:tc>
      </w:tr>
    </w:tbl>
    <w:p w14:paraId="5153C0AE" w14:textId="395C9527" w:rsidR="00F14704" w:rsidRPr="001177D3" w:rsidRDefault="00F14704" w:rsidP="00F90CFC">
      <w:pPr>
        <w:pStyle w:val="Titre2"/>
        <w:rPr>
          <w:rFonts w:ascii="Arial" w:hAnsi="Arial" w:cs="Arial"/>
        </w:rPr>
      </w:pPr>
      <w:r w:rsidRPr="001177D3">
        <w:rPr>
          <w:rFonts w:ascii="Arial" w:hAnsi="Arial" w:cs="Arial"/>
        </w:rPr>
        <w:t>Constitution et transformations de la matière</w:t>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490"/>
      </w:tblGrid>
      <w:tr w:rsidR="00F14704" w:rsidRPr="001177D3" w14:paraId="66242EF5" w14:textId="77777777" w:rsidTr="00DE0428">
        <w:trPr>
          <w:trHeight w:val="567"/>
        </w:trPr>
        <w:tc>
          <w:tcPr>
            <w:tcW w:w="10490" w:type="dxa"/>
            <w:shd w:val="clear" w:color="auto" w:fill="17818E"/>
            <w:vAlign w:val="center"/>
          </w:tcPr>
          <w:p w14:paraId="2F839627" w14:textId="77777777" w:rsidR="00F14704" w:rsidRPr="001177D3" w:rsidRDefault="00F14704" w:rsidP="00327561">
            <w:pPr>
              <w:pStyle w:val="Titre3"/>
              <w:outlineLvl w:val="2"/>
              <w:rPr>
                <w:lang w:val="fr-FR"/>
              </w:rPr>
            </w:pPr>
            <w:r w:rsidRPr="001177D3">
              <w:rPr>
                <w:lang w:val="fr-FR"/>
              </w:rPr>
              <w:t>1. Déterminer la composition d’un système par des méthodes physiques et chimiques</w:t>
            </w:r>
          </w:p>
        </w:tc>
      </w:tr>
      <w:tr w:rsidR="00F14704" w:rsidRPr="001177D3" w14:paraId="5A44D647" w14:textId="77777777" w:rsidTr="006C67C8">
        <w:trPr>
          <w:trHeight w:val="4871"/>
        </w:trPr>
        <w:tc>
          <w:tcPr>
            <w:tcW w:w="10490" w:type="dxa"/>
            <w:tcBorders>
              <w:top w:val="single" w:sz="18" w:space="0" w:color="17818E"/>
            </w:tcBorders>
            <w:vAlign w:val="center"/>
          </w:tcPr>
          <w:p w14:paraId="152A5036" w14:textId="77777777" w:rsidR="00F14704" w:rsidRPr="001177D3" w:rsidRDefault="00F14704" w:rsidP="006C67C8">
            <w:pPr>
              <w:pStyle w:val="TableParagraph"/>
              <w:spacing w:before="80" w:after="80" w:line="276" w:lineRule="auto"/>
              <w:ind w:left="142" w:right="136"/>
              <w:jc w:val="both"/>
              <w:rPr>
                <w:lang w:val="fr-FR"/>
              </w:rPr>
            </w:pPr>
            <w:r w:rsidRPr="001177D3">
              <w:rPr>
                <w:lang w:val="fr-FR"/>
              </w:rPr>
              <w:t xml:space="preserve">La détermination, à l’échelle macroscopique, de la composition d’un système a débuté en classe de seconde et s’est enrichie en enseignement de spécialité de première par des mesures de grandeurs physiques, des dosages par étalonnage et des titrages. L’objectif de cette partie est de compléter ces méthodes d’investigation de la matière en abordant de nouvelles lois générales liant des grandeurs physiques aux concentrations et de nouvelles méthodes de suivi de titrages par pH-métrie et conductimétrie. Une attention particulière est portée aux notations pour éviter la confusion entre grandeurs à l’équivalence et grandeurs à </w:t>
            </w:r>
            <w:r w:rsidRPr="001177D3">
              <w:rPr>
                <w:spacing w:val="-2"/>
                <w:lang w:val="fr-FR"/>
              </w:rPr>
              <w:t>l’équilibre.</w:t>
            </w:r>
          </w:p>
          <w:p w14:paraId="1353EDFA" w14:textId="77777777" w:rsidR="00F14704" w:rsidRPr="001177D3" w:rsidRDefault="00F14704" w:rsidP="006C67C8">
            <w:pPr>
              <w:pStyle w:val="TableParagraph"/>
              <w:spacing w:before="80" w:after="80" w:line="276" w:lineRule="auto"/>
              <w:ind w:left="142" w:right="136"/>
              <w:jc w:val="both"/>
              <w:rPr>
                <w:lang w:val="fr-FR"/>
              </w:rPr>
            </w:pPr>
            <w:r w:rsidRPr="001177D3">
              <w:rPr>
                <w:lang w:val="fr-FR"/>
              </w:rPr>
              <w:t>En classe de première, les réactions d’oxydo-réduction ont servi de support aux titrages. En classe terminale, les réactions acide-base sont introduites à cet effet. Ces méthodes d’analyse peuvent être appliquées à divers domaines de la vie</w:t>
            </w:r>
            <w:r w:rsidRPr="001177D3">
              <w:rPr>
                <w:spacing w:val="40"/>
                <w:lang w:val="fr-FR"/>
              </w:rPr>
              <w:t xml:space="preserve"> </w:t>
            </w:r>
            <w:r w:rsidRPr="001177D3">
              <w:rPr>
                <w:lang w:val="fr-FR"/>
              </w:rPr>
              <w:t>courante : santé,</w:t>
            </w:r>
            <w:r w:rsidRPr="001177D3">
              <w:rPr>
                <w:spacing w:val="40"/>
                <w:lang w:val="fr-FR"/>
              </w:rPr>
              <w:t xml:space="preserve"> </w:t>
            </w:r>
            <w:r w:rsidRPr="001177D3">
              <w:rPr>
                <w:lang w:val="fr-FR"/>
              </w:rPr>
              <w:t>alimentation, cosmétique, sport, environnement, matériaux, etc.</w:t>
            </w:r>
          </w:p>
          <w:p w14:paraId="15DD58CE" w14:textId="77777777" w:rsidR="00F14704" w:rsidRPr="001177D3" w:rsidRDefault="00F14704" w:rsidP="006C67C8">
            <w:pPr>
              <w:pStyle w:val="TableParagraph"/>
              <w:spacing w:before="80" w:after="80" w:line="276" w:lineRule="auto"/>
              <w:ind w:left="142" w:right="136"/>
              <w:jc w:val="both"/>
              <w:rPr>
                <w:lang w:val="fr-FR"/>
              </w:rPr>
            </w:pPr>
            <w:r w:rsidRPr="001177D3">
              <w:rPr>
                <w:lang w:val="fr-FR"/>
              </w:rPr>
              <w:t>L’ensemble des méthodes d’analyse sera réinvesti pour suivre l’évolution temporelle et caractériser l’état final de systèmes chimiques.</w:t>
            </w:r>
          </w:p>
          <w:p w14:paraId="67A4872A" w14:textId="77777777" w:rsidR="00F14704" w:rsidRPr="001177D3" w:rsidRDefault="00F14704" w:rsidP="006C67C8">
            <w:pPr>
              <w:pStyle w:val="TableParagraph"/>
              <w:spacing w:before="80" w:after="80" w:line="276" w:lineRule="auto"/>
              <w:ind w:left="142" w:right="136"/>
              <w:jc w:val="both"/>
              <w:rPr>
                <w:b/>
                <w:lang w:val="fr-FR"/>
              </w:rPr>
            </w:pPr>
            <w:r w:rsidRPr="001177D3">
              <w:rPr>
                <w:b/>
                <w:lang w:val="fr-FR"/>
              </w:rPr>
              <w:t>Notions</w:t>
            </w:r>
            <w:r w:rsidRPr="001177D3">
              <w:rPr>
                <w:b/>
                <w:spacing w:val="-6"/>
                <w:lang w:val="fr-FR"/>
              </w:rPr>
              <w:t xml:space="preserve"> </w:t>
            </w:r>
            <w:r w:rsidRPr="001177D3">
              <w:rPr>
                <w:b/>
                <w:lang w:val="fr-FR"/>
              </w:rPr>
              <w:t>abordées</w:t>
            </w:r>
            <w:r w:rsidRPr="001177D3">
              <w:rPr>
                <w:b/>
                <w:spacing w:val="-4"/>
                <w:lang w:val="fr-FR"/>
              </w:rPr>
              <w:t xml:space="preserve"> </w:t>
            </w:r>
            <w:r w:rsidRPr="001177D3">
              <w:rPr>
                <w:b/>
                <w:lang w:val="fr-FR"/>
              </w:rPr>
              <w:t>en</w:t>
            </w:r>
            <w:r w:rsidRPr="001177D3">
              <w:rPr>
                <w:b/>
                <w:spacing w:val="-5"/>
                <w:lang w:val="fr-FR"/>
              </w:rPr>
              <w:t xml:space="preserve"> </w:t>
            </w:r>
            <w:r w:rsidRPr="001177D3">
              <w:rPr>
                <w:b/>
                <w:lang w:val="fr-FR"/>
              </w:rPr>
              <w:t>classe</w:t>
            </w:r>
            <w:r w:rsidRPr="001177D3">
              <w:rPr>
                <w:b/>
                <w:spacing w:val="-4"/>
                <w:lang w:val="fr-FR"/>
              </w:rPr>
              <w:t xml:space="preserve"> </w:t>
            </w:r>
            <w:r w:rsidRPr="001177D3">
              <w:rPr>
                <w:b/>
                <w:lang w:val="fr-FR"/>
              </w:rPr>
              <w:t>de</w:t>
            </w:r>
            <w:r w:rsidRPr="001177D3">
              <w:rPr>
                <w:b/>
                <w:spacing w:val="-4"/>
                <w:lang w:val="fr-FR"/>
              </w:rPr>
              <w:t xml:space="preserve"> </w:t>
            </w:r>
            <w:r w:rsidRPr="001177D3">
              <w:rPr>
                <w:b/>
                <w:lang w:val="fr-FR"/>
              </w:rPr>
              <w:t>première</w:t>
            </w:r>
            <w:r w:rsidRPr="001177D3">
              <w:rPr>
                <w:b/>
                <w:spacing w:val="-5"/>
                <w:lang w:val="fr-FR"/>
              </w:rPr>
              <w:t xml:space="preserve"> </w:t>
            </w:r>
            <w:r w:rsidRPr="001177D3">
              <w:rPr>
                <w:b/>
                <w:lang w:val="fr-FR"/>
              </w:rPr>
              <w:t>(enseignement de</w:t>
            </w:r>
            <w:r w:rsidRPr="001177D3">
              <w:rPr>
                <w:b/>
                <w:spacing w:val="-7"/>
                <w:lang w:val="fr-FR"/>
              </w:rPr>
              <w:t xml:space="preserve"> </w:t>
            </w:r>
            <w:r w:rsidRPr="001177D3">
              <w:rPr>
                <w:b/>
                <w:lang w:val="fr-FR"/>
              </w:rPr>
              <w:t>spécialité)</w:t>
            </w:r>
            <w:r w:rsidRPr="001177D3">
              <w:rPr>
                <w:b/>
                <w:spacing w:val="-4"/>
                <w:lang w:val="fr-FR"/>
              </w:rPr>
              <w:t xml:space="preserve"> </w:t>
            </w:r>
            <w:r w:rsidRPr="001177D3">
              <w:rPr>
                <w:b/>
                <w:spacing w:val="-10"/>
                <w:lang w:val="fr-FR"/>
              </w:rPr>
              <w:t>:</w:t>
            </w:r>
          </w:p>
          <w:p w14:paraId="2DE2362B" w14:textId="77777777" w:rsidR="00F14704" w:rsidRPr="001177D3" w:rsidRDefault="00F14704" w:rsidP="006C67C8">
            <w:pPr>
              <w:pStyle w:val="TableParagraph"/>
              <w:spacing w:before="80" w:after="80" w:line="276" w:lineRule="auto"/>
              <w:ind w:left="142" w:right="136"/>
              <w:jc w:val="both"/>
              <w:rPr>
                <w:lang w:val="fr-FR"/>
              </w:rPr>
            </w:pPr>
            <w:r w:rsidRPr="001177D3">
              <w:rPr>
                <w:lang w:val="fr-FR"/>
              </w:rPr>
              <w:t>Titrage avec suivi colorimétrique, réaction d’oxydo-réduction support du titrage, équivalence, absorbance, spectre d’absorption, couleur d’une espèce en solution, loi de Beer-Lambert, concentration en quantité de matière, volume molaire d’un gaz, identification des groupes caractéristiques par spectroscopie infrarouge, schémas de Lewis.</w:t>
            </w:r>
          </w:p>
        </w:tc>
      </w:tr>
    </w:tbl>
    <w:p w14:paraId="621AEAD7" w14:textId="5BBBEF49" w:rsidR="00C0063F" w:rsidRPr="001177D3" w:rsidRDefault="00C0063F" w:rsidP="006C67C8">
      <w:pPr>
        <w:rPr>
          <w:rFonts w:ascii="Arial" w:hAnsi="Arial" w:cs="Arial"/>
        </w:rPr>
      </w:pPr>
      <w:r w:rsidRPr="001177D3">
        <w:rPr>
          <w:rFonts w:ascii="Arial" w:hAnsi="Arial" w:cs="Arial"/>
        </w:rPr>
        <w:br w:type="page"/>
      </w: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85" w:type="dxa"/>
          <w:right w:w="85" w:type="dxa"/>
        </w:tblCellMar>
        <w:tblLook w:val="01E0" w:firstRow="1" w:lastRow="1" w:firstColumn="1" w:lastColumn="1" w:noHBand="0" w:noVBand="0"/>
      </w:tblPr>
      <w:tblGrid>
        <w:gridCol w:w="3969"/>
        <w:gridCol w:w="6521"/>
      </w:tblGrid>
      <w:tr w:rsidR="00F44D29" w:rsidRPr="001177D3" w14:paraId="488BD733" w14:textId="77777777" w:rsidTr="006C67C8">
        <w:trPr>
          <w:trHeight w:val="567"/>
        </w:trPr>
        <w:tc>
          <w:tcPr>
            <w:tcW w:w="3969" w:type="dxa"/>
            <w:tcBorders>
              <w:bottom w:val="single" w:sz="6" w:space="0" w:color="000000"/>
            </w:tcBorders>
            <w:vAlign w:val="center"/>
          </w:tcPr>
          <w:p w14:paraId="4CEC1483" w14:textId="70A3285D" w:rsidR="0043443F" w:rsidRPr="001177D3" w:rsidRDefault="0043443F" w:rsidP="009F4F76">
            <w:pPr>
              <w:spacing w:line="240" w:lineRule="auto"/>
              <w:ind w:left="85" w:right="85"/>
              <w:jc w:val="center"/>
              <w:rPr>
                <w:rFonts w:ascii="Arial" w:hAnsi="Arial" w:cs="Arial"/>
                <w:b/>
                <w:bCs/>
              </w:rPr>
            </w:pPr>
            <w:bookmarkStart w:id="1" w:name="_Hlk115987513"/>
            <w:r w:rsidRPr="001177D3">
              <w:rPr>
                <w:rFonts w:ascii="Arial" w:hAnsi="Arial" w:cs="Arial"/>
                <w:b/>
                <w:bCs/>
                <w:lang w:val="fr-FR"/>
              </w:rPr>
              <w:lastRenderedPageBreak/>
              <w:t>Notions et contenus</w:t>
            </w:r>
          </w:p>
        </w:tc>
        <w:tc>
          <w:tcPr>
            <w:tcW w:w="6521" w:type="dxa"/>
            <w:tcBorders>
              <w:bottom w:val="single" w:sz="6" w:space="0" w:color="000000"/>
            </w:tcBorders>
            <w:vAlign w:val="center"/>
          </w:tcPr>
          <w:p w14:paraId="2D7FF475" w14:textId="77777777" w:rsidR="0043443F" w:rsidRPr="001177D3" w:rsidRDefault="0043443F" w:rsidP="009F4F76">
            <w:pPr>
              <w:spacing w:line="240" w:lineRule="auto"/>
              <w:ind w:left="85" w:right="85"/>
              <w:jc w:val="center"/>
              <w:rPr>
                <w:rFonts w:ascii="Arial" w:hAnsi="Arial" w:cs="Arial"/>
                <w:b/>
                <w:bCs/>
                <w:lang w:val="fr-FR"/>
              </w:rPr>
            </w:pPr>
            <w:r w:rsidRPr="001177D3">
              <w:rPr>
                <w:rFonts w:ascii="Arial" w:hAnsi="Arial" w:cs="Arial"/>
                <w:b/>
                <w:bCs/>
                <w:lang w:val="fr-FR"/>
              </w:rPr>
              <w:t>Capacités exigibles</w:t>
            </w:r>
          </w:p>
          <w:p w14:paraId="656E0392" w14:textId="20D1FEC7" w:rsidR="0043443F" w:rsidRPr="001177D3" w:rsidRDefault="0043443F" w:rsidP="009F4F76">
            <w:pPr>
              <w:pStyle w:val="Corpsdetexte"/>
              <w:spacing w:line="240" w:lineRule="auto"/>
              <w:ind w:left="85" w:right="85"/>
            </w:pPr>
            <w:r w:rsidRPr="001177D3">
              <w:rPr>
                <w:lang w:val="fr-FR"/>
              </w:rPr>
              <w:t>Activités expérimentales support de la formation</w:t>
            </w:r>
          </w:p>
        </w:tc>
      </w:tr>
      <w:bookmarkEnd w:id="1"/>
      <w:tr w:rsidR="000C01FB" w:rsidRPr="001177D3" w14:paraId="16F5D1C6" w14:textId="77777777" w:rsidTr="006C67C8">
        <w:trPr>
          <w:trHeight w:val="454"/>
        </w:trPr>
        <w:tc>
          <w:tcPr>
            <w:tcW w:w="10490" w:type="dxa"/>
            <w:gridSpan w:val="2"/>
            <w:tcBorders>
              <w:top w:val="single" w:sz="6" w:space="0" w:color="000000"/>
            </w:tcBorders>
            <w:vAlign w:val="center"/>
          </w:tcPr>
          <w:p w14:paraId="37CB8D3B" w14:textId="77777777" w:rsidR="00F14704" w:rsidRPr="001177D3" w:rsidRDefault="00F14704" w:rsidP="009F4F76">
            <w:pPr>
              <w:pStyle w:val="Titre4"/>
              <w:spacing w:line="240" w:lineRule="auto"/>
              <w:outlineLvl w:val="3"/>
              <w:rPr>
                <w:lang w:val="fr-FR"/>
              </w:rPr>
            </w:pPr>
            <w:r w:rsidRPr="001177D3">
              <w:rPr>
                <w:lang w:val="fr-FR"/>
              </w:rPr>
              <w:t>A)</w:t>
            </w:r>
            <w:r w:rsidRPr="001177D3">
              <w:rPr>
                <w:spacing w:val="-6"/>
                <w:lang w:val="fr-FR"/>
              </w:rPr>
              <w:t xml:space="preserve"> </w:t>
            </w:r>
            <w:r w:rsidRPr="001177D3">
              <w:rPr>
                <w:lang w:val="fr-FR"/>
              </w:rPr>
              <w:t>Modéliser des transformations acide-base par des transferts d’ion hydrogène H</w:t>
            </w:r>
            <w:r w:rsidRPr="001177D3">
              <w:rPr>
                <w:spacing w:val="-5"/>
                <w:vertAlign w:val="superscript"/>
                <w:lang w:val="fr-FR"/>
              </w:rPr>
              <w:t>+</w:t>
            </w:r>
          </w:p>
        </w:tc>
      </w:tr>
      <w:tr w:rsidR="00F44D29" w:rsidRPr="001177D3" w14:paraId="11390CD1" w14:textId="77777777" w:rsidTr="006C67C8">
        <w:trPr>
          <w:trHeight w:val="1191"/>
        </w:trPr>
        <w:tc>
          <w:tcPr>
            <w:tcW w:w="3969" w:type="dxa"/>
            <w:tcBorders>
              <w:bottom w:val="nil"/>
            </w:tcBorders>
          </w:tcPr>
          <w:p w14:paraId="6F7D5B63" w14:textId="77777777" w:rsidR="00F14704" w:rsidRPr="001177D3" w:rsidRDefault="00F14704" w:rsidP="006C67C8">
            <w:pPr>
              <w:pStyle w:val="TableParagraph"/>
              <w:spacing w:beforeLines="40" w:before="96" w:afterLines="40" w:after="96"/>
              <w:ind w:left="85" w:right="85"/>
              <w:rPr>
                <w:lang w:val="fr-FR"/>
              </w:rPr>
            </w:pPr>
            <w:r w:rsidRPr="001177D3">
              <w:rPr>
                <w:lang w:val="fr-FR"/>
              </w:rPr>
              <w:t>Transformation modélisée par des transferts d’ion hydrogène H</w:t>
            </w:r>
            <w:r w:rsidRPr="001177D3">
              <w:rPr>
                <w:vertAlign w:val="superscript"/>
                <w:lang w:val="fr-FR"/>
              </w:rPr>
              <w:t>+</w:t>
            </w:r>
            <w:r w:rsidRPr="001177D3">
              <w:rPr>
                <w:spacing w:val="-5"/>
                <w:lang w:val="fr-FR"/>
              </w:rPr>
              <w:t xml:space="preserve"> </w:t>
            </w:r>
            <w:r w:rsidRPr="001177D3">
              <w:rPr>
                <w:lang w:val="fr-FR"/>
              </w:rPr>
              <w:t>:</w:t>
            </w:r>
            <w:r w:rsidRPr="001177D3">
              <w:rPr>
                <w:spacing w:val="-4"/>
                <w:lang w:val="fr-FR"/>
              </w:rPr>
              <w:t xml:space="preserve"> </w:t>
            </w:r>
            <w:r w:rsidRPr="001177D3">
              <w:rPr>
                <w:lang w:val="fr-FR"/>
              </w:rPr>
              <w:t>acide</w:t>
            </w:r>
            <w:r w:rsidRPr="001177D3">
              <w:rPr>
                <w:spacing w:val="-8"/>
                <w:lang w:val="fr-FR"/>
              </w:rPr>
              <w:t xml:space="preserve"> </w:t>
            </w:r>
            <w:r w:rsidRPr="001177D3">
              <w:rPr>
                <w:lang w:val="fr-FR"/>
              </w:rPr>
              <w:t>et</w:t>
            </w:r>
            <w:r w:rsidRPr="001177D3">
              <w:rPr>
                <w:spacing w:val="-7"/>
                <w:lang w:val="fr-FR"/>
              </w:rPr>
              <w:t xml:space="preserve"> </w:t>
            </w:r>
            <w:r w:rsidRPr="001177D3">
              <w:rPr>
                <w:lang w:val="fr-FR"/>
              </w:rPr>
              <w:t>base</w:t>
            </w:r>
            <w:r w:rsidRPr="001177D3">
              <w:rPr>
                <w:spacing w:val="-8"/>
                <w:lang w:val="fr-FR"/>
              </w:rPr>
              <w:t xml:space="preserve"> </w:t>
            </w:r>
            <w:r w:rsidRPr="001177D3">
              <w:rPr>
                <w:lang w:val="fr-FR"/>
              </w:rPr>
              <w:t>de</w:t>
            </w:r>
            <w:r w:rsidRPr="001177D3">
              <w:rPr>
                <w:spacing w:val="-6"/>
                <w:lang w:val="fr-FR"/>
              </w:rPr>
              <w:t xml:space="preserve"> </w:t>
            </w:r>
            <w:r w:rsidRPr="001177D3">
              <w:rPr>
                <w:lang w:val="fr-FR"/>
              </w:rPr>
              <w:t xml:space="preserve">Brönsted, couple acide-base, réaction </w:t>
            </w:r>
            <w:r w:rsidRPr="001177D3">
              <w:rPr>
                <w:spacing w:val="-2"/>
                <w:lang w:val="fr-FR"/>
              </w:rPr>
              <w:t>acide-base.</w:t>
            </w:r>
          </w:p>
        </w:tc>
        <w:tc>
          <w:tcPr>
            <w:tcW w:w="6521" w:type="dxa"/>
            <w:tcBorders>
              <w:bottom w:val="nil"/>
            </w:tcBorders>
          </w:tcPr>
          <w:p w14:paraId="3727E997" w14:textId="77777777" w:rsidR="00F14704" w:rsidRPr="001177D3" w:rsidRDefault="00F14704" w:rsidP="006C67C8">
            <w:pPr>
              <w:pStyle w:val="TableParagraph"/>
              <w:spacing w:beforeLines="40" w:before="96" w:afterLines="40" w:after="96"/>
              <w:ind w:left="85" w:right="85"/>
              <w:rPr>
                <w:lang w:val="fr-FR"/>
              </w:rPr>
            </w:pPr>
            <w:r w:rsidRPr="001177D3">
              <w:rPr>
                <w:lang w:val="fr-FR"/>
              </w:rPr>
              <w:t>Identifier, à partir d’observations ou de données expérimentales,</w:t>
            </w:r>
            <w:r w:rsidRPr="001177D3">
              <w:rPr>
                <w:spacing w:val="-6"/>
                <w:lang w:val="fr-FR"/>
              </w:rPr>
              <w:t xml:space="preserve"> </w:t>
            </w:r>
            <w:r w:rsidRPr="001177D3">
              <w:rPr>
                <w:lang w:val="fr-FR"/>
              </w:rPr>
              <w:t>un</w:t>
            </w:r>
            <w:r w:rsidRPr="001177D3">
              <w:rPr>
                <w:spacing w:val="-8"/>
                <w:lang w:val="fr-FR"/>
              </w:rPr>
              <w:t xml:space="preserve"> </w:t>
            </w:r>
            <w:r w:rsidRPr="001177D3">
              <w:rPr>
                <w:lang w:val="fr-FR"/>
              </w:rPr>
              <w:t>transfert</w:t>
            </w:r>
            <w:r w:rsidRPr="001177D3">
              <w:rPr>
                <w:spacing w:val="-5"/>
                <w:lang w:val="fr-FR"/>
              </w:rPr>
              <w:t xml:space="preserve"> </w:t>
            </w:r>
            <w:r w:rsidRPr="001177D3">
              <w:rPr>
                <w:lang w:val="fr-FR"/>
              </w:rPr>
              <w:t>d’ion</w:t>
            </w:r>
            <w:r w:rsidRPr="001177D3">
              <w:rPr>
                <w:spacing w:val="-7"/>
                <w:lang w:val="fr-FR"/>
              </w:rPr>
              <w:t xml:space="preserve"> </w:t>
            </w:r>
            <w:r w:rsidRPr="001177D3">
              <w:rPr>
                <w:lang w:val="fr-FR"/>
              </w:rPr>
              <w:t>hydrogène,</w:t>
            </w:r>
            <w:r w:rsidRPr="001177D3">
              <w:rPr>
                <w:spacing w:val="-8"/>
                <w:lang w:val="fr-FR"/>
              </w:rPr>
              <w:t xml:space="preserve"> </w:t>
            </w:r>
            <w:r w:rsidRPr="001177D3">
              <w:rPr>
                <w:lang w:val="fr-FR"/>
              </w:rPr>
              <w:t>les</w:t>
            </w:r>
            <w:r w:rsidRPr="001177D3">
              <w:rPr>
                <w:spacing w:val="-8"/>
                <w:lang w:val="fr-FR"/>
              </w:rPr>
              <w:t xml:space="preserve"> </w:t>
            </w:r>
            <w:r w:rsidRPr="001177D3">
              <w:rPr>
                <w:lang w:val="fr-FR"/>
              </w:rPr>
              <w:t xml:space="preserve">couples acide-base mis en jeu et établir l’équation d’une réaction </w:t>
            </w:r>
            <w:r w:rsidRPr="001177D3">
              <w:rPr>
                <w:spacing w:val="-2"/>
                <w:lang w:val="fr-FR"/>
              </w:rPr>
              <w:t>acide-base.</w:t>
            </w:r>
          </w:p>
        </w:tc>
      </w:tr>
      <w:tr w:rsidR="00F44D29" w:rsidRPr="001177D3" w14:paraId="05A4F6FC" w14:textId="77777777" w:rsidTr="006C67C8">
        <w:trPr>
          <w:trHeight w:val="907"/>
        </w:trPr>
        <w:tc>
          <w:tcPr>
            <w:tcW w:w="3969" w:type="dxa"/>
            <w:tcBorders>
              <w:top w:val="nil"/>
              <w:bottom w:val="nil"/>
            </w:tcBorders>
            <w:vAlign w:val="center"/>
          </w:tcPr>
          <w:p w14:paraId="54AD61ED" w14:textId="77777777" w:rsidR="00F14704" w:rsidRPr="001177D3" w:rsidRDefault="00F14704" w:rsidP="006C67C8">
            <w:pPr>
              <w:pStyle w:val="TableParagraph"/>
              <w:spacing w:beforeLines="40" w:before="96" w:afterLines="40" w:after="96"/>
              <w:ind w:left="85" w:right="85"/>
              <w:jc w:val="both"/>
              <w:rPr>
                <w:lang w:val="fr-FR"/>
              </w:rPr>
            </w:pPr>
            <w:r w:rsidRPr="001177D3">
              <w:rPr>
                <w:lang w:val="fr-FR"/>
              </w:rPr>
              <w:t>Couples acide-base de l’eau, de</w:t>
            </w:r>
            <w:r w:rsidRPr="001177D3">
              <w:rPr>
                <w:spacing w:val="-13"/>
                <w:lang w:val="fr-FR"/>
              </w:rPr>
              <w:t xml:space="preserve"> </w:t>
            </w:r>
            <w:r w:rsidRPr="001177D3">
              <w:rPr>
                <w:lang w:val="fr-FR"/>
              </w:rPr>
              <w:t>l’acide</w:t>
            </w:r>
            <w:r w:rsidRPr="001177D3">
              <w:rPr>
                <w:spacing w:val="-13"/>
                <w:lang w:val="fr-FR"/>
              </w:rPr>
              <w:t xml:space="preserve"> </w:t>
            </w:r>
            <w:r w:rsidRPr="001177D3">
              <w:rPr>
                <w:lang w:val="fr-FR"/>
              </w:rPr>
              <w:t>carbonique,</w:t>
            </w:r>
            <w:r w:rsidRPr="001177D3">
              <w:rPr>
                <w:spacing w:val="-13"/>
                <w:lang w:val="fr-FR"/>
              </w:rPr>
              <w:t xml:space="preserve"> </w:t>
            </w:r>
            <w:r w:rsidRPr="001177D3">
              <w:rPr>
                <w:lang w:val="fr-FR"/>
              </w:rPr>
              <w:t>d’acides carboxyliques, d’amines.</w:t>
            </w:r>
          </w:p>
        </w:tc>
        <w:tc>
          <w:tcPr>
            <w:tcW w:w="6521" w:type="dxa"/>
            <w:tcBorders>
              <w:top w:val="nil"/>
              <w:bottom w:val="nil"/>
            </w:tcBorders>
            <w:vAlign w:val="center"/>
          </w:tcPr>
          <w:p w14:paraId="1A929D30" w14:textId="77777777" w:rsidR="00F14704" w:rsidRPr="001177D3" w:rsidRDefault="00F14704" w:rsidP="006C67C8">
            <w:pPr>
              <w:pStyle w:val="TableParagraph"/>
              <w:spacing w:beforeLines="40" w:before="96" w:afterLines="40" w:after="96"/>
              <w:ind w:left="85" w:right="85"/>
              <w:jc w:val="both"/>
              <w:rPr>
                <w:lang w:val="fr-FR"/>
              </w:rPr>
            </w:pPr>
            <w:r w:rsidRPr="001177D3">
              <w:rPr>
                <w:lang w:val="fr-FR"/>
              </w:rPr>
              <w:t>Représenter le schéma de Lewis et la formule semi- développée</w:t>
            </w:r>
            <w:r w:rsidRPr="001177D3">
              <w:rPr>
                <w:spacing w:val="-7"/>
                <w:lang w:val="fr-FR"/>
              </w:rPr>
              <w:t xml:space="preserve"> </w:t>
            </w:r>
            <w:r w:rsidRPr="001177D3">
              <w:rPr>
                <w:lang w:val="fr-FR"/>
              </w:rPr>
              <w:t>d’un</w:t>
            </w:r>
            <w:r w:rsidRPr="001177D3">
              <w:rPr>
                <w:spacing w:val="-7"/>
                <w:lang w:val="fr-FR"/>
              </w:rPr>
              <w:t xml:space="preserve"> </w:t>
            </w:r>
            <w:r w:rsidRPr="001177D3">
              <w:rPr>
                <w:lang w:val="fr-FR"/>
              </w:rPr>
              <w:t>acide</w:t>
            </w:r>
            <w:r w:rsidRPr="001177D3">
              <w:rPr>
                <w:spacing w:val="-7"/>
                <w:lang w:val="fr-FR"/>
              </w:rPr>
              <w:t xml:space="preserve"> </w:t>
            </w:r>
            <w:r w:rsidRPr="001177D3">
              <w:rPr>
                <w:lang w:val="fr-FR"/>
              </w:rPr>
              <w:t>carboxylique,</w:t>
            </w:r>
            <w:r w:rsidRPr="001177D3">
              <w:rPr>
                <w:spacing w:val="-5"/>
                <w:lang w:val="fr-FR"/>
              </w:rPr>
              <w:t xml:space="preserve"> </w:t>
            </w:r>
            <w:r w:rsidRPr="001177D3">
              <w:rPr>
                <w:lang w:val="fr-FR"/>
              </w:rPr>
              <w:t>d’un</w:t>
            </w:r>
            <w:r w:rsidRPr="001177D3">
              <w:rPr>
                <w:spacing w:val="-7"/>
                <w:lang w:val="fr-FR"/>
              </w:rPr>
              <w:t xml:space="preserve"> </w:t>
            </w:r>
            <w:r w:rsidRPr="001177D3">
              <w:rPr>
                <w:lang w:val="fr-FR"/>
              </w:rPr>
              <w:t>ion</w:t>
            </w:r>
            <w:r w:rsidRPr="001177D3">
              <w:rPr>
                <w:spacing w:val="-9"/>
                <w:lang w:val="fr-FR"/>
              </w:rPr>
              <w:t xml:space="preserve"> </w:t>
            </w:r>
            <w:r w:rsidRPr="001177D3">
              <w:rPr>
                <w:lang w:val="fr-FR"/>
              </w:rPr>
              <w:t>carboxylate, d’une amine et d’un ion ammonium.</w:t>
            </w:r>
          </w:p>
        </w:tc>
      </w:tr>
      <w:tr w:rsidR="00F44D29" w:rsidRPr="001177D3" w14:paraId="6B3499B4" w14:textId="77777777" w:rsidTr="006C67C8">
        <w:trPr>
          <w:trHeight w:val="396"/>
        </w:trPr>
        <w:tc>
          <w:tcPr>
            <w:tcW w:w="3969" w:type="dxa"/>
            <w:tcBorders>
              <w:top w:val="nil"/>
            </w:tcBorders>
            <w:vAlign w:val="center"/>
          </w:tcPr>
          <w:p w14:paraId="24A3CC09" w14:textId="77777777" w:rsidR="00F14704" w:rsidRPr="001177D3" w:rsidRDefault="00F14704" w:rsidP="006C67C8">
            <w:pPr>
              <w:pStyle w:val="TableParagraph"/>
              <w:spacing w:beforeLines="40" w:before="96" w:afterLines="40" w:after="96"/>
              <w:ind w:left="85" w:right="85"/>
              <w:jc w:val="both"/>
              <w:rPr>
                <w:lang w:val="fr-FR"/>
              </w:rPr>
            </w:pPr>
            <w:r w:rsidRPr="001177D3">
              <w:rPr>
                <w:lang w:val="fr-FR"/>
              </w:rPr>
              <w:t>Espèce</w:t>
            </w:r>
            <w:r w:rsidRPr="001177D3">
              <w:rPr>
                <w:spacing w:val="-2"/>
                <w:lang w:val="fr-FR"/>
              </w:rPr>
              <w:t xml:space="preserve"> amphotère.</w:t>
            </w:r>
          </w:p>
        </w:tc>
        <w:tc>
          <w:tcPr>
            <w:tcW w:w="6521" w:type="dxa"/>
            <w:tcBorders>
              <w:top w:val="nil"/>
            </w:tcBorders>
            <w:vAlign w:val="center"/>
          </w:tcPr>
          <w:p w14:paraId="3AD7285F" w14:textId="77777777" w:rsidR="00F14704" w:rsidRPr="001177D3" w:rsidRDefault="00F14704" w:rsidP="006C67C8">
            <w:pPr>
              <w:pStyle w:val="TableParagraph"/>
              <w:spacing w:beforeLines="40" w:before="96" w:afterLines="40" w:after="96"/>
              <w:ind w:left="85" w:right="85"/>
              <w:jc w:val="both"/>
              <w:rPr>
                <w:lang w:val="fr-FR"/>
              </w:rPr>
            </w:pPr>
            <w:r w:rsidRPr="001177D3">
              <w:rPr>
                <w:lang w:val="fr-FR"/>
              </w:rPr>
              <w:t>Identifier</w:t>
            </w:r>
            <w:r w:rsidRPr="001177D3">
              <w:rPr>
                <w:spacing w:val="-7"/>
                <w:lang w:val="fr-FR"/>
              </w:rPr>
              <w:t xml:space="preserve"> </w:t>
            </w:r>
            <w:r w:rsidRPr="001177D3">
              <w:rPr>
                <w:lang w:val="fr-FR"/>
              </w:rPr>
              <w:t>le</w:t>
            </w:r>
            <w:r w:rsidRPr="001177D3">
              <w:rPr>
                <w:spacing w:val="-6"/>
                <w:lang w:val="fr-FR"/>
              </w:rPr>
              <w:t xml:space="preserve"> </w:t>
            </w:r>
            <w:r w:rsidRPr="001177D3">
              <w:rPr>
                <w:lang w:val="fr-FR"/>
              </w:rPr>
              <w:t>caractère</w:t>
            </w:r>
            <w:r w:rsidRPr="001177D3">
              <w:rPr>
                <w:spacing w:val="-8"/>
                <w:lang w:val="fr-FR"/>
              </w:rPr>
              <w:t xml:space="preserve"> </w:t>
            </w:r>
            <w:r w:rsidRPr="001177D3">
              <w:rPr>
                <w:lang w:val="fr-FR"/>
              </w:rPr>
              <w:t>amphotère</w:t>
            </w:r>
            <w:r w:rsidRPr="001177D3">
              <w:rPr>
                <w:spacing w:val="-6"/>
                <w:lang w:val="fr-FR"/>
              </w:rPr>
              <w:t xml:space="preserve"> </w:t>
            </w:r>
            <w:r w:rsidRPr="001177D3">
              <w:rPr>
                <w:lang w:val="fr-FR"/>
              </w:rPr>
              <w:t>d’une</w:t>
            </w:r>
            <w:r w:rsidRPr="001177D3">
              <w:rPr>
                <w:spacing w:val="-7"/>
                <w:lang w:val="fr-FR"/>
              </w:rPr>
              <w:t xml:space="preserve"> </w:t>
            </w:r>
            <w:r w:rsidRPr="001177D3">
              <w:rPr>
                <w:lang w:val="fr-FR"/>
              </w:rPr>
              <w:t>espèce</w:t>
            </w:r>
            <w:r w:rsidRPr="001177D3">
              <w:rPr>
                <w:spacing w:val="-8"/>
                <w:lang w:val="fr-FR"/>
              </w:rPr>
              <w:t xml:space="preserve"> </w:t>
            </w:r>
            <w:r w:rsidRPr="001177D3">
              <w:rPr>
                <w:spacing w:val="-2"/>
                <w:lang w:val="fr-FR"/>
              </w:rPr>
              <w:t>chimique.</w:t>
            </w:r>
          </w:p>
        </w:tc>
      </w:tr>
      <w:tr w:rsidR="000C01FB" w:rsidRPr="001177D3" w14:paraId="0D25AE52" w14:textId="77777777" w:rsidTr="006C67C8">
        <w:trPr>
          <w:trHeight w:val="454"/>
        </w:trPr>
        <w:tc>
          <w:tcPr>
            <w:tcW w:w="10490" w:type="dxa"/>
            <w:gridSpan w:val="2"/>
            <w:vAlign w:val="center"/>
          </w:tcPr>
          <w:p w14:paraId="5BF97C62" w14:textId="77777777" w:rsidR="00F14704" w:rsidRPr="001177D3" w:rsidRDefault="00F14704" w:rsidP="006C67C8">
            <w:pPr>
              <w:pStyle w:val="Titre4"/>
              <w:spacing w:beforeLines="40" w:before="96" w:afterLines="40" w:after="96" w:line="240" w:lineRule="auto"/>
              <w:outlineLvl w:val="3"/>
              <w:rPr>
                <w:lang w:val="fr-FR"/>
              </w:rPr>
            </w:pPr>
            <w:r w:rsidRPr="001177D3">
              <w:rPr>
                <w:lang w:val="fr-FR"/>
              </w:rPr>
              <w:t>B)</w:t>
            </w:r>
            <w:r w:rsidRPr="001177D3">
              <w:rPr>
                <w:spacing w:val="-4"/>
                <w:lang w:val="fr-FR"/>
              </w:rPr>
              <w:t xml:space="preserve"> </w:t>
            </w:r>
            <w:r w:rsidRPr="001177D3">
              <w:rPr>
                <w:lang w:val="fr-FR"/>
              </w:rPr>
              <w:t>Analyser</w:t>
            </w:r>
            <w:r w:rsidRPr="001177D3">
              <w:rPr>
                <w:spacing w:val="-3"/>
                <w:lang w:val="fr-FR"/>
              </w:rPr>
              <w:t xml:space="preserve"> </w:t>
            </w:r>
            <w:r w:rsidRPr="001177D3">
              <w:rPr>
                <w:lang w:val="fr-FR"/>
              </w:rPr>
              <w:t>un</w:t>
            </w:r>
            <w:r w:rsidRPr="001177D3">
              <w:rPr>
                <w:spacing w:val="-4"/>
                <w:lang w:val="fr-FR"/>
              </w:rPr>
              <w:t xml:space="preserve"> </w:t>
            </w:r>
            <w:r w:rsidRPr="001177D3">
              <w:rPr>
                <w:lang w:val="fr-FR"/>
              </w:rPr>
              <w:t>système</w:t>
            </w:r>
            <w:r w:rsidRPr="001177D3">
              <w:rPr>
                <w:spacing w:val="-6"/>
                <w:lang w:val="fr-FR"/>
              </w:rPr>
              <w:t xml:space="preserve"> </w:t>
            </w:r>
            <w:r w:rsidRPr="001177D3">
              <w:rPr>
                <w:lang w:val="fr-FR"/>
              </w:rPr>
              <w:t>chimique</w:t>
            </w:r>
            <w:r w:rsidRPr="001177D3">
              <w:rPr>
                <w:spacing w:val="-5"/>
                <w:lang w:val="fr-FR"/>
              </w:rPr>
              <w:t xml:space="preserve"> </w:t>
            </w:r>
            <w:r w:rsidRPr="001177D3">
              <w:rPr>
                <w:lang w:val="fr-FR"/>
              </w:rPr>
              <w:t>par</w:t>
            </w:r>
            <w:r w:rsidRPr="001177D3">
              <w:rPr>
                <w:spacing w:val="-5"/>
                <w:lang w:val="fr-FR"/>
              </w:rPr>
              <w:t xml:space="preserve"> </w:t>
            </w:r>
            <w:r w:rsidRPr="001177D3">
              <w:rPr>
                <w:lang w:val="fr-FR"/>
              </w:rPr>
              <w:t>des</w:t>
            </w:r>
            <w:r w:rsidRPr="001177D3">
              <w:rPr>
                <w:spacing w:val="-6"/>
                <w:lang w:val="fr-FR"/>
              </w:rPr>
              <w:t xml:space="preserve"> </w:t>
            </w:r>
            <w:r w:rsidRPr="001177D3">
              <w:rPr>
                <w:lang w:val="fr-FR"/>
              </w:rPr>
              <w:t>méthodes</w:t>
            </w:r>
            <w:r w:rsidRPr="001177D3">
              <w:rPr>
                <w:spacing w:val="-5"/>
                <w:lang w:val="fr-FR"/>
              </w:rPr>
              <w:t xml:space="preserve"> </w:t>
            </w:r>
            <w:r w:rsidRPr="001177D3">
              <w:rPr>
                <w:spacing w:val="-2"/>
                <w:lang w:val="fr-FR"/>
              </w:rPr>
              <w:t>physiques</w:t>
            </w:r>
          </w:p>
        </w:tc>
      </w:tr>
      <w:tr w:rsidR="00F44D29" w:rsidRPr="001177D3" w14:paraId="4FD4F3C3" w14:textId="77777777" w:rsidTr="006C67C8">
        <w:trPr>
          <w:trHeight w:val="2268"/>
        </w:trPr>
        <w:tc>
          <w:tcPr>
            <w:tcW w:w="3969" w:type="dxa"/>
          </w:tcPr>
          <w:p w14:paraId="799D36C9" w14:textId="77777777" w:rsidR="00F14704" w:rsidRPr="001177D3" w:rsidRDefault="00F14704" w:rsidP="006C67C8">
            <w:pPr>
              <w:pStyle w:val="TableParagraph"/>
              <w:spacing w:beforeLines="40" w:before="96" w:afterLines="40" w:after="96"/>
              <w:ind w:left="85" w:right="85"/>
              <w:rPr>
                <w:lang w:val="fr-FR"/>
              </w:rPr>
            </w:pPr>
            <w:r w:rsidRPr="001177D3">
              <w:rPr>
                <w:lang w:val="fr-FR"/>
              </w:rPr>
              <w:t>pH</w:t>
            </w:r>
            <w:r w:rsidRPr="001177D3">
              <w:rPr>
                <w:spacing w:val="-2"/>
                <w:lang w:val="fr-FR"/>
              </w:rPr>
              <w:t xml:space="preserve"> </w:t>
            </w:r>
            <w:r w:rsidRPr="001177D3">
              <w:rPr>
                <w:lang w:val="fr-FR"/>
              </w:rPr>
              <w:t>et</w:t>
            </w:r>
            <w:r w:rsidRPr="001177D3">
              <w:rPr>
                <w:spacing w:val="-2"/>
                <w:lang w:val="fr-FR"/>
              </w:rPr>
              <w:t xml:space="preserve"> relation</w:t>
            </w:r>
          </w:p>
          <w:p w14:paraId="1F4BA34D" w14:textId="0D888CA9" w:rsidR="00F14704" w:rsidRPr="001177D3" w:rsidRDefault="00F14704" w:rsidP="006C67C8">
            <w:pPr>
              <w:pStyle w:val="TableParagraph"/>
              <w:spacing w:beforeLines="40" w:before="96" w:afterLines="40" w:after="96"/>
              <w:ind w:left="85" w:right="85"/>
              <w:rPr>
                <w:lang w:val="fr-FR"/>
              </w:rPr>
            </w:pPr>
            <w:r w:rsidRPr="001177D3">
              <w:rPr>
                <w:lang w:val="fr-FR"/>
              </w:rPr>
              <w:t>pH = - log ([H</w:t>
            </w:r>
            <w:r w:rsidRPr="001177D3">
              <w:rPr>
                <w:vertAlign w:val="subscript"/>
                <w:lang w:val="fr-FR"/>
              </w:rPr>
              <w:t>3</w:t>
            </w:r>
            <w:r w:rsidRPr="001177D3">
              <w:rPr>
                <w:lang w:val="fr-FR"/>
              </w:rPr>
              <w:t>O</w:t>
            </w:r>
            <w:r w:rsidRPr="001177D3">
              <w:rPr>
                <w:vertAlign w:val="superscript"/>
                <w:lang w:val="fr-FR"/>
              </w:rPr>
              <w:t>+</w:t>
            </w:r>
            <w:r w:rsidRPr="001177D3">
              <w:rPr>
                <w:lang w:val="fr-FR"/>
              </w:rPr>
              <w:t>]</w:t>
            </w:r>
            <w:r w:rsidRPr="001177D3">
              <w:rPr>
                <w:spacing w:val="-11"/>
                <w:lang w:val="fr-FR"/>
              </w:rPr>
              <w:t xml:space="preserve"> </w:t>
            </w:r>
            <w:r w:rsidRPr="001177D3">
              <w:rPr>
                <w:lang w:val="fr-FR"/>
              </w:rPr>
              <w:t>/</w:t>
            </w:r>
            <w:r w:rsidRPr="001177D3">
              <w:rPr>
                <w:spacing w:val="-11"/>
                <w:lang w:val="fr-FR"/>
              </w:rPr>
              <w:t xml:space="preserve"> </w:t>
            </w:r>
            <w:r w:rsidRPr="001177D3">
              <w:rPr>
                <w:lang w:val="fr-FR"/>
              </w:rPr>
              <w:t>c°) avec</w:t>
            </w:r>
            <w:r w:rsidR="00F44D29" w:rsidRPr="001177D3">
              <w:rPr>
                <w:lang w:val="fr-FR"/>
              </w:rPr>
              <w:t xml:space="preserve"> </w:t>
            </w:r>
            <w:r w:rsidRPr="001177D3">
              <w:rPr>
                <w:i/>
                <w:lang w:val="fr-FR"/>
              </w:rPr>
              <w:t>c</w:t>
            </w:r>
            <w:r w:rsidRPr="001177D3">
              <w:rPr>
                <w:lang w:val="fr-FR"/>
              </w:rPr>
              <w:t>°</w:t>
            </w:r>
            <w:r w:rsidR="00F44D29" w:rsidRPr="001177D3">
              <w:rPr>
                <w:lang w:val="fr-FR"/>
              </w:rPr>
              <w:t> </w:t>
            </w:r>
            <w:r w:rsidRPr="001177D3">
              <w:rPr>
                <w:lang w:val="fr-FR"/>
              </w:rPr>
              <w:t>=</w:t>
            </w:r>
            <w:r w:rsidR="00F44D29" w:rsidRPr="001177D3">
              <w:rPr>
                <w:spacing w:val="-10"/>
                <w:lang w:val="fr-FR"/>
              </w:rPr>
              <w:t> </w:t>
            </w:r>
            <w:r w:rsidRPr="001177D3">
              <w:rPr>
                <w:lang w:val="fr-FR"/>
              </w:rPr>
              <w:t>1</w:t>
            </w:r>
            <w:r w:rsidR="00F44D29" w:rsidRPr="001177D3">
              <w:rPr>
                <w:spacing w:val="-11"/>
                <w:lang w:val="fr-FR"/>
              </w:rPr>
              <w:t> </w:t>
            </w:r>
            <w:r w:rsidRPr="001177D3">
              <w:rPr>
                <w:lang w:val="fr-FR"/>
              </w:rPr>
              <w:t>mol·L</w:t>
            </w:r>
            <w:r w:rsidRPr="001177D3">
              <w:rPr>
                <w:vertAlign w:val="superscript"/>
                <w:lang w:val="fr-FR"/>
              </w:rPr>
              <w:t>-1</w:t>
            </w:r>
            <w:r w:rsidRPr="001177D3">
              <w:rPr>
                <w:lang w:val="fr-FR"/>
              </w:rPr>
              <w:t>,</w:t>
            </w:r>
            <w:r w:rsidRPr="001177D3">
              <w:rPr>
                <w:spacing w:val="-10"/>
                <w:lang w:val="fr-FR"/>
              </w:rPr>
              <w:t xml:space="preserve"> </w:t>
            </w:r>
            <w:r w:rsidRPr="001177D3">
              <w:rPr>
                <w:lang w:val="fr-FR"/>
              </w:rPr>
              <w:t xml:space="preserve">concentration </w:t>
            </w:r>
            <w:r w:rsidRPr="001177D3">
              <w:rPr>
                <w:spacing w:val="-2"/>
                <w:lang w:val="fr-FR"/>
              </w:rPr>
              <w:t>standard.</w:t>
            </w:r>
          </w:p>
        </w:tc>
        <w:tc>
          <w:tcPr>
            <w:tcW w:w="6521" w:type="dxa"/>
          </w:tcPr>
          <w:p w14:paraId="33C47234" w14:textId="77777777" w:rsidR="00F14704" w:rsidRPr="001177D3" w:rsidRDefault="00F14704" w:rsidP="006C67C8">
            <w:pPr>
              <w:pStyle w:val="TableParagraph"/>
              <w:spacing w:beforeLines="40" w:before="96" w:afterLines="40" w:after="96"/>
              <w:ind w:left="85" w:right="85"/>
              <w:rPr>
                <w:lang w:val="fr-FR"/>
              </w:rPr>
            </w:pPr>
            <w:r w:rsidRPr="001177D3">
              <w:rPr>
                <w:lang w:val="fr-FR"/>
              </w:rPr>
              <w:t>Déterminer, à partir de la valeur de la concentration en ion oxonium</w:t>
            </w:r>
            <w:r w:rsidRPr="001177D3">
              <w:rPr>
                <w:spacing w:val="-3"/>
                <w:lang w:val="fr-FR"/>
              </w:rPr>
              <w:t xml:space="preserve"> </w:t>
            </w:r>
            <w:r w:rsidRPr="001177D3">
              <w:rPr>
                <w:lang w:val="fr-FR"/>
              </w:rPr>
              <w:t>H</w:t>
            </w:r>
            <w:r w:rsidRPr="001177D3">
              <w:rPr>
                <w:vertAlign w:val="subscript"/>
                <w:lang w:val="fr-FR"/>
              </w:rPr>
              <w:t>3</w:t>
            </w:r>
            <w:r w:rsidRPr="001177D3">
              <w:rPr>
                <w:lang w:val="fr-FR"/>
              </w:rPr>
              <w:t>O</w:t>
            </w:r>
            <w:r w:rsidRPr="001177D3">
              <w:rPr>
                <w:vertAlign w:val="superscript"/>
                <w:lang w:val="fr-FR"/>
              </w:rPr>
              <w:t>+</w:t>
            </w:r>
            <w:r w:rsidRPr="001177D3">
              <w:rPr>
                <w:lang w:val="fr-FR"/>
              </w:rPr>
              <w:t>,</w:t>
            </w:r>
            <w:r w:rsidRPr="001177D3">
              <w:rPr>
                <w:spacing w:val="-3"/>
                <w:lang w:val="fr-FR"/>
              </w:rPr>
              <w:t xml:space="preserve"> </w:t>
            </w:r>
            <w:r w:rsidRPr="001177D3">
              <w:rPr>
                <w:lang w:val="fr-FR"/>
              </w:rPr>
              <w:t>la</w:t>
            </w:r>
            <w:r w:rsidRPr="001177D3">
              <w:rPr>
                <w:spacing w:val="-4"/>
                <w:lang w:val="fr-FR"/>
              </w:rPr>
              <w:t xml:space="preserve"> </w:t>
            </w:r>
            <w:r w:rsidRPr="001177D3">
              <w:rPr>
                <w:lang w:val="fr-FR"/>
              </w:rPr>
              <w:t>valeur</w:t>
            </w:r>
            <w:r w:rsidRPr="001177D3">
              <w:rPr>
                <w:spacing w:val="-5"/>
                <w:lang w:val="fr-FR"/>
              </w:rPr>
              <w:t xml:space="preserve"> </w:t>
            </w:r>
            <w:r w:rsidRPr="001177D3">
              <w:rPr>
                <w:lang w:val="fr-FR"/>
              </w:rPr>
              <w:t>du</w:t>
            </w:r>
            <w:r w:rsidRPr="001177D3">
              <w:rPr>
                <w:spacing w:val="-3"/>
                <w:lang w:val="fr-FR"/>
              </w:rPr>
              <w:t xml:space="preserve"> </w:t>
            </w:r>
            <w:r w:rsidRPr="001177D3">
              <w:rPr>
                <w:lang w:val="fr-FR"/>
              </w:rPr>
              <w:t>pH</w:t>
            </w:r>
            <w:r w:rsidRPr="001177D3">
              <w:rPr>
                <w:spacing w:val="-5"/>
                <w:lang w:val="fr-FR"/>
              </w:rPr>
              <w:t xml:space="preserve"> </w:t>
            </w:r>
            <w:r w:rsidRPr="001177D3">
              <w:rPr>
                <w:lang w:val="fr-FR"/>
              </w:rPr>
              <w:t>de</w:t>
            </w:r>
            <w:r w:rsidRPr="001177D3">
              <w:rPr>
                <w:spacing w:val="-4"/>
                <w:lang w:val="fr-FR"/>
              </w:rPr>
              <w:t xml:space="preserve"> </w:t>
            </w:r>
            <w:r w:rsidRPr="001177D3">
              <w:rPr>
                <w:lang w:val="fr-FR"/>
              </w:rPr>
              <w:t>la</w:t>
            </w:r>
            <w:r w:rsidRPr="001177D3">
              <w:rPr>
                <w:spacing w:val="-6"/>
                <w:lang w:val="fr-FR"/>
              </w:rPr>
              <w:t xml:space="preserve"> </w:t>
            </w:r>
            <w:r w:rsidRPr="001177D3">
              <w:rPr>
                <w:lang w:val="fr-FR"/>
              </w:rPr>
              <w:t>solution</w:t>
            </w:r>
            <w:r w:rsidRPr="001177D3">
              <w:rPr>
                <w:spacing w:val="-4"/>
                <w:lang w:val="fr-FR"/>
              </w:rPr>
              <w:t xml:space="preserve"> </w:t>
            </w:r>
            <w:r w:rsidRPr="001177D3">
              <w:rPr>
                <w:lang w:val="fr-FR"/>
              </w:rPr>
              <w:t>et</w:t>
            </w:r>
            <w:r w:rsidRPr="001177D3">
              <w:rPr>
                <w:spacing w:val="-3"/>
                <w:lang w:val="fr-FR"/>
              </w:rPr>
              <w:t xml:space="preserve"> </w:t>
            </w:r>
            <w:r w:rsidRPr="001177D3">
              <w:rPr>
                <w:lang w:val="fr-FR"/>
              </w:rPr>
              <w:t>inversement.</w:t>
            </w:r>
          </w:p>
          <w:p w14:paraId="125DF555" w14:textId="77777777" w:rsidR="00F14704" w:rsidRPr="001177D3" w:rsidRDefault="00F14704" w:rsidP="006C67C8">
            <w:pPr>
              <w:pStyle w:val="TableParagraph"/>
              <w:spacing w:beforeLines="40" w:before="96" w:afterLines="40" w:after="96"/>
              <w:ind w:left="85" w:right="85"/>
              <w:rPr>
                <w:i/>
                <w:lang w:val="fr-FR"/>
              </w:rPr>
            </w:pPr>
            <w:r w:rsidRPr="001177D3">
              <w:rPr>
                <w:i/>
                <w:lang w:val="fr-FR"/>
              </w:rPr>
              <w:t>Mesurer</w:t>
            </w:r>
            <w:r w:rsidRPr="001177D3">
              <w:rPr>
                <w:i/>
                <w:spacing w:val="-3"/>
                <w:lang w:val="fr-FR"/>
              </w:rPr>
              <w:t xml:space="preserve"> </w:t>
            </w:r>
            <w:r w:rsidRPr="001177D3">
              <w:rPr>
                <w:i/>
                <w:lang w:val="fr-FR"/>
              </w:rPr>
              <w:t>le</w:t>
            </w:r>
            <w:r w:rsidRPr="001177D3">
              <w:rPr>
                <w:i/>
                <w:spacing w:val="-6"/>
                <w:lang w:val="fr-FR"/>
              </w:rPr>
              <w:t xml:space="preserve"> </w:t>
            </w:r>
            <w:r w:rsidRPr="001177D3">
              <w:rPr>
                <w:i/>
                <w:lang w:val="fr-FR"/>
              </w:rPr>
              <w:t>pH</w:t>
            </w:r>
            <w:r w:rsidRPr="001177D3">
              <w:rPr>
                <w:i/>
                <w:spacing w:val="-5"/>
                <w:lang w:val="fr-FR"/>
              </w:rPr>
              <w:t xml:space="preserve"> </w:t>
            </w:r>
            <w:r w:rsidRPr="001177D3">
              <w:rPr>
                <w:i/>
                <w:lang w:val="fr-FR"/>
              </w:rPr>
              <w:t>de</w:t>
            </w:r>
            <w:r w:rsidRPr="001177D3">
              <w:rPr>
                <w:i/>
                <w:spacing w:val="-6"/>
                <w:lang w:val="fr-FR"/>
              </w:rPr>
              <w:t xml:space="preserve"> </w:t>
            </w:r>
            <w:r w:rsidRPr="001177D3">
              <w:rPr>
                <w:i/>
                <w:lang w:val="fr-FR"/>
              </w:rPr>
              <w:t>solutions</w:t>
            </w:r>
            <w:r w:rsidRPr="001177D3">
              <w:rPr>
                <w:i/>
                <w:spacing w:val="-4"/>
                <w:lang w:val="fr-FR"/>
              </w:rPr>
              <w:t xml:space="preserve"> </w:t>
            </w:r>
            <w:r w:rsidRPr="001177D3">
              <w:rPr>
                <w:i/>
                <w:lang w:val="fr-FR"/>
              </w:rPr>
              <w:t>d’acide</w:t>
            </w:r>
            <w:r w:rsidRPr="001177D3">
              <w:rPr>
                <w:i/>
                <w:spacing w:val="-4"/>
                <w:lang w:val="fr-FR"/>
              </w:rPr>
              <w:t xml:space="preserve"> </w:t>
            </w:r>
            <w:r w:rsidRPr="001177D3">
              <w:rPr>
                <w:i/>
                <w:lang w:val="fr-FR"/>
              </w:rPr>
              <w:t>chlorhydrique</w:t>
            </w:r>
            <w:r w:rsidRPr="001177D3">
              <w:rPr>
                <w:i/>
                <w:spacing w:val="-6"/>
                <w:lang w:val="fr-FR"/>
              </w:rPr>
              <w:t xml:space="preserve"> </w:t>
            </w:r>
            <w:r w:rsidRPr="001177D3">
              <w:rPr>
                <w:i/>
                <w:lang w:val="fr-FR"/>
              </w:rPr>
              <w:t>(H</w:t>
            </w:r>
            <w:r w:rsidRPr="001177D3">
              <w:rPr>
                <w:i/>
                <w:vertAlign w:val="subscript"/>
                <w:lang w:val="fr-FR"/>
              </w:rPr>
              <w:t>3</w:t>
            </w:r>
            <w:r w:rsidRPr="001177D3">
              <w:rPr>
                <w:i/>
                <w:lang w:val="fr-FR"/>
              </w:rPr>
              <w:t>O</w:t>
            </w:r>
            <w:r w:rsidRPr="001177D3">
              <w:rPr>
                <w:i/>
                <w:vertAlign w:val="superscript"/>
                <w:lang w:val="fr-FR"/>
              </w:rPr>
              <w:t>+</w:t>
            </w:r>
            <w:r w:rsidRPr="001177D3">
              <w:rPr>
                <w:i/>
                <w:lang w:val="fr-FR"/>
              </w:rPr>
              <w:t>,</w:t>
            </w:r>
            <w:r w:rsidRPr="001177D3">
              <w:rPr>
                <w:i/>
                <w:spacing w:val="-5"/>
                <w:lang w:val="fr-FR"/>
              </w:rPr>
              <w:t xml:space="preserve"> </w:t>
            </w:r>
            <w:r w:rsidRPr="001177D3">
              <w:rPr>
                <w:i/>
                <w:lang w:val="fr-FR"/>
              </w:rPr>
              <w:t>Cl</w:t>
            </w:r>
            <w:r w:rsidRPr="001177D3">
              <w:rPr>
                <w:i/>
                <w:vertAlign w:val="superscript"/>
                <w:lang w:val="fr-FR"/>
              </w:rPr>
              <w:t>-</w:t>
            </w:r>
            <w:r w:rsidRPr="001177D3">
              <w:rPr>
                <w:i/>
                <w:lang w:val="fr-FR"/>
              </w:rPr>
              <w:t>) obtenues par dilutions successives d’un facteur 10 pour tester la relation entre le pH et la concentration en ion oxonium H</w:t>
            </w:r>
            <w:r w:rsidRPr="001177D3">
              <w:rPr>
                <w:i/>
                <w:vertAlign w:val="subscript"/>
                <w:lang w:val="fr-FR"/>
              </w:rPr>
              <w:t>3</w:t>
            </w:r>
            <w:r w:rsidRPr="001177D3">
              <w:rPr>
                <w:i/>
                <w:lang w:val="fr-FR"/>
              </w:rPr>
              <w:t>O</w:t>
            </w:r>
            <w:r w:rsidRPr="001177D3">
              <w:rPr>
                <w:i/>
                <w:vertAlign w:val="superscript"/>
                <w:lang w:val="fr-FR"/>
              </w:rPr>
              <w:t>+</w:t>
            </w:r>
            <w:r w:rsidRPr="001177D3">
              <w:rPr>
                <w:i/>
                <w:lang w:val="fr-FR"/>
              </w:rPr>
              <w:t xml:space="preserve"> apporté.</w:t>
            </w:r>
          </w:p>
          <w:p w14:paraId="39997973" w14:textId="77777777" w:rsidR="00F14704" w:rsidRPr="001177D3" w:rsidRDefault="00F14704" w:rsidP="006C67C8">
            <w:pPr>
              <w:pStyle w:val="TableParagraph"/>
              <w:spacing w:beforeLines="40" w:before="96" w:afterLines="40" w:after="96"/>
              <w:ind w:left="85" w:right="85"/>
              <w:rPr>
                <w:lang w:val="fr-FR"/>
              </w:rPr>
            </w:pPr>
            <w:r w:rsidRPr="001177D3">
              <w:rPr>
                <w:b/>
                <w:lang w:val="fr-FR"/>
              </w:rPr>
              <w:t>Capacité</w:t>
            </w:r>
            <w:r w:rsidRPr="001177D3">
              <w:rPr>
                <w:b/>
                <w:spacing w:val="-7"/>
                <w:lang w:val="fr-FR"/>
              </w:rPr>
              <w:t xml:space="preserve"> </w:t>
            </w:r>
            <w:r w:rsidRPr="001177D3">
              <w:rPr>
                <w:b/>
                <w:lang w:val="fr-FR"/>
              </w:rPr>
              <w:t>mathématique</w:t>
            </w:r>
            <w:r w:rsidRPr="001177D3">
              <w:rPr>
                <w:b/>
                <w:spacing w:val="-4"/>
                <w:lang w:val="fr-FR"/>
              </w:rPr>
              <w:t xml:space="preserve"> </w:t>
            </w:r>
            <w:r w:rsidRPr="001177D3">
              <w:rPr>
                <w:b/>
                <w:lang w:val="fr-FR"/>
              </w:rPr>
              <w:t>:</w:t>
            </w:r>
            <w:r w:rsidRPr="001177D3">
              <w:rPr>
                <w:b/>
                <w:spacing w:val="-6"/>
                <w:lang w:val="fr-FR"/>
              </w:rPr>
              <w:t xml:space="preserve"> </w:t>
            </w:r>
            <w:r w:rsidRPr="001177D3">
              <w:rPr>
                <w:lang w:val="fr-FR"/>
              </w:rPr>
              <w:t>Utiliser</w:t>
            </w:r>
            <w:r w:rsidRPr="001177D3">
              <w:rPr>
                <w:spacing w:val="-4"/>
                <w:lang w:val="fr-FR"/>
              </w:rPr>
              <w:t xml:space="preserve"> </w:t>
            </w:r>
            <w:r w:rsidRPr="001177D3">
              <w:rPr>
                <w:lang w:val="fr-FR"/>
              </w:rPr>
              <w:t>la</w:t>
            </w:r>
            <w:r w:rsidRPr="001177D3">
              <w:rPr>
                <w:spacing w:val="-7"/>
                <w:lang w:val="fr-FR"/>
              </w:rPr>
              <w:t xml:space="preserve"> </w:t>
            </w:r>
            <w:r w:rsidRPr="001177D3">
              <w:rPr>
                <w:lang w:val="fr-FR"/>
              </w:rPr>
              <w:t>fonction</w:t>
            </w:r>
            <w:r w:rsidRPr="001177D3">
              <w:rPr>
                <w:spacing w:val="-7"/>
                <w:lang w:val="fr-FR"/>
              </w:rPr>
              <w:t xml:space="preserve"> </w:t>
            </w:r>
            <w:r w:rsidRPr="001177D3">
              <w:rPr>
                <w:lang w:val="fr-FR"/>
              </w:rPr>
              <w:t>logarithme décimal et sa réciproque.</w:t>
            </w:r>
          </w:p>
        </w:tc>
      </w:tr>
      <w:tr w:rsidR="00F44D29" w:rsidRPr="001177D3" w14:paraId="57501906" w14:textId="77777777" w:rsidTr="006C67C8">
        <w:tblPrEx>
          <w:tblCellMar>
            <w:left w:w="0" w:type="dxa"/>
            <w:right w:w="0" w:type="dxa"/>
          </w:tblCellMar>
        </w:tblPrEx>
        <w:trPr>
          <w:trHeight w:val="1695"/>
        </w:trPr>
        <w:tc>
          <w:tcPr>
            <w:tcW w:w="3969" w:type="dxa"/>
            <w:tcBorders>
              <w:bottom w:val="nil"/>
            </w:tcBorders>
          </w:tcPr>
          <w:p w14:paraId="0FF052D8" w14:textId="77777777" w:rsidR="00F14704" w:rsidRPr="001177D3" w:rsidRDefault="00F14704" w:rsidP="006C67C8">
            <w:pPr>
              <w:pStyle w:val="TableParagraph"/>
              <w:spacing w:beforeLines="40" w:before="96" w:afterLines="40" w:after="96"/>
              <w:ind w:left="85" w:right="85"/>
              <w:rPr>
                <w:lang w:val="fr-FR"/>
              </w:rPr>
            </w:pPr>
            <w:r w:rsidRPr="001177D3">
              <w:rPr>
                <w:lang w:val="fr-FR"/>
              </w:rPr>
              <w:t>Absorbance</w:t>
            </w:r>
            <w:r w:rsidRPr="001177D3">
              <w:rPr>
                <w:spacing w:val="-11"/>
                <w:lang w:val="fr-FR"/>
              </w:rPr>
              <w:t xml:space="preserve"> </w:t>
            </w:r>
            <w:r w:rsidRPr="001177D3">
              <w:rPr>
                <w:lang w:val="fr-FR"/>
              </w:rPr>
              <w:t>;</w:t>
            </w:r>
            <w:r w:rsidRPr="001177D3">
              <w:rPr>
                <w:spacing w:val="-7"/>
                <w:lang w:val="fr-FR"/>
              </w:rPr>
              <w:t xml:space="preserve"> </w:t>
            </w:r>
            <w:r w:rsidRPr="001177D3">
              <w:rPr>
                <w:lang w:val="fr-FR"/>
              </w:rPr>
              <w:t>loi</w:t>
            </w:r>
            <w:r w:rsidRPr="001177D3">
              <w:rPr>
                <w:spacing w:val="-10"/>
                <w:lang w:val="fr-FR"/>
              </w:rPr>
              <w:t xml:space="preserve"> </w:t>
            </w:r>
            <w:r w:rsidRPr="001177D3">
              <w:rPr>
                <w:lang w:val="fr-FR"/>
              </w:rPr>
              <w:t>de</w:t>
            </w:r>
            <w:r w:rsidRPr="001177D3">
              <w:rPr>
                <w:spacing w:val="-11"/>
                <w:lang w:val="fr-FR"/>
              </w:rPr>
              <w:t xml:space="preserve"> </w:t>
            </w:r>
            <w:r w:rsidRPr="001177D3">
              <w:rPr>
                <w:lang w:val="fr-FR"/>
              </w:rPr>
              <w:t xml:space="preserve">Beer- </w:t>
            </w:r>
            <w:r w:rsidRPr="001177D3">
              <w:rPr>
                <w:spacing w:val="-2"/>
                <w:lang w:val="fr-FR"/>
              </w:rPr>
              <w:t>Lambert</w:t>
            </w:r>
          </w:p>
          <w:p w14:paraId="11A6F439" w14:textId="77777777" w:rsidR="00F14704" w:rsidRPr="001177D3" w:rsidRDefault="00F14704" w:rsidP="006C67C8">
            <w:pPr>
              <w:pStyle w:val="TableParagraph"/>
              <w:spacing w:beforeLines="40" w:before="96" w:afterLines="40" w:after="96"/>
              <w:ind w:left="85" w:right="85"/>
              <w:rPr>
                <w:lang w:val="fr-FR"/>
              </w:rPr>
            </w:pPr>
            <w:r w:rsidRPr="001177D3">
              <w:rPr>
                <w:lang w:val="fr-FR"/>
              </w:rPr>
              <w:t>Conductance,</w:t>
            </w:r>
            <w:r w:rsidRPr="001177D3">
              <w:rPr>
                <w:spacing w:val="-13"/>
                <w:lang w:val="fr-FR"/>
              </w:rPr>
              <w:t xml:space="preserve"> </w:t>
            </w:r>
            <w:r w:rsidRPr="001177D3">
              <w:rPr>
                <w:lang w:val="fr-FR"/>
              </w:rPr>
              <w:t>conductivité</w:t>
            </w:r>
            <w:r w:rsidRPr="001177D3">
              <w:rPr>
                <w:spacing w:val="-13"/>
                <w:lang w:val="fr-FR"/>
              </w:rPr>
              <w:t xml:space="preserve"> </w:t>
            </w:r>
            <w:r w:rsidRPr="001177D3">
              <w:rPr>
                <w:lang w:val="fr-FR"/>
              </w:rPr>
              <w:t>;</w:t>
            </w:r>
            <w:r w:rsidRPr="001177D3">
              <w:rPr>
                <w:spacing w:val="-10"/>
                <w:lang w:val="fr-FR"/>
              </w:rPr>
              <w:t xml:space="preserve"> </w:t>
            </w:r>
            <w:r w:rsidRPr="001177D3">
              <w:rPr>
                <w:lang w:val="fr-FR"/>
              </w:rPr>
              <w:t>loi de Kohlrausch</w:t>
            </w:r>
          </w:p>
        </w:tc>
        <w:tc>
          <w:tcPr>
            <w:tcW w:w="6521" w:type="dxa"/>
            <w:tcBorders>
              <w:bottom w:val="nil"/>
            </w:tcBorders>
          </w:tcPr>
          <w:p w14:paraId="4CF3FAAF" w14:textId="77777777" w:rsidR="00F14704" w:rsidRPr="001177D3" w:rsidRDefault="00F14704" w:rsidP="006C67C8">
            <w:pPr>
              <w:pStyle w:val="TableParagraph"/>
              <w:spacing w:beforeLines="40" w:before="96" w:afterLines="40" w:after="96"/>
              <w:ind w:left="85" w:right="85"/>
              <w:rPr>
                <w:lang w:val="fr-FR"/>
              </w:rPr>
            </w:pPr>
            <w:r w:rsidRPr="001177D3">
              <w:rPr>
                <w:lang w:val="fr-FR"/>
              </w:rPr>
              <w:t>Exploiter</w:t>
            </w:r>
            <w:r w:rsidRPr="001177D3">
              <w:rPr>
                <w:spacing w:val="-3"/>
                <w:lang w:val="fr-FR"/>
              </w:rPr>
              <w:t xml:space="preserve"> </w:t>
            </w:r>
            <w:r w:rsidRPr="001177D3">
              <w:rPr>
                <w:lang w:val="fr-FR"/>
              </w:rPr>
              <w:t>la</w:t>
            </w:r>
            <w:r w:rsidRPr="001177D3">
              <w:rPr>
                <w:spacing w:val="-4"/>
                <w:lang w:val="fr-FR"/>
              </w:rPr>
              <w:t xml:space="preserve"> </w:t>
            </w:r>
            <w:r w:rsidRPr="001177D3">
              <w:rPr>
                <w:lang w:val="fr-FR"/>
              </w:rPr>
              <w:t>loi</w:t>
            </w:r>
            <w:r w:rsidRPr="001177D3">
              <w:rPr>
                <w:spacing w:val="-4"/>
                <w:lang w:val="fr-FR"/>
              </w:rPr>
              <w:t xml:space="preserve"> </w:t>
            </w:r>
            <w:r w:rsidRPr="001177D3">
              <w:rPr>
                <w:lang w:val="fr-FR"/>
              </w:rPr>
              <w:t>de</w:t>
            </w:r>
            <w:r w:rsidRPr="001177D3">
              <w:rPr>
                <w:spacing w:val="-4"/>
                <w:lang w:val="fr-FR"/>
              </w:rPr>
              <w:t xml:space="preserve"> </w:t>
            </w:r>
            <w:r w:rsidRPr="001177D3">
              <w:rPr>
                <w:lang w:val="fr-FR"/>
              </w:rPr>
              <w:t>Beer-Lambert,</w:t>
            </w:r>
            <w:r w:rsidRPr="001177D3">
              <w:rPr>
                <w:spacing w:val="-5"/>
                <w:lang w:val="fr-FR"/>
              </w:rPr>
              <w:t xml:space="preserve"> </w:t>
            </w:r>
            <w:r w:rsidRPr="001177D3">
              <w:rPr>
                <w:lang w:val="fr-FR"/>
              </w:rPr>
              <w:t>la</w:t>
            </w:r>
            <w:r w:rsidRPr="001177D3">
              <w:rPr>
                <w:spacing w:val="-4"/>
                <w:lang w:val="fr-FR"/>
              </w:rPr>
              <w:t xml:space="preserve"> </w:t>
            </w:r>
            <w:r w:rsidRPr="001177D3">
              <w:rPr>
                <w:lang w:val="fr-FR"/>
              </w:rPr>
              <w:t>loi</w:t>
            </w:r>
            <w:r w:rsidRPr="001177D3">
              <w:rPr>
                <w:spacing w:val="-4"/>
                <w:lang w:val="fr-FR"/>
              </w:rPr>
              <w:t xml:space="preserve"> </w:t>
            </w:r>
            <w:r w:rsidRPr="001177D3">
              <w:rPr>
                <w:lang w:val="fr-FR"/>
              </w:rPr>
              <w:t>de</w:t>
            </w:r>
            <w:r w:rsidRPr="001177D3">
              <w:rPr>
                <w:spacing w:val="-4"/>
                <w:lang w:val="fr-FR"/>
              </w:rPr>
              <w:t xml:space="preserve"> </w:t>
            </w:r>
            <w:r w:rsidRPr="001177D3">
              <w:rPr>
                <w:lang w:val="fr-FR"/>
              </w:rPr>
              <w:t>Kohlrausch</w:t>
            </w:r>
            <w:r w:rsidRPr="001177D3">
              <w:rPr>
                <w:spacing w:val="-4"/>
                <w:lang w:val="fr-FR"/>
              </w:rPr>
              <w:t xml:space="preserve"> </w:t>
            </w:r>
            <w:r w:rsidRPr="001177D3">
              <w:rPr>
                <w:lang w:val="fr-FR"/>
              </w:rPr>
              <w:t>ou l’équation d’état du gaz parfait pour déterminer une concentration ou une quantité de matière. Citer les domaines de validité de ces relations.</w:t>
            </w:r>
          </w:p>
          <w:p w14:paraId="46E4EC75" w14:textId="77777777" w:rsidR="00F14704" w:rsidRPr="001177D3" w:rsidRDefault="00F14704" w:rsidP="006C67C8">
            <w:pPr>
              <w:pStyle w:val="TableParagraph"/>
              <w:spacing w:beforeLines="40" w:before="96" w:afterLines="40" w:after="96"/>
              <w:ind w:left="85" w:right="85"/>
              <w:rPr>
                <w:i/>
                <w:lang w:val="fr-FR"/>
              </w:rPr>
            </w:pPr>
            <w:r w:rsidRPr="001177D3">
              <w:rPr>
                <w:i/>
                <w:lang w:val="fr-FR"/>
              </w:rPr>
              <w:t>Mesurer</w:t>
            </w:r>
            <w:r w:rsidRPr="001177D3">
              <w:rPr>
                <w:i/>
                <w:spacing w:val="-4"/>
                <w:lang w:val="fr-FR"/>
              </w:rPr>
              <w:t xml:space="preserve"> </w:t>
            </w:r>
            <w:r w:rsidRPr="001177D3">
              <w:rPr>
                <w:i/>
                <w:lang w:val="fr-FR"/>
              </w:rPr>
              <w:t>une</w:t>
            </w:r>
            <w:r w:rsidRPr="001177D3">
              <w:rPr>
                <w:i/>
                <w:spacing w:val="-7"/>
                <w:lang w:val="fr-FR"/>
              </w:rPr>
              <w:t xml:space="preserve"> </w:t>
            </w:r>
            <w:r w:rsidRPr="001177D3">
              <w:rPr>
                <w:i/>
                <w:lang w:val="fr-FR"/>
              </w:rPr>
              <w:t>conductance</w:t>
            </w:r>
            <w:r w:rsidRPr="001177D3">
              <w:rPr>
                <w:i/>
                <w:spacing w:val="-5"/>
                <w:lang w:val="fr-FR"/>
              </w:rPr>
              <w:t xml:space="preserve"> </w:t>
            </w:r>
            <w:r w:rsidRPr="001177D3">
              <w:rPr>
                <w:i/>
                <w:lang w:val="fr-FR"/>
              </w:rPr>
              <w:t>et</w:t>
            </w:r>
            <w:r w:rsidRPr="001177D3">
              <w:rPr>
                <w:i/>
                <w:spacing w:val="-5"/>
                <w:lang w:val="fr-FR"/>
              </w:rPr>
              <w:t xml:space="preserve"> </w:t>
            </w:r>
            <w:r w:rsidRPr="001177D3">
              <w:rPr>
                <w:i/>
                <w:lang w:val="fr-FR"/>
              </w:rPr>
              <w:t>tracer</w:t>
            </w:r>
            <w:r w:rsidRPr="001177D3">
              <w:rPr>
                <w:i/>
                <w:spacing w:val="-6"/>
                <w:lang w:val="fr-FR"/>
              </w:rPr>
              <w:t xml:space="preserve"> </w:t>
            </w:r>
            <w:r w:rsidRPr="001177D3">
              <w:rPr>
                <w:i/>
                <w:lang w:val="fr-FR"/>
              </w:rPr>
              <w:t>une</w:t>
            </w:r>
            <w:r w:rsidRPr="001177D3">
              <w:rPr>
                <w:i/>
                <w:spacing w:val="-7"/>
                <w:lang w:val="fr-FR"/>
              </w:rPr>
              <w:t xml:space="preserve"> </w:t>
            </w:r>
            <w:r w:rsidRPr="001177D3">
              <w:rPr>
                <w:i/>
                <w:lang w:val="fr-FR"/>
              </w:rPr>
              <w:t>courbe</w:t>
            </w:r>
            <w:r w:rsidRPr="001177D3">
              <w:rPr>
                <w:i/>
                <w:spacing w:val="-7"/>
                <w:lang w:val="fr-FR"/>
              </w:rPr>
              <w:t xml:space="preserve"> </w:t>
            </w:r>
            <w:r w:rsidRPr="001177D3">
              <w:rPr>
                <w:i/>
                <w:lang w:val="fr-FR"/>
              </w:rPr>
              <w:t>d’étalonnage pour déterminer une concentration.</w:t>
            </w:r>
          </w:p>
        </w:tc>
      </w:tr>
      <w:tr w:rsidR="00F44D29" w:rsidRPr="001177D3" w14:paraId="5AD054EC" w14:textId="77777777" w:rsidTr="006C67C8">
        <w:tblPrEx>
          <w:tblCellMar>
            <w:left w:w="0" w:type="dxa"/>
            <w:right w:w="0" w:type="dxa"/>
          </w:tblCellMar>
        </w:tblPrEx>
        <w:trPr>
          <w:trHeight w:val="1191"/>
        </w:trPr>
        <w:tc>
          <w:tcPr>
            <w:tcW w:w="3969" w:type="dxa"/>
            <w:tcBorders>
              <w:top w:val="nil"/>
            </w:tcBorders>
          </w:tcPr>
          <w:p w14:paraId="36DCD0D3" w14:textId="77777777" w:rsidR="00F14704" w:rsidRPr="001177D3" w:rsidRDefault="00F14704" w:rsidP="006C67C8">
            <w:pPr>
              <w:pStyle w:val="TableParagraph"/>
              <w:spacing w:beforeLines="40" w:before="96" w:afterLines="40" w:after="96"/>
              <w:ind w:left="85" w:right="85"/>
              <w:rPr>
                <w:lang w:val="fr-FR"/>
              </w:rPr>
            </w:pPr>
            <w:r w:rsidRPr="001177D3">
              <w:rPr>
                <w:lang w:val="fr-FR"/>
              </w:rPr>
              <w:t>Spectroscopie</w:t>
            </w:r>
            <w:r w:rsidRPr="001177D3">
              <w:rPr>
                <w:spacing w:val="-16"/>
                <w:lang w:val="fr-FR"/>
              </w:rPr>
              <w:t xml:space="preserve"> </w:t>
            </w:r>
            <w:r w:rsidRPr="001177D3">
              <w:rPr>
                <w:lang w:val="fr-FR"/>
              </w:rPr>
              <w:t>infrarouge</w:t>
            </w:r>
            <w:r w:rsidRPr="001177D3">
              <w:rPr>
                <w:spacing w:val="-15"/>
                <w:lang w:val="fr-FR"/>
              </w:rPr>
              <w:t xml:space="preserve"> </w:t>
            </w:r>
            <w:r w:rsidRPr="001177D3">
              <w:rPr>
                <w:lang w:val="fr-FR"/>
              </w:rPr>
              <w:t>et UV-visible. Identification</w:t>
            </w:r>
            <w:r w:rsidRPr="001177D3">
              <w:rPr>
                <w:spacing w:val="-2"/>
                <w:lang w:val="fr-FR"/>
              </w:rPr>
              <w:t xml:space="preserve"> </w:t>
            </w:r>
            <w:r w:rsidRPr="001177D3">
              <w:rPr>
                <w:lang w:val="fr-FR"/>
              </w:rPr>
              <w:t>de groupes caractéristiques et d’espèces chimiques.</w:t>
            </w:r>
          </w:p>
        </w:tc>
        <w:tc>
          <w:tcPr>
            <w:tcW w:w="6521" w:type="dxa"/>
            <w:tcBorders>
              <w:top w:val="nil"/>
            </w:tcBorders>
          </w:tcPr>
          <w:p w14:paraId="5043F9BB" w14:textId="77777777" w:rsidR="00F14704" w:rsidRPr="001177D3" w:rsidRDefault="00F14704" w:rsidP="006C67C8">
            <w:pPr>
              <w:pStyle w:val="TableParagraph"/>
              <w:spacing w:beforeLines="40" w:before="96" w:afterLines="40" w:after="96"/>
              <w:ind w:left="85" w:right="85"/>
              <w:rPr>
                <w:lang w:val="fr-FR"/>
              </w:rPr>
            </w:pPr>
            <w:r w:rsidRPr="001177D3">
              <w:rPr>
                <w:lang w:val="fr-FR"/>
              </w:rPr>
              <w:t>Exploiter, à partir de données tabulées, un spectre d'absorption</w:t>
            </w:r>
            <w:r w:rsidRPr="001177D3">
              <w:rPr>
                <w:spacing w:val="-6"/>
                <w:lang w:val="fr-FR"/>
              </w:rPr>
              <w:t xml:space="preserve"> </w:t>
            </w:r>
            <w:r w:rsidRPr="001177D3">
              <w:rPr>
                <w:lang w:val="fr-FR"/>
              </w:rPr>
              <w:t>infrarouge</w:t>
            </w:r>
            <w:r w:rsidRPr="001177D3">
              <w:rPr>
                <w:spacing w:val="-8"/>
                <w:lang w:val="fr-FR"/>
              </w:rPr>
              <w:t xml:space="preserve"> </w:t>
            </w:r>
            <w:r w:rsidRPr="001177D3">
              <w:rPr>
                <w:lang w:val="fr-FR"/>
              </w:rPr>
              <w:t>ou</w:t>
            </w:r>
            <w:r w:rsidRPr="001177D3">
              <w:rPr>
                <w:spacing w:val="-6"/>
                <w:lang w:val="fr-FR"/>
              </w:rPr>
              <w:t xml:space="preserve"> </w:t>
            </w:r>
            <w:r w:rsidRPr="001177D3">
              <w:rPr>
                <w:lang w:val="fr-FR"/>
              </w:rPr>
              <w:t>UV-visible</w:t>
            </w:r>
            <w:r w:rsidRPr="001177D3">
              <w:rPr>
                <w:spacing w:val="-6"/>
                <w:lang w:val="fr-FR"/>
              </w:rPr>
              <w:t xml:space="preserve"> </w:t>
            </w:r>
            <w:r w:rsidRPr="001177D3">
              <w:rPr>
                <w:lang w:val="fr-FR"/>
              </w:rPr>
              <w:t>pour</w:t>
            </w:r>
            <w:r w:rsidRPr="001177D3">
              <w:rPr>
                <w:spacing w:val="-6"/>
                <w:lang w:val="fr-FR"/>
              </w:rPr>
              <w:t xml:space="preserve"> </w:t>
            </w:r>
            <w:r w:rsidRPr="001177D3">
              <w:rPr>
                <w:lang w:val="fr-FR"/>
              </w:rPr>
              <w:t>identifier</w:t>
            </w:r>
            <w:r w:rsidRPr="001177D3">
              <w:rPr>
                <w:spacing w:val="-6"/>
                <w:lang w:val="fr-FR"/>
              </w:rPr>
              <w:t xml:space="preserve"> </w:t>
            </w:r>
            <w:r w:rsidRPr="001177D3">
              <w:rPr>
                <w:lang w:val="fr-FR"/>
              </w:rPr>
              <w:t>un groupe caractéristique ou une espèce chimique.</w:t>
            </w:r>
          </w:p>
        </w:tc>
      </w:tr>
      <w:tr w:rsidR="000C01FB" w:rsidRPr="001177D3" w14:paraId="6C441E1D" w14:textId="77777777" w:rsidTr="006C67C8">
        <w:tblPrEx>
          <w:tblCellMar>
            <w:left w:w="0" w:type="dxa"/>
            <w:right w:w="0" w:type="dxa"/>
          </w:tblCellMar>
        </w:tblPrEx>
        <w:trPr>
          <w:trHeight w:val="454"/>
        </w:trPr>
        <w:tc>
          <w:tcPr>
            <w:tcW w:w="10490" w:type="dxa"/>
            <w:gridSpan w:val="2"/>
            <w:vAlign w:val="center"/>
          </w:tcPr>
          <w:p w14:paraId="0556C159" w14:textId="77777777" w:rsidR="00F14704" w:rsidRPr="001177D3" w:rsidRDefault="00F14704" w:rsidP="006C67C8">
            <w:pPr>
              <w:pStyle w:val="Titre4"/>
              <w:spacing w:beforeLines="40" w:before="96" w:afterLines="40" w:after="96" w:line="240" w:lineRule="auto"/>
              <w:outlineLvl w:val="3"/>
              <w:rPr>
                <w:lang w:val="fr-FR"/>
              </w:rPr>
            </w:pPr>
            <w:r w:rsidRPr="001177D3">
              <w:rPr>
                <w:lang w:val="fr-FR"/>
              </w:rPr>
              <w:t>C)</w:t>
            </w:r>
            <w:r w:rsidRPr="001177D3">
              <w:rPr>
                <w:spacing w:val="-14"/>
                <w:lang w:val="fr-FR"/>
              </w:rPr>
              <w:t xml:space="preserve"> </w:t>
            </w:r>
            <w:r w:rsidRPr="001177D3">
              <w:rPr>
                <w:lang w:val="fr-FR"/>
              </w:rPr>
              <w:t>Analyser</w:t>
            </w:r>
            <w:r w:rsidRPr="001177D3">
              <w:rPr>
                <w:spacing w:val="-3"/>
                <w:lang w:val="fr-FR"/>
              </w:rPr>
              <w:t xml:space="preserve"> </w:t>
            </w:r>
            <w:r w:rsidRPr="001177D3">
              <w:rPr>
                <w:lang w:val="fr-FR"/>
              </w:rPr>
              <w:t>un</w:t>
            </w:r>
            <w:r w:rsidRPr="001177D3">
              <w:rPr>
                <w:spacing w:val="-5"/>
                <w:lang w:val="fr-FR"/>
              </w:rPr>
              <w:t xml:space="preserve"> </w:t>
            </w:r>
            <w:r w:rsidRPr="001177D3">
              <w:rPr>
                <w:lang w:val="fr-FR"/>
              </w:rPr>
              <w:t>système</w:t>
            </w:r>
            <w:r w:rsidRPr="001177D3">
              <w:rPr>
                <w:spacing w:val="-6"/>
                <w:lang w:val="fr-FR"/>
              </w:rPr>
              <w:t xml:space="preserve"> </w:t>
            </w:r>
            <w:r w:rsidRPr="001177D3">
              <w:rPr>
                <w:lang w:val="fr-FR"/>
              </w:rPr>
              <w:t>par</w:t>
            </w:r>
            <w:r w:rsidRPr="001177D3">
              <w:rPr>
                <w:spacing w:val="-5"/>
                <w:lang w:val="fr-FR"/>
              </w:rPr>
              <w:t xml:space="preserve"> </w:t>
            </w:r>
            <w:r w:rsidRPr="001177D3">
              <w:rPr>
                <w:lang w:val="fr-FR"/>
              </w:rPr>
              <w:t>des</w:t>
            </w:r>
            <w:r w:rsidRPr="001177D3">
              <w:rPr>
                <w:spacing w:val="-6"/>
                <w:lang w:val="fr-FR"/>
              </w:rPr>
              <w:t xml:space="preserve"> </w:t>
            </w:r>
            <w:r w:rsidRPr="001177D3">
              <w:rPr>
                <w:lang w:val="fr-FR"/>
              </w:rPr>
              <w:t>méthodes</w:t>
            </w:r>
            <w:r w:rsidRPr="001177D3">
              <w:rPr>
                <w:spacing w:val="-3"/>
                <w:lang w:val="fr-FR"/>
              </w:rPr>
              <w:t xml:space="preserve"> </w:t>
            </w:r>
            <w:r w:rsidRPr="001177D3">
              <w:rPr>
                <w:spacing w:val="-2"/>
                <w:lang w:val="fr-FR"/>
              </w:rPr>
              <w:t>chimiques</w:t>
            </w:r>
          </w:p>
        </w:tc>
      </w:tr>
      <w:tr w:rsidR="00F44D29" w:rsidRPr="001177D3" w14:paraId="63E21DDD" w14:textId="77777777" w:rsidTr="006C67C8">
        <w:tblPrEx>
          <w:tblCellMar>
            <w:left w:w="0" w:type="dxa"/>
            <w:right w:w="0" w:type="dxa"/>
          </w:tblCellMar>
        </w:tblPrEx>
        <w:trPr>
          <w:trHeight w:val="624"/>
        </w:trPr>
        <w:tc>
          <w:tcPr>
            <w:tcW w:w="3969" w:type="dxa"/>
            <w:tcBorders>
              <w:bottom w:val="nil"/>
            </w:tcBorders>
          </w:tcPr>
          <w:p w14:paraId="0C4433E0" w14:textId="77777777" w:rsidR="00F14704" w:rsidRPr="001177D3" w:rsidRDefault="00F14704" w:rsidP="006C67C8">
            <w:pPr>
              <w:pStyle w:val="TableParagraph"/>
              <w:spacing w:beforeLines="40" w:before="96" w:afterLines="40" w:after="96"/>
              <w:ind w:left="85" w:right="85"/>
              <w:rPr>
                <w:lang w:val="fr-FR"/>
              </w:rPr>
            </w:pPr>
            <w:r w:rsidRPr="001177D3">
              <w:rPr>
                <w:lang w:val="fr-FR"/>
              </w:rPr>
              <w:t>Titre</w:t>
            </w:r>
            <w:r w:rsidRPr="001177D3">
              <w:rPr>
                <w:spacing w:val="-12"/>
                <w:lang w:val="fr-FR"/>
              </w:rPr>
              <w:t xml:space="preserve"> </w:t>
            </w:r>
            <w:r w:rsidRPr="001177D3">
              <w:rPr>
                <w:lang w:val="fr-FR"/>
              </w:rPr>
              <w:t>massique</w:t>
            </w:r>
            <w:r w:rsidRPr="001177D3">
              <w:rPr>
                <w:spacing w:val="-10"/>
                <w:lang w:val="fr-FR"/>
              </w:rPr>
              <w:t xml:space="preserve"> </w:t>
            </w:r>
            <w:r w:rsidRPr="001177D3">
              <w:rPr>
                <w:lang w:val="fr-FR"/>
              </w:rPr>
              <w:t>et</w:t>
            </w:r>
            <w:r w:rsidRPr="001177D3">
              <w:rPr>
                <w:spacing w:val="-8"/>
                <w:lang w:val="fr-FR"/>
              </w:rPr>
              <w:t xml:space="preserve"> </w:t>
            </w:r>
            <w:r w:rsidRPr="001177D3">
              <w:rPr>
                <w:lang w:val="fr-FR"/>
              </w:rPr>
              <w:t>densité</w:t>
            </w:r>
            <w:r w:rsidRPr="001177D3">
              <w:rPr>
                <w:spacing w:val="-10"/>
                <w:lang w:val="fr-FR"/>
              </w:rPr>
              <w:t xml:space="preserve"> </w:t>
            </w:r>
            <w:r w:rsidRPr="001177D3">
              <w:rPr>
                <w:lang w:val="fr-FR"/>
              </w:rPr>
              <w:t xml:space="preserve">d’une </w:t>
            </w:r>
            <w:r w:rsidRPr="001177D3">
              <w:rPr>
                <w:spacing w:val="-2"/>
                <w:lang w:val="fr-FR"/>
              </w:rPr>
              <w:t>solution.</w:t>
            </w:r>
          </w:p>
        </w:tc>
        <w:tc>
          <w:tcPr>
            <w:tcW w:w="6521" w:type="dxa"/>
            <w:tcBorders>
              <w:bottom w:val="nil"/>
            </w:tcBorders>
          </w:tcPr>
          <w:p w14:paraId="2F86DD3C" w14:textId="77777777" w:rsidR="00F14704" w:rsidRPr="001177D3" w:rsidRDefault="00F14704" w:rsidP="006C67C8">
            <w:pPr>
              <w:pStyle w:val="TableParagraph"/>
              <w:spacing w:beforeLines="40" w:before="96" w:afterLines="40" w:after="96"/>
              <w:ind w:left="85" w:right="85"/>
              <w:rPr>
                <w:i/>
                <w:lang w:val="fr-FR"/>
              </w:rPr>
            </w:pPr>
            <w:r w:rsidRPr="001177D3">
              <w:rPr>
                <w:i/>
                <w:lang w:val="fr-FR"/>
              </w:rPr>
              <w:t>Réaliser</w:t>
            </w:r>
            <w:r w:rsidRPr="001177D3">
              <w:rPr>
                <w:i/>
                <w:spacing w:val="-4"/>
                <w:lang w:val="fr-FR"/>
              </w:rPr>
              <w:t xml:space="preserve"> </w:t>
            </w:r>
            <w:r w:rsidRPr="001177D3">
              <w:rPr>
                <w:i/>
                <w:lang w:val="fr-FR"/>
              </w:rPr>
              <w:t>une</w:t>
            </w:r>
            <w:r w:rsidRPr="001177D3">
              <w:rPr>
                <w:i/>
                <w:spacing w:val="-5"/>
                <w:lang w:val="fr-FR"/>
              </w:rPr>
              <w:t xml:space="preserve"> </w:t>
            </w:r>
            <w:r w:rsidRPr="001177D3">
              <w:rPr>
                <w:i/>
                <w:lang w:val="fr-FR"/>
              </w:rPr>
              <w:t>solution</w:t>
            </w:r>
            <w:r w:rsidRPr="001177D3">
              <w:rPr>
                <w:i/>
                <w:spacing w:val="-5"/>
                <w:lang w:val="fr-FR"/>
              </w:rPr>
              <w:t xml:space="preserve"> </w:t>
            </w:r>
            <w:r w:rsidRPr="001177D3">
              <w:rPr>
                <w:i/>
                <w:lang w:val="fr-FR"/>
              </w:rPr>
              <w:t>de</w:t>
            </w:r>
            <w:r w:rsidRPr="001177D3">
              <w:rPr>
                <w:i/>
                <w:spacing w:val="-8"/>
                <w:lang w:val="fr-FR"/>
              </w:rPr>
              <w:t xml:space="preserve"> </w:t>
            </w:r>
            <w:r w:rsidRPr="001177D3">
              <w:rPr>
                <w:i/>
                <w:lang w:val="fr-FR"/>
              </w:rPr>
              <w:t>concentration</w:t>
            </w:r>
            <w:r w:rsidRPr="001177D3">
              <w:rPr>
                <w:i/>
                <w:spacing w:val="-5"/>
                <w:lang w:val="fr-FR"/>
              </w:rPr>
              <w:t xml:space="preserve"> </w:t>
            </w:r>
            <w:r w:rsidRPr="001177D3">
              <w:rPr>
                <w:i/>
                <w:lang w:val="fr-FR"/>
              </w:rPr>
              <w:t>donnée</w:t>
            </w:r>
            <w:r w:rsidRPr="001177D3">
              <w:rPr>
                <w:i/>
                <w:spacing w:val="-6"/>
                <w:lang w:val="fr-FR"/>
              </w:rPr>
              <w:t xml:space="preserve"> </w:t>
            </w:r>
            <w:r w:rsidRPr="001177D3">
              <w:rPr>
                <w:i/>
                <w:lang w:val="fr-FR"/>
              </w:rPr>
              <w:t>en</w:t>
            </w:r>
            <w:r w:rsidRPr="001177D3">
              <w:rPr>
                <w:i/>
                <w:spacing w:val="-7"/>
                <w:lang w:val="fr-FR"/>
              </w:rPr>
              <w:t xml:space="preserve"> </w:t>
            </w:r>
            <w:r w:rsidRPr="001177D3">
              <w:rPr>
                <w:i/>
                <w:lang w:val="fr-FR"/>
              </w:rPr>
              <w:t>soluté apporté à partir d’une solution de titre massique et de densité fournis.</w:t>
            </w:r>
          </w:p>
        </w:tc>
      </w:tr>
      <w:tr w:rsidR="00F44D29" w:rsidRPr="001177D3" w14:paraId="361D4AE4" w14:textId="77777777" w:rsidTr="006C67C8">
        <w:tblPrEx>
          <w:tblCellMar>
            <w:left w:w="0" w:type="dxa"/>
            <w:right w:w="0" w:type="dxa"/>
          </w:tblCellMar>
        </w:tblPrEx>
        <w:trPr>
          <w:trHeight w:val="4365"/>
        </w:trPr>
        <w:tc>
          <w:tcPr>
            <w:tcW w:w="3969" w:type="dxa"/>
            <w:tcBorders>
              <w:top w:val="nil"/>
              <w:bottom w:val="single" w:sz="4" w:space="0" w:color="auto"/>
            </w:tcBorders>
          </w:tcPr>
          <w:p w14:paraId="74A083AB" w14:textId="77777777" w:rsidR="00F14704" w:rsidRPr="001177D3" w:rsidRDefault="00F14704" w:rsidP="006C67C8">
            <w:pPr>
              <w:pStyle w:val="TableParagraph"/>
              <w:spacing w:beforeLines="40" w:before="96" w:afterLines="40" w:after="96"/>
              <w:ind w:left="85" w:right="85"/>
              <w:rPr>
                <w:lang w:val="fr-FR"/>
              </w:rPr>
            </w:pPr>
            <w:r w:rsidRPr="001177D3">
              <w:rPr>
                <w:lang w:val="fr-FR"/>
              </w:rPr>
              <w:t>Titrage</w:t>
            </w:r>
            <w:r w:rsidRPr="001177D3">
              <w:rPr>
                <w:spacing w:val="-6"/>
                <w:lang w:val="fr-FR"/>
              </w:rPr>
              <w:t xml:space="preserve"> </w:t>
            </w:r>
            <w:r w:rsidRPr="001177D3">
              <w:rPr>
                <w:lang w:val="fr-FR"/>
              </w:rPr>
              <w:t>avec</w:t>
            </w:r>
            <w:r w:rsidRPr="001177D3">
              <w:rPr>
                <w:spacing w:val="-5"/>
                <w:lang w:val="fr-FR"/>
              </w:rPr>
              <w:t xml:space="preserve"> </w:t>
            </w:r>
            <w:r w:rsidRPr="001177D3">
              <w:rPr>
                <w:lang w:val="fr-FR"/>
              </w:rPr>
              <w:t>suivi</w:t>
            </w:r>
            <w:r w:rsidRPr="001177D3">
              <w:rPr>
                <w:spacing w:val="-5"/>
                <w:lang w:val="fr-FR"/>
              </w:rPr>
              <w:t xml:space="preserve"> </w:t>
            </w:r>
            <w:r w:rsidRPr="001177D3">
              <w:rPr>
                <w:lang w:val="fr-FR"/>
              </w:rPr>
              <w:t>pH-</w:t>
            </w:r>
            <w:r w:rsidRPr="001177D3">
              <w:rPr>
                <w:spacing w:val="-2"/>
                <w:lang w:val="fr-FR"/>
              </w:rPr>
              <w:t>métrique.</w:t>
            </w:r>
          </w:p>
          <w:p w14:paraId="4CE835E6" w14:textId="77777777" w:rsidR="00F14704" w:rsidRPr="001177D3" w:rsidRDefault="00F14704" w:rsidP="006C67C8">
            <w:pPr>
              <w:pStyle w:val="TableParagraph"/>
              <w:spacing w:beforeLines="40" w:before="96" w:afterLines="40" w:after="96"/>
              <w:ind w:left="85" w:right="85"/>
              <w:rPr>
                <w:lang w:val="fr-FR"/>
              </w:rPr>
            </w:pPr>
            <w:r w:rsidRPr="001177D3">
              <w:rPr>
                <w:lang w:val="fr-FR"/>
              </w:rPr>
              <w:t>Titrage</w:t>
            </w:r>
            <w:r w:rsidRPr="001177D3">
              <w:rPr>
                <w:spacing w:val="-6"/>
                <w:lang w:val="fr-FR"/>
              </w:rPr>
              <w:t xml:space="preserve"> </w:t>
            </w:r>
            <w:r w:rsidRPr="001177D3">
              <w:rPr>
                <w:lang w:val="fr-FR"/>
              </w:rPr>
              <w:t>avec</w:t>
            </w:r>
            <w:r w:rsidRPr="001177D3">
              <w:rPr>
                <w:spacing w:val="-6"/>
                <w:lang w:val="fr-FR"/>
              </w:rPr>
              <w:t xml:space="preserve"> </w:t>
            </w:r>
            <w:r w:rsidRPr="001177D3">
              <w:rPr>
                <w:lang w:val="fr-FR"/>
              </w:rPr>
              <w:t xml:space="preserve">suivi </w:t>
            </w:r>
            <w:r w:rsidRPr="001177D3">
              <w:rPr>
                <w:spacing w:val="-2"/>
                <w:lang w:val="fr-FR"/>
              </w:rPr>
              <w:t>conductimétrique.</w:t>
            </w:r>
          </w:p>
        </w:tc>
        <w:tc>
          <w:tcPr>
            <w:tcW w:w="6521" w:type="dxa"/>
            <w:tcBorders>
              <w:top w:val="nil"/>
              <w:bottom w:val="single" w:sz="4" w:space="0" w:color="auto"/>
            </w:tcBorders>
          </w:tcPr>
          <w:p w14:paraId="03689F49" w14:textId="77777777" w:rsidR="00F14704" w:rsidRPr="001177D3" w:rsidRDefault="00F14704" w:rsidP="006C67C8">
            <w:pPr>
              <w:pStyle w:val="TableParagraph"/>
              <w:spacing w:beforeLines="40" w:before="96" w:afterLines="40" w:after="96"/>
              <w:ind w:left="85" w:right="85"/>
              <w:rPr>
                <w:lang w:val="fr-FR"/>
              </w:rPr>
            </w:pPr>
            <w:r w:rsidRPr="001177D3">
              <w:rPr>
                <w:lang w:val="fr-FR"/>
              </w:rPr>
              <w:t>Établir</w:t>
            </w:r>
            <w:r w:rsidRPr="001177D3">
              <w:rPr>
                <w:spacing w:val="-4"/>
                <w:lang w:val="fr-FR"/>
              </w:rPr>
              <w:t xml:space="preserve"> </w:t>
            </w:r>
            <w:r w:rsidRPr="001177D3">
              <w:rPr>
                <w:lang w:val="fr-FR"/>
              </w:rPr>
              <w:t>la</w:t>
            </w:r>
            <w:r w:rsidRPr="001177D3">
              <w:rPr>
                <w:spacing w:val="-5"/>
                <w:lang w:val="fr-FR"/>
              </w:rPr>
              <w:t xml:space="preserve"> </w:t>
            </w:r>
            <w:r w:rsidRPr="001177D3">
              <w:rPr>
                <w:lang w:val="fr-FR"/>
              </w:rPr>
              <w:t>composition</w:t>
            </w:r>
            <w:r w:rsidRPr="001177D3">
              <w:rPr>
                <w:spacing w:val="-5"/>
                <w:lang w:val="fr-FR"/>
              </w:rPr>
              <w:t xml:space="preserve"> </w:t>
            </w:r>
            <w:r w:rsidRPr="001177D3">
              <w:rPr>
                <w:lang w:val="fr-FR"/>
              </w:rPr>
              <w:t>du</w:t>
            </w:r>
            <w:r w:rsidRPr="001177D3">
              <w:rPr>
                <w:spacing w:val="-6"/>
                <w:lang w:val="fr-FR"/>
              </w:rPr>
              <w:t xml:space="preserve"> </w:t>
            </w:r>
            <w:r w:rsidRPr="001177D3">
              <w:rPr>
                <w:lang w:val="fr-FR"/>
              </w:rPr>
              <w:t>système</w:t>
            </w:r>
            <w:r w:rsidRPr="001177D3">
              <w:rPr>
                <w:spacing w:val="-6"/>
                <w:lang w:val="fr-FR"/>
              </w:rPr>
              <w:t xml:space="preserve"> </w:t>
            </w:r>
            <w:r w:rsidRPr="001177D3">
              <w:rPr>
                <w:lang w:val="fr-FR"/>
              </w:rPr>
              <w:t>après</w:t>
            </w:r>
            <w:r w:rsidRPr="001177D3">
              <w:rPr>
                <w:spacing w:val="-6"/>
                <w:lang w:val="fr-FR"/>
              </w:rPr>
              <w:t xml:space="preserve"> </w:t>
            </w:r>
            <w:r w:rsidRPr="001177D3">
              <w:rPr>
                <w:lang w:val="fr-FR"/>
              </w:rPr>
              <w:t>ajout</w:t>
            </w:r>
            <w:r w:rsidRPr="001177D3">
              <w:rPr>
                <w:spacing w:val="-6"/>
                <w:lang w:val="fr-FR"/>
              </w:rPr>
              <w:t xml:space="preserve"> </w:t>
            </w:r>
            <w:r w:rsidRPr="001177D3">
              <w:rPr>
                <w:lang w:val="fr-FR"/>
              </w:rPr>
              <w:t>d’un</w:t>
            </w:r>
            <w:r w:rsidRPr="001177D3">
              <w:rPr>
                <w:spacing w:val="-5"/>
                <w:lang w:val="fr-FR"/>
              </w:rPr>
              <w:t xml:space="preserve"> </w:t>
            </w:r>
            <w:r w:rsidRPr="001177D3">
              <w:rPr>
                <w:lang w:val="fr-FR"/>
              </w:rPr>
              <w:t>volume de solution titrante, la transformation étant considérée comme totale.</w:t>
            </w:r>
          </w:p>
          <w:p w14:paraId="5FB3681E" w14:textId="77777777" w:rsidR="00F14704" w:rsidRPr="001177D3" w:rsidRDefault="00F14704" w:rsidP="006C67C8">
            <w:pPr>
              <w:pStyle w:val="TableParagraph"/>
              <w:spacing w:beforeLines="40" w:before="96" w:afterLines="40" w:after="96"/>
              <w:ind w:left="85" w:right="85"/>
              <w:rPr>
                <w:lang w:val="fr-FR"/>
              </w:rPr>
            </w:pPr>
            <w:r w:rsidRPr="001177D3">
              <w:rPr>
                <w:lang w:val="fr-FR"/>
              </w:rPr>
              <w:t>Exploiter</w:t>
            </w:r>
            <w:r w:rsidRPr="001177D3">
              <w:rPr>
                <w:spacing w:val="-3"/>
                <w:lang w:val="fr-FR"/>
              </w:rPr>
              <w:t xml:space="preserve"> </w:t>
            </w:r>
            <w:r w:rsidRPr="001177D3">
              <w:rPr>
                <w:lang w:val="fr-FR"/>
              </w:rPr>
              <w:t>un</w:t>
            </w:r>
            <w:r w:rsidRPr="001177D3">
              <w:rPr>
                <w:spacing w:val="-6"/>
                <w:lang w:val="fr-FR"/>
              </w:rPr>
              <w:t xml:space="preserve"> </w:t>
            </w:r>
            <w:r w:rsidRPr="001177D3">
              <w:rPr>
                <w:lang w:val="fr-FR"/>
              </w:rPr>
              <w:t>titrage</w:t>
            </w:r>
            <w:r w:rsidRPr="001177D3">
              <w:rPr>
                <w:spacing w:val="-4"/>
                <w:lang w:val="fr-FR"/>
              </w:rPr>
              <w:t xml:space="preserve"> </w:t>
            </w:r>
            <w:r w:rsidRPr="001177D3">
              <w:rPr>
                <w:lang w:val="fr-FR"/>
              </w:rPr>
              <w:t>pour</w:t>
            </w:r>
            <w:r w:rsidRPr="001177D3">
              <w:rPr>
                <w:spacing w:val="-5"/>
                <w:lang w:val="fr-FR"/>
              </w:rPr>
              <w:t xml:space="preserve"> </w:t>
            </w:r>
            <w:r w:rsidRPr="001177D3">
              <w:rPr>
                <w:lang w:val="fr-FR"/>
              </w:rPr>
              <w:t>déterminer</w:t>
            </w:r>
            <w:r w:rsidRPr="001177D3">
              <w:rPr>
                <w:spacing w:val="-3"/>
                <w:lang w:val="fr-FR"/>
              </w:rPr>
              <w:t xml:space="preserve"> </w:t>
            </w:r>
            <w:r w:rsidRPr="001177D3">
              <w:rPr>
                <w:lang w:val="fr-FR"/>
              </w:rPr>
              <w:t>une</w:t>
            </w:r>
            <w:r w:rsidRPr="001177D3">
              <w:rPr>
                <w:spacing w:val="-8"/>
                <w:lang w:val="fr-FR"/>
              </w:rPr>
              <w:t xml:space="preserve"> </w:t>
            </w:r>
            <w:r w:rsidRPr="001177D3">
              <w:rPr>
                <w:lang w:val="fr-FR"/>
              </w:rPr>
              <w:t>quantité</w:t>
            </w:r>
            <w:r w:rsidRPr="001177D3">
              <w:rPr>
                <w:spacing w:val="-6"/>
                <w:lang w:val="fr-FR"/>
              </w:rPr>
              <w:t xml:space="preserve"> </w:t>
            </w:r>
            <w:r w:rsidRPr="001177D3">
              <w:rPr>
                <w:lang w:val="fr-FR"/>
              </w:rPr>
              <w:t>de</w:t>
            </w:r>
            <w:r w:rsidRPr="001177D3">
              <w:rPr>
                <w:spacing w:val="-4"/>
                <w:lang w:val="fr-FR"/>
              </w:rPr>
              <w:t xml:space="preserve"> </w:t>
            </w:r>
            <w:r w:rsidRPr="001177D3">
              <w:rPr>
                <w:lang w:val="fr-FR"/>
              </w:rPr>
              <w:t>matière, une concentration ou une masse.</w:t>
            </w:r>
          </w:p>
          <w:p w14:paraId="00AE345F" w14:textId="77777777" w:rsidR="00F14704" w:rsidRPr="001177D3" w:rsidRDefault="00F14704" w:rsidP="006C67C8">
            <w:pPr>
              <w:pStyle w:val="TableParagraph"/>
              <w:spacing w:beforeLines="40" w:before="96" w:afterLines="40" w:after="96"/>
              <w:ind w:left="85" w:right="85"/>
              <w:rPr>
                <w:lang w:val="fr-FR"/>
              </w:rPr>
            </w:pPr>
            <w:r w:rsidRPr="001177D3">
              <w:rPr>
                <w:lang w:val="fr-FR"/>
              </w:rPr>
              <w:t>Dans</w:t>
            </w:r>
            <w:r w:rsidRPr="001177D3">
              <w:rPr>
                <w:spacing w:val="-4"/>
                <w:lang w:val="fr-FR"/>
              </w:rPr>
              <w:t xml:space="preserve"> </w:t>
            </w:r>
            <w:r w:rsidRPr="001177D3">
              <w:rPr>
                <w:lang w:val="fr-FR"/>
              </w:rPr>
              <w:t>le</w:t>
            </w:r>
            <w:r w:rsidRPr="001177D3">
              <w:rPr>
                <w:spacing w:val="-5"/>
                <w:lang w:val="fr-FR"/>
              </w:rPr>
              <w:t xml:space="preserve"> </w:t>
            </w:r>
            <w:r w:rsidRPr="001177D3">
              <w:rPr>
                <w:lang w:val="fr-FR"/>
              </w:rPr>
              <w:t>cas</w:t>
            </w:r>
            <w:r w:rsidRPr="001177D3">
              <w:rPr>
                <w:spacing w:val="-7"/>
                <w:lang w:val="fr-FR"/>
              </w:rPr>
              <w:t xml:space="preserve"> </w:t>
            </w:r>
            <w:r w:rsidRPr="001177D3">
              <w:rPr>
                <w:lang w:val="fr-FR"/>
              </w:rPr>
              <w:t>d’un</w:t>
            </w:r>
            <w:r w:rsidRPr="001177D3">
              <w:rPr>
                <w:spacing w:val="-5"/>
                <w:lang w:val="fr-FR"/>
              </w:rPr>
              <w:t xml:space="preserve"> </w:t>
            </w:r>
            <w:r w:rsidRPr="001177D3">
              <w:rPr>
                <w:lang w:val="fr-FR"/>
              </w:rPr>
              <w:t>titrage</w:t>
            </w:r>
            <w:r w:rsidRPr="001177D3">
              <w:rPr>
                <w:spacing w:val="-8"/>
                <w:lang w:val="fr-FR"/>
              </w:rPr>
              <w:t xml:space="preserve"> </w:t>
            </w:r>
            <w:r w:rsidRPr="001177D3">
              <w:rPr>
                <w:lang w:val="fr-FR"/>
              </w:rPr>
              <w:t>avec</w:t>
            </w:r>
            <w:r w:rsidRPr="001177D3">
              <w:rPr>
                <w:spacing w:val="-5"/>
                <w:lang w:val="fr-FR"/>
              </w:rPr>
              <w:t xml:space="preserve"> </w:t>
            </w:r>
            <w:r w:rsidRPr="001177D3">
              <w:rPr>
                <w:lang w:val="fr-FR"/>
              </w:rPr>
              <w:t>suivi</w:t>
            </w:r>
            <w:r w:rsidRPr="001177D3">
              <w:rPr>
                <w:spacing w:val="-5"/>
                <w:lang w:val="fr-FR"/>
              </w:rPr>
              <w:t xml:space="preserve"> </w:t>
            </w:r>
            <w:r w:rsidRPr="001177D3">
              <w:rPr>
                <w:lang w:val="fr-FR"/>
              </w:rPr>
              <w:t>conductimétrique,</w:t>
            </w:r>
            <w:r w:rsidRPr="001177D3">
              <w:rPr>
                <w:spacing w:val="-6"/>
                <w:lang w:val="fr-FR"/>
              </w:rPr>
              <w:t xml:space="preserve"> </w:t>
            </w:r>
            <w:r w:rsidRPr="001177D3">
              <w:rPr>
                <w:lang w:val="fr-FR"/>
              </w:rPr>
              <w:t>justifier qualitativement l’évolution de la pente de la courbe à l’aide de données sur les conductivités ioniques molaires.</w:t>
            </w:r>
          </w:p>
          <w:p w14:paraId="361BE273" w14:textId="77777777" w:rsidR="00F14704" w:rsidRPr="001177D3" w:rsidRDefault="00F14704" w:rsidP="006C67C8">
            <w:pPr>
              <w:pStyle w:val="TableParagraph"/>
              <w:spacing w:beforeLines="40" w:before="96" w:afterLines="40" w:after="96"/>
              <w:ind w:left="85" w:right="85"/>
              <w:rPr>
                <w:i/>
                <w:lang w:val="fr-FR"/>
              </w:rPr>
            </w:pPr>
            <w:r w:rsidRPr="001177D3">
              <w:rPr>
                <w:i/>
                <w:lang w:val="fr-FR"/>
              </w:rPr>
              <w:t>Mettre</w:t>
            </w:r>
            <w:r w:rsidRPr="001177D3">
              <w:rPr>
                <w:i/>
                <w:spacing w:val="-5"/>
                <w:lang w:val="fr-FR"/>
              </w:rPr>
              <w:t xml:space="preserve"> </w:t>
            </w:r>
            <w:r w:rsidRPr="001177D3">
              <w:rPr>
                <w:i/>
                <w:lang w:val="fr-FR"/>
              </w:rPr>
              <w:t>en</w:t>
            </w:r>
            <w:r w:rsidRPr="001177D3">
              <w:rPr>
                <w:i/>
                <w:spacing w:val="-5"/>
                <w:lang w:val="fr-FR"/>
              </w:rPr>
              <w:t xml:space="preserve"> </w:t>
            </w:r>
            <w:r w:rsidRPr="001177D3">
              <w:rPr>
                <w:i/>
                <w:lang w:val="fr-FR"/>
              </w:rPr>
              <w:t>œuvre</w:t>
            </w:r>
            <w:r w:rsidRPr="001177D3">
              <w:rPr>
                <w:i/>
                <w:spacing w:val="-5"/>
                <w:lang w:val="fr-FR"/>
              </w:rPr>
              <w:t xml:space="preserve"> </w:t>
            </w:r>
            <w:r w:rsidRPr="001177D3">
              <w:rPr>
                <w:i/>
                <w:lang w:val="fr-FR"/>
              </w:rPr>
              <w:t>le</w:t>
            </w:r>
            <w:r w:rsidRPr="001177D3">
              <w:rPr>
                <w:i/>
                <w:spacing w:val="-3"/>
                <w:lang w:val="fr-FR"/>
              </w:rPr>
              <w:t xml:space="preserve"> </w:t>
            </w:r>
            <w:r w:rsidRPr="001177D3">
              <w:rPr>
                <w:i/>
                <w:lang w:val="fr-FR"/>
              </w:rPr>
              <w:t>suivi</w:t>
            </w:r>
            <w:r w:rsidRPr="001177D3">
              <w:rPr>
                <w:i/>
                <w:spacing w:val="-6"/>
                <w:lang w:val="fr-FR"/>
              </w:rPr>
              <w:t xml:space="preserve"> </w:t>
            </w:r>
            <w:r w:rsidRPr="001177D3">
              <w:rPr>
                <w:i/>
                <w:lang w:val="fr-FR"/>
              </w:rPr>
              <w:t>pH-métrique</w:t>
            </w:r>
            <w:r w:rsidRPr="001177D3">
              <w:rPr>
                <w:i/>
                <w:spacing w:val="-3"/>
                <w:lang w:val="fr-FR"/>
              </w:rPr>
              <w:t xml:space="preserve"> </w:t>
            </w:r>
            <w:r w:rsidRPr="001177D3">
              <w:rPr>
                <w:i/>
                <w:lang w:val="fr-FR"/>
              </w:rPr>
              <w:t>d’un</w:t>
            </w:r>
            <w:r w:rsidRPr="001177D3">
              <w:rPr>
                <w:i/>
                <w:spacing w:val="-3"/>
                <w:lang w:val="fr-FR"/>
              </w:rPr>
              <w:t xml:space="preserve"> </w:t>
            </w:r>
            <w:r w:rsidRPr="001177D3">
              <w:rPr>
                <w:i/>
                <w:lang w:val="fr-FR"/>
              </w:rPr>
              <w:t>titrage</w:t>
            </w:r>
            <w:r w:rsidRPr="001177D3">
              <w:rPr>
                <w:i/>
                <w:spacing w:val="-5"/>
                <w:lang w:val="fr-FR"/>
              </w:rPr>
              <w:t xml:space="preserve"> </w:t>
            </w:r>
            <w:r w:rsidRPr="001177D3">
              <w:rPr>
                <w:i/>
                <w:lang w:val="fr-FR"/>
              </w:rPr>
              <w:t>ayant</w:t>
            </w:r>
            <w:r w:rsidRPr="001177D3">
              <w:rPr>
                <w:i/>
                <w:spacing w:val="-2"/>
                <w:lang w:val="fr-FR"/>
              </w:rPr>
              <w:t xml:space="preserve"> </w:t>
            </w:r>
            <w:r w:rsidRPr="001177D3">
              <w:rPr>
                <w:i/>
                <w:lang w:val="fr-FR"/>
              </w:rPr>
              <w:t>pour support une réaction acide-base.</w:t>
            </w:r>
          </w:p>
          <w:p w14:paraId="66CB299F" w14:textId="77777777" w:rsidR="00F14704" w:rsidRPr="001177D3" w:rsidRDefault="00F14704" w:rsidP="006C67C8">
            <w:pPr>
              <w:pStyle w:val="TableParagraph"/>
              <w:spacing w:beforeLines="40" w:before="96" w:afterLines="40" w:after="96"/>
              <w:ind w:left="85" w:right="85"/>
              <w:rPr>
                <w:i/>
                <w:lang w:val="fr-FR"/>
              </w:rPr>
            </w:pPr>
            <w:r w:rsidRPr="001177D3">
              <w:rPr>
                <w:i/>
                <w:lang w:val="fr-FR"/>
              </w:rPr>
              <w:t>Mettre</w:t>
            </w:r>
            <w:r w:rsidRPr="001177D3">
              <w:rPr>
                <w:i/>
                <w:spacing w:val="-6"/>
                <w:lang w:val="fr-FR"/>
              </w:rPr>
              <w:t xml:space="preserve"> </w:t>
            </w:r>
            <w:r w:rsidRPr="001177D3">
              <w:rPr>
                <w:i/>
                <w:lang w:val="fr-FR"/>
              </w:rPr>
              <w:t>en</w:t>
            </w:r>
            <w:r w:rsidRPr="001177D3">
              <w:rPr>
                <w:i/>
                <w:spacing w:val="-6"/>
                <w:lang w:val="fr-FR"/>
              </w:rPr>
              <w:t xml:space="preserve"> </w:t>
            </w:r>
            <w:r w:rsidRPr="001177D3">
              <w:rPr>
                <w:i/>
                <w:lang w:val="fr-FR"/>
              </w:rPr>
              <w:t>œuvre</w:t>
            </w:r>
            <w:r w:rsidRPr="001177D3">
              <w:rPr>
                <w:i/>
                <w:spacing w:val="-5"/>
                <w:lang w:val="fr-FR"/>
              </w:rPr>
              <w:t xml:space="preserve"> </w:t>
            </w:r>
            <w:r w:rsidRPr="001177D3">
              <w:rPr>
                <w:i/>
                <w:lang w:val="fr-FR"/>
              </w:rPr>
              <w:t>le</w:t>
            </w:r>
            <w:r w:rsidRPr="001177D3">
              <w:rPr>
                <w:i/>
                <w:spacing w:val="-4"/>
                <w:lang w:val="fr-FR"/>
              </w:rPr>
              <w:t xml:space="preserve"> </w:t>
            </w:r>
            <w:r w:rsidRPr="001177D3">
              <w:rPr>
                <w:i/>
                <w:lang w:val="fr-FR"/>
              </w:rPr>
              <w:t>suivi</w:t>
            </w:r>
            <w:r w:rsidRPr="001177D3">
              <w:rPr>
                <w:i/>
                <w:spacing w:val="-7"/>
                <w:lang w:val="fr-FR"/>
              </w:rPr>
              <w:t xml:space="preserve"> </w:t>
            </w:r>
            <w:r w:rsidRPr="001177D3">
              <w:rPr>
                <w:i/>
                <w:lang w:val="fr-FR"/>
              </w:rPr>
              <w:t>conductimétrique</w:t>
            </w:r>
            <w:r w:rsidRPr="001177D3">
              <w:rPr>
                <w:i/>
                <w:spacing w:val="-4"/>
                <w:lang w:val="fr-FR"/>
              </w:rPr>
              <w:t xml:space="preserve"> </w:t>
            </w:r>
            <w:r w:rsidRPr="001177D3">
              <w:rPr>
                <w:i/>
                <w:lang w:val="fr-FR"/>
              </w:rPr>
              <w:t>d’un</w:t>
            </w:r>
            <w:r w:rsidRPr="001177D3">
              <w:rPr>
                <w:i/>
                <w:spacing w:val="-3"/>
                <w:lang w:val="fr-FR"/>
              </w:rPr>
              <w:t xml:space="preserve"> </w:t>
            </w:r>
            <w:r w:rsidRPr="001177D3">
              <w:rPr>
                <w:i/>
                <w:spacing w:val="-2"/>
                <w:lang w:val="fr-FR"/>
              </w:rPr>
              <w:t>titrage.</w:t>
            </w:r>
          </w:p>
          <w:p w14:paraId="1B08A7E2" w14:textId="77777777" w:rsidR="00F14704" w:rsidRPr="001177D3" w:rsidRDefault="00F14704" w:rsidP="006C67C8">
            <w:pPr>
              <w:pStyle w:val="TableParagraph"/>
              <w:spacing w:beforeLines="40" w:before="96" w:afterLines="40" w:after="96"/>
              <w:ind w:left="85" w:right="85"/>
              <w:rPr>
                <w:b/>
                <w:lang w:val="fr-FR"/>
              </w:rPr>
            </w:pPr>
            <w:r w:rsidRPr="001177D3">
              <w:rPr>
                <w:b/>
                <w:lang w:val="fr-FR"/>
              </w:rPr>
              <w:t xml:space="preserve">Capacité numérique : </w:t>
            </w:r>
            <w:r w:rsidRPr="001177D3">
              <w:rPr>
                <w:lang w:val="fr-FR"/>
              </w:rPr>
              <w:t>Représenter, à l’aide d’un langage de</w:t>
            </w:r>
            <w:r w:rsidRPr="001177D3">
              <w:rPr>
                <w:spacing w:val="-5"/>
                <w:lang w:val="fr-FR"/>
              </w:rPr>
              <w:t xml:space="preserve"> </w:t>
            </w:r>
            <w:r w:rsidRPr="001177D3">
              <w:rPr>
                <w:lang w:val="fr-FR"/>
              </w:rPr>
              <w:t>programmation,</w:t>
            </w:r>
            <w:r w:rsidRPr="001177D3">
              <w:rPr>
                <w:spacing w:val="-3"/>
                <w:lang w:val="fr-FR"/>
              </w:rPr>
              <w:t xml:space="preserve"> </w:t>
            </w:r>
            <w:r w:rsidRPr="001177D3">
              <w:rPr>
                <w:lang w:val="fr-FR"/>
              </w:rPr>
              <w:t>l’évolution</w:t>
            </w:r>
            <w:r w:rsidRPr="001177D3">
              <w:rPr>
                <w:spacing w:val="-5"/>
                <w:lang w:val="fr-FR"/>
              </w:rPr>
              <w:t xml:space="preserve"> </w:t>
            </w:r>
            <w:r w:rsidRPr="001177D3">
              <w:rPr>
                <w:lang w:val="fr-FR"/>
              </w:rPr>
              <w:t>des</w:t>
            </w:r>
            <w:r w:rsidRPr="001177D3">
              <w:rPr>
                <w:spacing w:val="-7"/>
                <w:lang w:val="fr-FR"/>
              </w:rPr>
              <w:t xml:space="preserve"> </w:t>
            </w:r>
            <w:r w:rsidRPr="001177D3">
              <w:rPr>
                <w:lang w:val="fr-FR"/>
              </w:rPr>
              <w:t>quantités</w:t>
            </w:r>
            <w:r w:rsidRPr="001177D3">
              <w:rPr>
                <w:spacing w:val="-7"/>
                <w:lang w:val="fr-FR"/>
              </w:rPr>
              <w:t xml:space="preserve"> </w:t>
            </w:r>
            <w:r w:rsidRPr="001177D3">
              <w:rPr>
                <w:lang w:val="fr-FR"/>
              </w:rPr>
              <w:t>de</w:t>
            </w:r>
            <w:r w:rsidRPr="001177D3">
              <w:rPr>
                <w:spacing w:val="-7"/>
                <w:lang w:val="fr-FR"/>
              </w:rPr>
              <w:t xml:space="preserve"> </w:t>
            </w:r>
            <w:r w:rsidRPr="001177D3">
              <w:rPr>
                <w:lang w:val="fr-FR"/>
              </w:rPr>
              <w:t>matière</w:t>
            </w:r>
            <w:r w:rsidRPr="001177D3">
              <w:rPr>
                <w:spacing w:val="-5"/>
                <w:lang w:val="fr-FR"/>
              </w:rPr>
              <w:t xml:space="preserve"> </w:t>
            </w:r>
            <w:r w:rsidRPr="001177D3">
              <w:rPr>
                <w:lang w:val="fr-FR"/>
              </w:rPr>
              <w:t>des espèces en fonction du volume de solution titrante versé</w:t>
            </w:r>
            <w:r w:rsidRPr="001177D3">
              <w:rPr>
                <w:b/>
                <w:lang w:val="fr-FR"/>
              </w:rPr>
              <w:t>.</w:t>
            </w:r>
          </w:p>
        </w:tc>
      </w:tr>
    </w:tbl>
    <w:p w14:paraId="7AFB02C2" w14:textId="77777777" w:rsidR="00E34A06" w:rsidRPr="001177D3" w:rsidRDefault="00E34A06">
      <w:pPr>
        <w:rPr>
          <w:rFonts w:ascii="Arial" w:hAnsi="Arial" w:cs="Arial"/>
          <w:sz w:val="16"/>
          <w:szCs w:val="16"/>
        </w:rPr>
      </w:pPr>
    </w:p>
    <w:tbl>
      <w:tblPr>
        <w:tblStyle w:val="TableNormal"/>
        <w:tblW w:w="1049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707"/>
        <w:gridCol w:w="6379"/>
      </w:tblGrid>
      <w:tr w:rsidR="00F14704" w:rsidRPr="001177D3" w14:paraId="45776232" w14:textId="77777777" w:rsidTr="000C01FB">
        <w:trPr>
          <w:trHeight w:val="567"/>
        </w:trPr>
        <w:tc>
          <w:tcPr>
            <w:tcW w:w="10490" w:type="dxa"/>
            <w:gridSpan w:val="3"/>
            <w:tcBorders>
              <w:top w:val="single" w:sz="4" w:space="0" w:color="auto"/>
            </w:tcBorders>
            <w:shd w:val="clear" w:color="auto" w:fill="17818E"/>
            <w:vAlign w:val="center"/>
          </w:tcPr>
          <w:p w14:paraId="1CCED2BD" w14:textId="77777777" w:rsidR="00F14704" w:rsidRPr="001177D3" w:rsidRDefault="00F14704" w:rsidP="00327561">
            <w:pPr>
              <w:pStyle w:val="Titre3"/>
              <w:outlineLvl w:val="2"/>
              <w:rPr>
                <w:lang w:val="fr-FR"/>
              </w:rPr>
            </w:pPr>
            <w:r w:rsidRPr="001177D3">
              <w:rPr>
                <w:lang w:val="fr-FR"/>
              </w:rPr>
              <w:t>2.</w:t>
            </w:r>
            <w:r w:rsidRPr="001177D3">
              <w:rPr>
                <w:spacing w:val="30"/>
                <w:lang w:val="fr-FR"/>
              </w:rPr>
              <w:t xml:space="preserve"> </w:t>
            </w:r>
            <w:r w:rsidRPr="001177D3">
              <w:rPr>
                <w:lang w:val="fr-FR"/>
              </w:rPr>
              <w:t>Modéliser</w:t>
            </w:r>
            <w:r w:rsidRPr="001177D3">
              <w:rPr>
                <w:spacing w:val="-5"/>
                <w:lang w:val="fr-FR"/>
              </w:rPr>
              <w:t xml:space="preserve"> </w:t>
            </w:r>
            <w:r w:rsidRPr="001177D3">
              <w:rPr>
                <w:lang w:val="fr-FR"/>
              </w:rPr>
              <w:t>l’évolution</w:t>
            </w:r>
            <w:r w:rsidRPr="001177D3">
              <w:rPr>
                <w:spacing w:val="-7"/>
                <w:lang w:val="fr-FR"/>
              </w:rPr>
              <w:t xml:space="preserve"> </w:t>
            </w:r>
            <w:r w:rsidRPr="001177D3">
              <w:rPr>
                <w:lang w:val="fr-FR"/>
              </w:rPr>
              <w:t>temporelle</w:t>
            </w:r>
            <w:r w:rsidRPr="001177D3">
              <w:rPr>
                <w:spacing w:val="-4"/>
                <w:lang w:val="fr-FR"/>
              </w:rPr>
              <w:t xml:space="preserve"> </w:t>
            </w:r>
            <w:r w:rsidRPr="001177D3">
              <w:rPr>
                <w:lang w:val="fr-FR"/>
              </w:rPr>
              <w:t>d’un</w:t>
            </w:r>
            <w:r w:rsidRPr="001177D3">
              <w:rPr>
                <w:spacing w:val="-6"/>
                <w:lang w:val="fr-FR"/>
              </w:rPr>
              <w:t xml:space="preserve"> </w:t>
            </w:r>
            <w:r w:rsidRPr="001177D3">
              <w:rPr>
                <w:lang w:val="fr-FR"/>
              </w:rPr>
              <w:t>système,</w:t>
            </w:r>
            <w:r w:rsidRPr="001177D3">
              <w:rPr>
                <w:spacing w:val="-2"/>
                <w:lang w:val="fr-FR"/>
              </w:rPr>
              <w:t xml:space="preserve"> </w:t>
            </w:r>
            <w:r w:rsidRPr="001177D3">
              <w:rPr>
                <w:lang w:val="fr-FR"/>
              </w:rPr>
              <w:t>siège</w:t>
            </w:r>
            <w:r w:rsidRPr="001177D3">
              <w:rPr>
                <w:spacing w:val="-6"/>
                <w:lang w:val="fr-FR"/>
              </w:rPr>
              <w:t xml:space="preserve"> </w:t>
            </w:r>
            <w:r w:rsidRPr="001177D3">
              <w:rPr>
                <w:lang w:val="fr-FR"/>
              </w:rPr>
              <w:t>d’une</w:t>
            </w:r>
            <w:r w:rsidRPr="001177D3">
              <w:rPr>
                <w:spacing w:val="-7"/>
                <w:lang w:val="fr-FR"/>
              </w:rPr>
              <w:t xml:space="preserve"> </w:t>
            </w:r>
            <w:r w:rsidRPr="001177D3">
              <w:rPr>
                <w:spacing w:val="-2"/>
                <w:lang w:val="fr-FR"/>
              </w:rPr>
              <w:t>transformation</w:t>
            </w:r>
          </w:p>
        </w:tc>
      </w:tr>
      <w:tr w:rsidR="00F14704" w:rsidRPr="001177D3" w14:paraId="4012FF01" w14:textId="77777777" w:rsidTr="000C01FB">
        <w:trPr>
          <w:trHeight w:val="567"/>
        </w:trPr>
        <w:tc>
          <w:tcPr>
            <w:tcW w:w="10490" w:type="dxa"/>
            <w:gridSpan w:val="3"/>
            <w:tcBorders>
              <w:top w:val="single" w:sz="18" w:space="0" w:color="17818E"/>
            </w:tcBorders>
            <w:vAlign w:val="center"/>
          </w:tcPr>
          <w:p w14:paraId="0FFEE139" w14:textId="77777777" w:rsidR="00F14704" w:rsidRPr="001177D3" w:rsidRDefault="00F14704" w:rsidP="00327561">
            <w:pPr>
              <w:pStyle w:val="Titre4"/>
              <w:outlineLvl w:val="3"/>
              <w:rPr>
                <w:lang w:val="fr-FR"/>
              </w:rPr>
            </w:pPr>
            <w:r w:rsidRPr="001177D3">
              <w:rPr>
                <w:lang w:val="fr-FR"/>
              </w:rPr>
              <w:t>A) Suivre</w:t>
            </w:r>
            <w:r w:rsidRPr="001177D3">
              <w:rPr>
                <w:spacing w:val="40"/>
                <w:lang w:val="fr-FR"/>
              </w:rPr>
              <w:t xml:space="preserve"> </w:t>
            </w:r>
            <w:r w:rsidRPr="001177D3">
              <w:rPr>
                <w:lang w:val="fr-FR"/>
              </w:rPr>
              <w:t>et</w:t>
            </w:r>
            <w:r w:rsidRPr="001177D3">
              <w:rPr>
                <w:spacing w:val="75"/>
                <w:lang w:val="fr-FR"/>
              </w:rPr>
              <w:t xml:space="preserve"> </w:t>
            </w:r>
            <w:r w:rsidRPr="001177D3">
              <w:rPr>
                <w:lang w:val="fr-FR"/>
              </w:rPr>
              <w:t>modéliser</w:t>
            </w:r>
            <w:r w:rsidRPr="001177D3">
              <w:rPr>
                <w:spacing w:val="75"/>
                <w:lang w:val="fr-FR"/>
              </w:rPr>
              <w:t xml:space="preserve"> </w:t>
            </w:r>
            <w:r w:rsidRPr="001177D3">
              <w:rPr>
                <w:lang w:val="fr-FR"/>
              </w:rPr>
              <w:t>l’évolution</w:t>
            </w:r>
            <w:r w:rsidRPr="001177D3">
              <w:rPr>
                <w:spacing w:val="40"/>
                <w:lang w:val="fr-FR"/>
              </w:rPr>
              <w:t xml:space="preserve"> </w:t>
            </w:r>
            <w:r w:rsidRPr="001177D3">
              <w:rPr>
                <w:lang w:val="fr-FR"/>
              </w:rPr>
              <w:t>temporelle</w:t>
            </w:r>
            <w:r w:rsidRPr="001177D3">
              <w:rPr>
                <w:spacing w:val="40"/>
                <w:lang w:val="fr-FR"/>
              </w:rPr>
              <w:t xml:space="preserve"> </w:t>
            </w:r>
            <w:r w:rsidRPr="001177D3">
              <w:rPr>
                <w:lang w:val="fr-FR"/>
              </w:rPr>
              <w:t>d’un</w:t>
            </w:r>
            <w:r w:rsidRPr="001177D3">
              <w:rPr>
                <w:spacing w:val="40"/>
                <w:lang w:val="fr-FR"/>
              </w:rPr>
              <w:t xml:space="preserve"> </w:t>
            </w:r>
            <w:r w:rsidRPr="001177D3">
              <w:rPr>
                <w:lang w:val="fr-FR"/>
              </w:rPr>
              <w:t>système</w:t>
            </w:r>
            <w:r w:rsidRPr="001177D3">
              <w:rPr>
                <w:spacing w:val="74"/>
                <w:lang w:val="fr-FR"/>
              </w:rPr>
              <w:t xml:space="preserve"> </w:t>
            </w:r>
            <w:r w:rsidRPr="001177D3">
              <w:rPr>
                <w:lang w:val="fr-FR"/>
              </w:rPr>
              <w:t>siège</w:t>
            </w:r>
            <w:r w:rsidRPr="001177D3">
              <w:rPr>
                <w:spacing w:val="40"/>
                <w:lang w:val="fr-FR"/>
              </w:rPr>
              <w:t xml:space="preserve"> </w:t>
            </w:r>
            <w:r w:rsidRPr="001177D3">
              <w:rPr>
                <w:lang w:val="fr-FR"/>
              </w:rPr>
              <w:t>d’une</w:t>
            </w:r>
            <w:r w:rsidRPr="001177D3">
              <w:rPr>
                <w:spacing w:val="74"/>
                <w:lang w:val="fr-FR"/>
              </w:rPr>
              <w:t xml:space="preserve"> </w:t>
            </w:r>
            <w:r w:rsidRPr="001177D3">
              <w:rPr>
                <w:lang w:val="fr-FR"/>
              </w:rPr>
              <w:t xml:space="preserve">transformation </w:t>
            </w:r>
            <w:r w:rsidRPr="001177D3">
              <w:rPr>
                <w:spacing w:val="-2"/>
                <w:lang w:val="fr-FR"/>
              </w:rPr>
              <w:t>chimique</w:t>
            </w:r>
          </w:p>
        </w:tc>
      </w:tr>
      <w:tr w:rsidR="00F14704" w:rsidRPr="001177D3" w14:paraId="4A4E30F6" w14:textId="77777777" w:rsidTr="000C01FB">
        <w:trPr>
          <w:trHeight w:val="4819"/>
        </w:trPr>
        <w:tc>
          <w:tcPr>
            <w:tcW w:w="10490" w:type="dxa"/>
            <w:gridSpan w:val="3"/>
            <w:vAlign w:val="center"/>
          </w:tcPr>
          <w:p w14:paraId="33CDA527" w14:textId="77777777" w:rsidR="00F14704" w:rsidRPr="001177D3" w:rsidRDefault="00F14704" w:rsidP="00F44D29">
            <w:pPr>
              <w:pStyle w:val="TableParagraph"/>
              <w:spacing w:line="276" w:lineRule="auto"/>
              <w:ind w:left="85" w:right="85"/>
              <w:rPr>
                <w:lang w:val="fr-FR"/>
              </w:rPr>
            </w:pPr>
            <w:r w:rsidRPr="001177D3">
              <w:rPr>
                <w:lang w:val="fr-FR"/>
              </w:rPr>
              <w:t>Cette partie prolonge l’étude de la modélisation macroscopique des transformations chimiques en abordant leurs caractéristiques cinétiques</w:t>
            </w:r>
            <w:r w:rsidRPr="001177D3">
              <w:rPr>
                <w:spacing w:val="-3"/>
                <w:lang w:val="fr-FR"/>
              </w:rPr>
              <w:t xml:space="preserve"> </w:t>
            </w:r>
            <w:r w:rsidRPr="001177D3">
              <w:rPr>
                <w:lang w:val="fr-FR"/>
              </w:rPr>
              <w:t>: vitesse volumique de disparition d’un réactif, vitesse volumique d’apparition d’un produit et temps de demi-réaction. La vitesse volumique, dérivée temporelle de la concentration de l’espèce, est privilégiée car elle est indépendante de la taille du système. L’approche expérimentale permet d’éclairer</w:t>
            </w:r>
            <w:r w:rsidRPr="001177D3">
              <w:rPr>
                <w:spacing w:val="40"/>
                <w:lang w:val="fr-FR"/>
              </w:rPr>
              <w:t xml:space="preserve"> </w:t>
            </w:r>
            <w:r w:rsidRPr="001177D3">
              <w:rPr>
                <w:lang w:val="fr-FR"/>
              </w:rPr>
              <w:t>le choix d’un outil de suivi de la transformation, de mettre en évidence les facteurs cinétiques et le rôle d’un catalyseur, de déterminer un temps de demi-réaction et de tester l’existence d’une loi de vitesse. La «</w:t>
            </w:r>
            <w:r w:rsidRPr="001177D3">
              <w:rPr>
                <w:spacing w:val="-1"/>
                <w:lang w:val="fr-FR"/>
              </w:rPr>
              <w:t xml:space="preserve"> </w:t>
            </w:r>
            <w:r w:rsidRPr="001177D3">
              <w:rPr>
                <w:lang w:val="fr-FR"/>
              </w:rPr>
              <w:t>vitesse de réaction », dérivée temporelle de l’avancement de réaction, n’est pas au programme.</w:t>
            </w:r>
          </w:p>
          <w:p w14:paraId="73459032" w14:textId="77777777" w:rsidR="00F14704" w:rsidRPr="001177D3" w:rsidRDefault="00F14704" w:rsidP="00F44D29">
            <w:pPr>
              <w:pStyle w:val="TableParagraph"/>
              <w:spacing w:line="276" w:lineRule="auto"/>
              <w:ind w:left="85" w:right="85"/>
              <w:rPr>
                <w:lang w:val="fr-FR"/>
              </w:rPr>
            </w:pPr>
            <w:r w:rsidRPr="001177D3">
              <w:rPr>
                <w:lang w:val="fr-FR"/>
              </w:rPr>
              <w:t>Les mécanismes réactionnels sont présentés comme des modèles microscopiques élaborés pour rendre compte des caractéristiques cinétiques par l’écriture d’une</w:t>
            </w:r>
            <w:r w:rsidRPr="001177D3">
              <w:rPr>
                <w:spacing w:val="40"/>
                <w:lang w:val="fr-FR"/>
              </w:rPr>
              <w:t xml:space="preserve"> </w:t>
            </w:r>
            <w:r w:rsidRPr="001177D3">
              <w:rPr>
                <w:lang w:val="fr-FR"/>
              </w:rPr>
              <w:t>succession d’actes élémentaires. Les exemples de mécanismes réactionnels sont empruntés à tous les domaines de la chimie.</w:t>
            </w:r>
          </w:p>
          <w:p w14:paraId="3E4C57C2" w14:textId="77777777" w:rsidR="00845835" w:rsidRPr="001177D3" w:rsidRDefault="00F14704" w:rsidP="00F44D29">
            <w:pPr>
              <w:pStyle w:val="TableParagraph"/>
              <w:spacing w:line="276" w:lineRule="auto"/>
              <w:ind w:left="85" w:right="85"/>
              <w:rPr>
                <w:b/>
                <w:lang w:val="fr-FR"/>
              </w:rPr>
            </w:pPr>
            <w:r w:rsidRPr="001177D3">
              <w:rPr>
                <w:lang w:val="fr-FR"/>
              </w:rPr>
              <w:t>Les domaines d’application sont variés</w:t>
            </w:r>
            <w:r w:rsidRPr="001177D3">
              <w:rPr>
                <w:spacing w:val="-1"/>
                <w:lang w:val="fr-FR"/>
              </w:rPr>
              <w:t xml:space="preserve"> </w:t>
            </w:r>
            <w:r w:rsidRPr="001177D3">
              <w:rPr>
                <w:lang w:val="fr-FR"/>
              </w:rPr>
              <w:t>: santé, alimentation, environnement, synthèses au laboratoire ou dans l’industrie, etc.</w:t>
            </w:r>
            <w:r w:rsidR="00845835" w:rsidRPr="001177D3">
              <w:rPr>
                <w:b/>
                <w:lang w:val="fr-FR"/>
              </w:rPr>
              <w:t xml:space="preserve"> </w:t>
            </w:r>
          </w:p>
          <w:p w14:paraId="6E3BBD7D" w14:textId="7D298E7D" w:rsidR="00845835" w:rsidRPr="001177D3" w:rsidRDefault="00845835" w:rsidP="00F44D29">
            <w:pPr>
              <w:pStyle w:val="TableParagraph"/>
              <w:spacing w:line="276" w:lineRule="auto"/>
              <w:ind w:left="85" w:right="85"/>
              <w:rPr>
                <w:b/>
                <w:lang w:val="fr-FR"/>
              </w:rPr>
            </w:pPr>
            <w:r w:rsidRPr="001177D3">
              <w:rPr>
                <w:b/>
                <w:lang w:val="fr-FR"/>
              </w:rPr>
              <w:t>Notions</w:t>
            </w:r>
            <w:r w:rsidRPr="001177D3">
              <w:rPr>
                <w:b/>
                <w:spacing w:val="-4"/>
                <w:lang w:val="fr-FR"/>
              </w:rPr>
              <w:t xml:space="preserve"> </w:t>
            </w:r>
            <w:r w:rsidRPr="001177D3">
              <w:rPr>
                <w:b/>
                <w:lang w:val="fr-FR"/>
              </w:rPr>
              <w:t>abordées</w:t>
            </w:r>
            <w:r w:rsidRPr="001177D3">
              <w:rPr>
                <w:b/>
                <w:spacing w:val="-4"/>
                <w:lang w:val="fr-FR"/>
              </w:rPr>
              <w:t xml:space="preserve"> </w:t>
            </w:r>
            <w:r w:rsidRPr="001177D3">
              <w:rPr>
                <w:b/>
                <w:lang w:val="fr-FR"/>
              </w:rPr>
              <w:t>en</w:t>
            </w:r>
            <w:r w:rsidRPr="001177D3">
              <w:rPr>
                <w:b/>
                <w:spacing w:val="-5"/>
                <w:lang w:val="fr-FR"/>
              </w:rPr>
              <w:t xml:space="preserve"> </w:t>
            </w:r>
            <w:r w:rsidRPr="001177D3">
              <w:rPr>
                <w:b/>
                <w:lang w:val="fr-FR"/>
              </w:rPr>
              <w:t>classe</w:t>
            </w:r>
            <w:r w:rsidRPr="001177D3">
              <w:rPr>
                <w:b/>
                <w:spacing w:val="-4"/>
                <w:lang w:val="fr-FR"/>
              </w:rPr>
              <w:t xml:space="preserve"> </w:t>
            </w:r>
            <w:r w:rsidRPr="001177D3">
              <w:rPr>
                <w:b/>
                <w:lang w:val="fr-FR"/>
              </w:rPr>
              <w:t>de</w:t>
            </w:r>
            <w:r w:rsidRPr="001177D3">
              <w:rPr>
                <w:b/>
                <w:spacing w:val="-4"/>
                <w:lang w:val="fr-FR"/>
              </w:rPr>
              <w:t xml:space="preserve"> </w:t>
            </w:r>
            <w:r w:rsidRPr="001177D3">
              <w:rPr>
                <w:b/>
                <w:lang w:val="fr-FR"/>
              </w:rPr>
              <w:t>première</w:t>
            </w:r>
            <w:r w:rsidRPr="001177D3">
              <w:rPr>
                <w:b/>
                <w:spacing w:val="-5"/>
                <w:lang w:val="fr-FR"/>
              </w:rPr>
              <w:t xml:space="preserve"> </w:t>
            </w:r>
            <w:r w:rsidRPr="001177D3">
              <w:rPr>
                <w:b/>
                <w:lang w:val="fr-FR"/>
              </w:rPr>
              <w:t>(enseignement</w:t>
            </w:r>
            <w:r w:rsidRPr="001177D3">
              <w:rPr>
                <w:b/>
                <w:spacing w:val="-3"/>
                <w:lang w:val="fr-FR"/>
              </w:rPr>
              <w:t xml:space="preserve"> </w:t>
            </w:r>
            <w:r w:rsidRPr="001177D3">
              <w:rPr>
                <w:b/>
                <w:lang w:val="fr-FR"/>
              </w:rPr>
              <w:t>de</w:t>
            </w:r>
            <w:r w:rsidRPr="001177D3">
              <w:rPr>
                <w:b/>
                <w:spacing w:val="-7"/>
                <w:lang w:val="fr-FR"/>
              </w:rPr>
              <w:t xml:space="preserve"> </w:t>
            </w:r>
            <w:r w:rsidRPr="001177D3">
              <w:rPr>
                <w:b/>
                <w:lang w:val="fr-FR"/>
              </w:rPr>
              <w:t>spécialité)</w:t>
            </w:r>
            <w:r w:rsidRPr="001177D3">
              <w:rPr>
                <w:b/>
                <w:spacing w:val="-1"/>
                <w:lang w:val="fr-FR"/>
              </w:rPr>
              <w:t xml:space="preserve"> </w:t>
            </w:r>
            <w:r w:rsidRPr="001177D3">
              <w:rPr>
                <w:b/>
                <w:spacing w:val="-10"/>
                <w:lang w:val="fr-FR"/>
              </w:rPr>
              <w:t>:</w:t>
            </w:r>
          </w:p>
          <w:p w14:paraId="4EB9D5DC" w14:textId="04E16225" w:rsidR="00F14704" w:rsidRPr="001177D3" w:rsidRDefault="00845835" w:rsidP="00F44D29">
            <w:pPr>
              <w:pStyle w:val="TableParagraph"/>
              <w:spacing w:line="276" w:lineRule="auto"/>
              <w:ind w:left="85" w:right="85"/>
              <w:rPr>
                <w:lang w:val="fr-FR"/>
              </w:rPr>
            </w:pPr>
            <w:r w:rsidRPr="001177D3">
              <w:rPr>
                <w:lang w:val="fr-FR"/>
              </w:rPr>
              <w:t>Transformation modélisée par une réaction d’oxydo-réduction, schémas de Lewis, position dans le tableau périodique, électronégativité, polarité d’une liaison.</w:t>
            </w:r>
          </w:p>
        </w:tc>
      </w:tr>
      <w:tr w:rsidR="0043443F" w:rsidRPr="001177D3" w14:paraId="6CDCDDAB" w14:textId="77777777" w:rsidTr="000C01FB">
        <w:trPr>
          <w:trHeight w:val="624"/>
        </w:trPr>
        <w:tc>
          <w:tcPr>
            <w:tcW w:w="4111" w:type="dxa"/>
            <w:gridSpan w:val="2"/>
            <w:tcBorders>
              <w:bottom w:val="single" w:sz="4" w:space="0" w:color="000000"/>
            </w:tcBorders>
            <w:vAlign w:val="center"/>
          </w:tcPr>
          <w:p w14:paraId="270C4E40" w14:textId="1F4E0596" w:rsidR="0043443F" w:rsidRPr="001177D3" w:rsidRDefault="0043443F" w:rsidP="00F44D29">
            <w:pPr>
              <w:pStyle w:val="TableParagraph"/>
              <w:spacing w:line="276" w:lineRule="auto"/>
              <w:ind w:left="85" w:right="85"/>
              <w:jc w:val="center"/>
              <w:rPr>
                <w:b/>
                <w:lang w:val="fr-FR"/>
              </w:rPr>
            </w:pPr>
            <w:r w:rsidRPr="001177D3">
              <w:rPr>
                <w:b/>
                <w:bCs/>
                <w:lang w:val="fr-FR"/>
              </w:rPr>
              <w:t>Notions et contenus</w:t>
            </w:r>
          </w:p>
        </w:tc>
        <w:tc>
          <w:tcPr>
            <w:tcW w:w="6379" w:type="dxa"/>
            <w:tcBorders>
              <w:bottom w:val="single" w:sz="4" w:space="0" w:color="000000"/>
            </w:tcBorders>
            <w:vAlign w:val="center"/>
          </w:tcPr>
          <w:p w14:paraId="1BD61C86" w14:textId="77777777" w:rsidR="0043443F" w:rsidRPr="001177D3" w:rsidRDefault="0043443F" w:rsidP="00F44D29">
            <w:pPr>
              <w:ind w:left="85" w:right="85"/>
              <w:jc w:val="center"/>
              <w:rPr>
                <w:rFonts w:ascii="Arial" w:hAnsi="Arial" w:cs="Arial"/>
                <w:b/>
                <w:bCs/>
                <w:lang w:val="fr-FR"/>
              </w:rPr>
            </w:pPr>
            <w:r w:rsidRPr="001177D3">
              <w:rPr>
                <w:rFonts w:ascii="Arial" w:hAnsi="Arial" w:cs="Arial"/>
                <w:b/>
                <w:bCs/>
                <w:lang w:val="fr-FR"/>
              </w:rPr>
              <w:t>Capacités exigibles</w:t>
            </w:r>
          </w:p>
          <w:p w14:paraId="3376BA7B" w14:textId="0010F61C" w:rsidR="0043443F" w:rsidRPr="001177D3" w:rsidRDefault="0043443F" w:rsidP="00F44D29">
            <w:pPr>
              <w:pStyle w:val="TableParagraph"/>
              <w:spacing w:line="276" w:lineRule="auto"/>
              <w:ind w:left="85" w:right="85"/>
              <w:jc w:val="center"/>
              <w:rPr>
                <w:b/>
                <w:i/>
                <w:iCs/>
                <w:lang w:val="fr-FR"/>
              </w:rPr>
            </w:pPr>
            <w:r w:rsidRPr="001177D3">
              <w:rPr>
                <w:b/>
                <w:bCs/>
                <w:i/>
                <w:iCs/>
                <w:lang w:val="fr-FR"/>
              </w:rPr>
              <w:t>Activités expérimentales support de la formation</w:t>
            </w:r>
          </w:p>
        </w:tc>
      </w:tr>
      <w:tr w:rsidR="00E34A06" w:rsidRPr="001177D3" w14:paraId="2B232FA6" w14:textId="77777777" w:rsidTr="000C01FB">
        <w:trPr>
          <w:trHeight w:val="794"/>
        </w:trPr>
        <w:tc>
          <w:tcPr>
            <w:tcW w:w="4111" w:type="dxa"/>
            <w:gridSpan w:val="2"/>
            <w:tcBorders>
              <w:bottom w:val="nil"/>
            </w:tcBorders>
            <w:vAlign w:val="center"/>
          </w:tcPr>
          <w:p w14:paraId="60720C56" w14:textId="475850EA" w:rsidR="00E34A06" w:rsidRPr="001177D3" w:rsidRDefault="00E34A06" w:rsidP="00F44D29">
            <w:pPr>
              <w:pStyle w:val="TableParagraph"/>
              <w:spacing w:line="276" w:lineRule="auto"/>
              <w:ind w:left="85" w:right="85"/>
              <w:rPr>
                <w:b/>
                <w:bCs/>
              </w:rPr>
            </w:pPr>
            <w:r w:rsidRPr="001177D3">
              <w:rPr>
                <w:b/>
                <w:lang w:val="fr-FR"/>
              </w:rPr>
              <w:t>Suivi temporel et modélisation</w:t>
            </w:r>
            <w:r w:rsidRPr="001177D3">
              <w:rPr>
                <w:b/>
                <w:spacing w:val="-16"/>
                <w:lang w:val="fr-FR"/>
              </w:rPr>
              <w:t xml:space="preserve"> </w:t>
            </w:r>
            <w:r w:rsidRPr="001177D3">
              <w:rPr>
                <w:b/>
                <w:lang w:val="fr-FR"/>
              </w:rPr>
              <w:t>macroscopique</w:t>
            </w:r>
          </w:p>
        </w:tc>
        <w:tc>
          <w:tcPr>
            <w:tcW w:w="6379" w:type="dxa"/>
            <w:tcBorders>
              <w:bottom w:val="nil"/>
            </w:tcBorders>
            <w:vAlign w:val="center"/>
          </w:tcPr>
          <w:p w14:paraId="12503C3A" w14:textId="77777777" w:rsidR="00E34A06" w:rsidRPr="001177D3" w:rsidRDefault="00E34A06" w:rsidP="00F44D29">
            <w:pPr>
              <w:ind w:left="85" w:right="85"/>
              <w:jc w:val="center"/>
              <w:rPr>
                <w:rFonts w:ascii="Arial" w:hAnsi="Arial" w:cs="Arial"/>
                <w:b/>
                <w:bCs/>
              </w:rPr>
            </w:pPr>
          </w:p>
        </w:tc>
      </w:tr>
      <w:tr w:rsidR="00F14704" w:rsidRPr="001177D3" w14:paraId="72023826" w14:textId="77777777" w:rsidTr="000C01FB">
        <w:trPr>
          <w:trHeight w:val="2381"/>
        </w:trPr>
        <w:tc>
          <w:tcPr>
            <w:tcW w:w="4111" w:type="dxa"/>
            <w:gridSpan w:val="2"/>
            <w:tcBorders>
              <w:top w:val="nil"/>
              <w:bottom w:val="nil"/>
            </w:tcBorders>
          </w:tcPr>
          <w:p w14:paraId="1C186D7F" w14:textId="77777777" w:rsidR="00F14704" w:rsidRPr="001177D3" w:rsidRDefault="00F14704" w:rsidP="009F4F76">
            <w:pPr>
              <w:pStyle w:val="TableParagraph"/>
              <w:spacing w:before="120" w:line="276" w:lineRule="auto"/>
              <w:ind w:left="85" w:right="85"/>
              <w:rPr>
                <w:lang w:val="fr-FR"/>
              </w:rPr>
            </w:pPr>
            <w:r w:rsidRPr="001177D3">
              <w:rPr>
                <w:lang w:val="fr-FR"/>
              </w:rPr>
              <w:t>Transformations</w:t>
            </w:r>
            <w:r w:rsidRPr="001177D3">
              <w:rPr>
                <w:spacing w:val="-16"/>
                <w:lang w:val="fr-FR"/>
              </w:rPr>
              <w:t xml:space="preserve"> </w:t>
            </w:r>
            <w:r w:rsidRPr="001177D3">
              <w:rPr>
                <w:lang w:val="fr-FR"/>
              </w:rPr>
              <w:t>lentes</w:t>
            </w:r>
            <w:r w:rsidRPr="001177D3">
              <w:rPr>
                <w:spacing w:val="-15"/>
                <w:lang w:val="fr-FR"/>
              </w:rPr>
              <w:t xml:space="preserve"> </w:t>
            </w:r>
            <w:r w:rsidRPr="001177D3">
              <w:rPr>
                <w:lang w:val="fr-FR"/>
              </w:rPr>
              <w:t xml:space="preserve">et </w:t>
            </w:r>
            <w:r w:rsidRPr="001177D3">
              <w:rPr>
                <w:spacing w:val="-2"/>
                <w:lang w:val="fr-FR"/>
              </w:rPr>
              <w:t>rapides.</w:t>
            </w:r>
          </w:p>
          <w:p w14:paraId="702D58CE" w14:textId="77777777" w:rsidR="00F14704" w:rsidRPr="001177D3" w:rsidRDefault="00F14704" w:rsidP="009F4F76">
            <w:pPr>
              <w:pStyle w:val="TableParagraph"/>
              <w:spacing w:before="120" w:line="276" w:lineRule="auto"/>
              <w:ind w:left="85" w:right="85"/>
              <w:rPr>
                <w:lang w:val="fr-FR"/>
              </w:rPr>
            </w:pPr>
            <w:r w:rsidRPr="001177D3">
              <w:rPr>
                <w:lang w:val="fr-FR"/>
              </w:rPr>
              <w:t>Facteurs cinétiques : température,</w:t>
            </w:r>
            <w:r w:rsidRPr="001177D3">
              <w:rPr>
                <w:spacing w:val="-16"/>
                <w:lang w:val="fr-FR"/>
              </w:rPr>
              <w:t xml:space="preserve"> </w:t>
            </w:r>
            <w:r w:rsidRPr="001177D3">
              <w:rPr>
                <w:lang w:val="fr-FR"/>
              </w:rPr>
              <w:t>concentration</w:t>
            </w:r>
            <w:r w:rsidRPr="001177D3">
              <w:rPr>
                <w:spacing w:val="-15"/>
                <w:lang w:val="fr-FR"/>
              </w:rPr>
              <w:t xml:space="preserve"> </w:t>
            </w:r>
            <w:r w:rsidRPr="001177D3">
              <w:rPr>
                <w:lang w:val="fr-FR"/>
              </w:rPr>
              <w:t xml:space="preserve">des </w:t>
            </w:r>
            <w:r w:rsidRPr="001177D3">
              <w:rPr>
                <w:spacing w:val="-2"/>
                <w:lang w:val="fr-FR"/>
              </w:rPr>
              <w:t>réactifs.</w:t>
            </w:r>
          </w:p>
          <w:p w14:paraId="16B4D578" w14:textId="77777777" w:rsidR="00F14704" w:rsidRPr="001177D3" w:rsidRDefault="00F14704" w:rsidP="009F4F76">
            <w:pPr>
              <w:pStyle w:val="TableParagraph"/>
              <w:spacing w:before="120" w:line="276" w:lineRule="auto"/>
              <w:ind w:left="85" w:right="85"/>
              <w:rPr>
                <w:lang w:val="fr-FR"/>
              </w:rPr>
            </w:pPr>
            <w:r w:rsidRPr="001177D3">
              <w:rPr>
                <w:lang w:val="fr-FR"/>
              </w:rPr>
              <w:t>Catalyse,</w:t>
            </w:r>
            <w:r w:rsidRPr="001177D3">
              <w:rPr>
                <w:spacing w:val="-8"/>
                <w:lang w:val="fr-FR"/>
              </w:rPr>
              <w:t xml:space="preserve"> </w:t>
            </w:r>
            <w:r w:rsidRPr="001177D3">
              <w:rPr>
                <w:spacing w:val="-2"/>
                <w:lang w:val="fr-FR"/>
              </w:rPr>
              <w:t>catalyseur.</w:t>
            </w:r>
          </w:p>
        </w:tc>
        <w:tc>
          <w:tcPr>
            <w:tcW w:w="6379" w:type="dxa"/>
            <w:tcBorders>
              <w:top w:val="nil"/>
              <w:bottom w:val="nil"/>
            </w:tcBorders>
          </w:tcPr>
          <w:p w14:paraId="5C3D7E51" w14:textId="3EF12B8B" w:rsidR="00F14704" w:rsidRPr="001177D3" w:rsidRDefault="00F14704" w:rsidP="009F4F76">
            <w:pPr>
              <w:pStyle w:val="TableParagraph"/>
              <w:spacing w:before="120" w:line="276" w:lineRule="auto"/>
              <w:ind w:left="85" w:right="85"/>
              <w:rPr>
                <w:lang w:val="fr-FR"/>
              </w:rPr>
            </w:pPr>
            <w:r w:rsidRPr="001177D3">
              <w:rPr>
                <w:lang w:val="fr-FR"/>
              </w:rPr>
              <w:t>Justifier</w:t>
            </w:r>
            <w:r w:rsidRPr="001177D3">
              <w:rPr>
                <w:spacing w:val="-5"/>
                <w:lang w:val="fr-FR"/>
              </w:rPr>
              <w:t xml:space="preserve"> </w:t>
            </w:r>
            <w:r w:rsidRPr="001177D3">
              <w:rPr>
                <w:lang w:val="fr-FR"/>
              </w:rPr>
              <w:t>le</w:t>
            </w:r>
            <w:r w:rsidRPr="001177D3">
              <w:rPr>
                <w:spacing w:val="-4"/>
                <w:lang w:val="fr-FR"/>
              </w:rPr>
              <w:t xml:space="preserve"> </w:t>
            </w:r>
            <w:r w:rsidRPr="001177D3">
              <w:rPr>
                <w:lang w:val="fr-FR"/>
              </w:rPr>
              <w:t>choix</w:t>
            </w:r>
            <w:r w:rsidRPr="001177D3">
              <w:rPr>
                <w:spacing w:val="-6"/>
                <w:lang w:val="fr-FR"/>
              </w:rPr>
              <w:t xml:space="preserve"> </w:t>
            </w:r>
            <w:r w:rsidRPr="001177D3">
              <w:rPr>
                <w:lang w:val="fr-FR"/>
              </w:rPr>
              <w:t>d’un</w:t>
            </w:r>
            <w:r w:rsidRPr="001177D3">
              <w:rPr>
                <w:spacing w:val="-4"/>
                <w:lang w:val="fr-FR"/>
              </w:rPr>
              <w:t xml:space="preserve"> </w:t>
            </w:r>
            <w:r w:rsidRPr="001177D3">
              <w:rPr>
                <w:lang w:val="fr-FR"/>
              </w:rPr>
              <w:t>capteur</w:t>
            </w:r>
            <w:r w:rsidRPr="001177D3">
              <w:rPr>
                <w:spacing w:val="-5"/>
                <w:lang w:val="fr-FR"/>
              </w:rPr>
              <w:t xml:space="preserve"> </w:t>
            </w:r>
            <w:r w:rsidRPr="001177D3">
              <w:rPr>
                <w:lang w:val="fr-FR"/>
              </w:rPr>
              <w:t>de</w:t>
            </w:r>
            <w:r w:rsidRPr="001177D3">
              <w:rPr>
                <w:spacing w:val="-4"/>
                <w:lang w:val="fr-FR"/>
              </w:rPr>
              <w:t xml:space="preserve"> </w:t>
            </w:r>
            <w:r w:rsidRPr="001177D3">
              <w:rPr>
                <w:lang w:val="fr-FR"/>
              </w:rPr>
              <w:t>suivi</w:t>
            </w:r>
            <w:r w:rsidRPr="001177D3">
              <w:rPr>
                <w:spacing w:val="-4"/>
                <w:lang w:val="fr-FR"/>
              </w:rPr>
              <w:t xml:space="preserve"> </w:t>
            </w:r>
            <w:r w:rsidRPr="001177D3">
              <w:rPr>
                <w:lang w:val="fr-FR"/>
              </w:rPr>
              <w:t>temporel</w:t>
            </w:r>
            <w:r w:rsidRPr="001177D3">
              <w:rPr>
                <w:spacing w:val="-4"/>
                <w:lang w:val="fr-FR"/>
              </w:rPr>
              <w:t xml:space="preserve"> </w:t>
            </w:r>
            <w:r w:rsidRPr="001177D3">
              <w:rPr>
                <w:lang w:val="fr-FR"/>
              </w:rPr>
              <w:t>de</w:t>
            </w:r>
            <w:r w:rsidRPr="001177D3">
              <w:rPr>
                <w:spacing w:val="-4"/>
                <w:lang w:val="fr-FR"/>
              </w:rPr>
              <w:t xml:space="preserve"> </w:t>
            </w:r>
            <w:r w:rsidRPr="001177D3">
              <w:rPr>
                <w:lang w:val="fr-FR"/>
              </w:rPr>
              <w:t>l’évolution d’un système.</w:t>
            </w:r>
          </w:p>
          <w:p w14:paraId="3E23D985" w14:textId="77777777" w:rsidR="00F14704" w:rsidRPr="001177D3" w:rsidRDefault="00F14704" w:rsidP="009F4F76">
            <w:pPr>
              <w:pStyle w:val="TableParagraph"/>
              <w:spacing w:before="120" w:line="276" w:lineRule="auto"/>
              <w:ind w:left="85" w:right="85"/>
              <w:rPr>
                <w:lang w:val="fr-FR"/>
              </w:rPr>
            </w:pPr>
            <w:r w:rsidRPr="001177D3">
              <w:rPr>
                <w:lang w:val="fr-FR"/>
              </w:rPr>
              <w:t>Identifier,</w:t>
            </w:r>
            <w:r w:rsidRPr="001177D3">
              <w:rPr>
                <w:spacing w:val="-4"/>
                <w:lang w:val="fr-FR"/>
              </w:rPr>
              <w:t xml:space="preserve"> </w:t>
            </w:r>
            <w:r w:rsidRPr="001177D3">
              <w:rPr>
                <w:lang w:val="fr-FR"/>
              </w:rPr>
              <w:t>à</w:t>
            </w:r>
            <w:r w:rsidRPr="001177D3">
              <w:rPr>
                <w:spacing w:val="-8"/>
                <w:lang w:val="fr-FR"/>
              </w:rPr>
              <w:t xml:space="preserve"> </w:t>
            </w:r>
            <w:r w:rsidRPr="001177D3">
              <w:rPr>
                <w:lang w:val="fr-FR"/>
              </w:rPr>
              <w:t>partir</w:t>
            </w:r>
            <w:r w:rsidRPr="001177D3">
              <w:rPr>
                <w:spacing w:val="-7"/>
                <w:lang w:val="fr-FR"/>
              </w:rPr>
              <w:t xml:space="preserve"> </w:t>
            </w:r>
            <w:r w:rsidRPr="001177D3">
              <w:rPr>
                <w:lang w:val="fr-FR"/>
              </w:rPr>
              <w:t>de</w:t>
            </w:r>
            <w:r w:rsidRPr="001177D3">
              <w:rPr>
                <w:spacing w:val="-6"/>
                <w:lang w:val="fr-FR"/>
              </w:rPr>
              <w:t xml:space="preserve"> </w:t>
            </w:r>
            <w:r w:rsidRPr="001177D3">
              <w:rPr>
                <w:lang w:val="fr-FR"/>
              </w:rPr>
              <w:t>données</w:t>
            </w:r>
            <w:r w:rsidRPr="001177D3">
              <w:rPr>
                <w:spacing w:val="-6"/>
                <w:lang w:val="fr-FR"/>
              </w:rPr>
              <w:t xml:space="preserve"> </w:t>
            </w:r>
            <w:r w:rsidRPr="001177D3">
              <w:rPr>
                <w:lang w:val="fr-FR"/>
              </w:rPr>
              <w:t>expérimentales,</w:t>
            </w:r>
            <w:r w:rsidRPr="001177D3">
              <w:rPr>
                <w:spacing w:val="-4"/>
                <w:lang w:val="fr-FR"/>
              </w:rPr>
              <w:t xml:space="preserve"> </w:t>
            </w:r>
            <w:r w:rsidRPr="001177D3">
              <w:rPr>
                <w:lang w:val="fr-FR"/>
              </w:rPr>
              <w:t>des</w:t>
            </w:r>
            <w:r w:rsidRPr="001177D3">
              <w:rPr>
                <w:spacing w:val="-8"/>
                <w:lang w:val="fr-FR"/>
              </w:rPr>
              <w:t xml:space="preserve"> </w:t>
            </w:r>
            <w:r w:rsidRPr="001177D3">
              <w:rPr>
                <w:lang w:val="fr-FR"/>
              </w:rPr>
              <w:t xml:space="preserve">facteurs </w:t>
            </w:r>
            <w:r w:rsidRPr="001177D3">
              <w:rPr>
                <w:spacing w:val="-2"/>
                <w:lang w:val="fr-FR"/>
              </w:rPr>
              <w:t>cinétiques.</w:t>
            </w:r>
          </w:p>
          <w:p w14:paraId="005C92F8" w14:textId="77777777" w:rsidR="00F14704" w:rsidRPr="001177D3" w:rsidRDefault="00F14704" w:rsidP="009F4F76">
            <w:pPr>
              <w:pStyle w:val="TableParagraph"/>
              <w:spacing w:before="120" w:line="276" w:lineRule="auto"/>
              <w:ind w:left="85" w:right="85"/>
              <w:rPr>
                <w:lang w:val="fr-FR"/>
              </w:rPr>
            </w:pPr>
            <w:r w:rsidRPr="001177D3">
              <w:rPr>
                <w:lang w:val="fr-FR"/>
              </w:rPr>
              <w:t>Citer</w:t>
            </w:r>
            <w:r w:rsidRPr="001177D3">
              <w:rPr>
                <w:spacing w:val="-4"/>
                <w:lang w:val="fr-FR"/>
              </w:rPr>
              <w:t xml:space="preserve"> </w:t>
            </w:r>
            <w:r w:rsidRPr="001177D3">
              <w:rPr>
                <w:lang w:val="fr-FR"/>
              </w:rPr>
              <w:t>les</w:t>
            </w:r>
            <w:r w:rsidRPr="001177D3">
              <w:rPr>
                <w:spacing w:val="-5"/>
                <w:lang w:val="fr-FR"/>
              </w:rPr>
              <w:t xml:space="preserve"> </w:t>
            </w:r>
            <w:r w:rsidRPr="001177D3">
              <w:rPr>
                <w:lang w:val="fr-FR"/>
              </w:rPr>
              <w:t>propriétés</w:t>
            </w:r>
            <w:r w:rsidRPr="001177D3">
              <w:rPr>
                <w:spacing w:val="-5"/>
                <w:lang w:val="fr-FR"/>
              </w:rPr>
              <w:t xml:space="preserve"> </w:t>
            </w:r>
            <w:r w:rsidRPr="001177D3">
              <w:rPr>
                <w:lang w:val="fr-FR"/>
              </w:rPr>
              <w:t>d’un</w:t>
            </w:r>
            <w:r w:rsidRPr="001177D3">
              <w:rPr>
                <w:spacing w:val="-7"/>
                <w:lang w:val="fr-FR"/>
              </w:rPr>
              <w:t xml:space="preserve"> </w:t>
            </w:r>
            <w:r w:rsidRPr="001177D3">
              <w:rPr>
                <w:lang w:val="fr-FR"/>
              </w:rPr>
              <w:t>catalyseur</w:t>
            </w:r>
            <w:r w:rsidRPr="001177D3">
              <w:rPr>
                <w:spacing w:val="-4"/>
                <w:lang w:val="fr-FR"/>
              </w:rPr>
              <w:t xml:space="preserve"> </w:t>
            </w:r>
            <w:r w:rsidRPr="001177D3">
              <w:rPr>
                <w:lang w:val="fr-FR"/>
              </w:rPr>
              <w:t>et</w:t>
            </w:r>
            <w:r w:rsidRPr="001177D3">
              <w:rPr>
                <w:spacing w:val="-4"/>
                <w:lang w:val="fr-FR"/>
              </w:rPr>
              <w:t xml:space="preserve"> </w:t>
            </w:r>
            <w:r w:rsidRPr="001177D3">
              <w:rPr>
                <w:lang w:val="fr-FR"/>
              </w:rPr>
              <w:t>identifier</w:t>
            </w:r>
            <w:r w:rsidRPr="001177D3">
              <w:rPr>
                <w:spacing w:val="-5"/>
                <w:lang w:val="fr-FR"/>
              </w:rPr>
              <w:t xml:space="preserve"> </w:t>
            </w:r>
            <w:r w:rsidRPr="001177D3">
              <w:rPr>
                <w:lang w:val="fr-FR"/>
              </w:rPr>
              <w:t>un</w:t>
            </w:r>
            <w:r w:rsidRPr="001177D3">
              <w:rPr>
                <w:spacing w:val="-7"/>
                <w:lang w:val="fr-FR"/>
              </w:rPr>
              <w:t xml:space="preserve"> </w:t>
            </w:r>
            <w:r w:rsidRPr="001177D3">
              <w:rPr>
                <w:lang w:val="fr-FR"/>
              </w:rPr>
              <w:t>catalyseur à partir de données expérimentales.</w:t>
            </w:r>
          </w:p>
          <w:p w14:paraId="7A7EEACA" w14:textId="77777777" w:rsidR="00F14704" w:rsidRPr="001177D3" w:rsidRDefault="00F14704" w:rsidP="009F4F76">
            <w:pPr>
              <w:pStyle w:val="TableParagraph"/>
              <w:spacing w:before="120" w:line="276" w:lineRule="auto"/>
              <w:ind w:left="85" w:right="85"/>
              <w:rPr>
                <w:i/>
                <w:lang w:val="fr-FR"/>
              </w:rPr>
            </w:pPr>
            <w:r w:rsidRPr="001177D3">
              <w:rPr>
                <w:i/>
                <w:lang w:val="fr-FR"/>
              </w:rPr>
              <w:t>Mettre</w:t>
            </w:r>
            <w:r w:rsidRPr="001177D3">
              <w:rPr>
                <w:i/>
                <w:spacing w:val="-6"/>
                <w:lang w:val="fr-FR"/>
              </w:rPr>
              <w:t xml:space="preserve"> </w:t>
            </w:r>
            <w:r w:rsidRPr="001177D3">
              <w:rPr>
                <w:i/>
                <w:lang w:val="fr-FR"/>
              </w:rPr>
              <w:t>en</w:t>
            </w:r>
            <w:r w:rsidRPr="001177D3">
              <w:rPr>
                <w:i/>
                <w:spacing w:val="-4"/>
                <w:lang w:val="fr-FR"/>
              </w:rPr>
              <w:t xml:space="preserve"> </w:t>
            </w:r>
            <w:r w:rsidRPr="001177D3">
              <w:rPr>
                <w:i/>
                <w:lang w:val="fr-FR"/>
              </w:rPr>
              <w:t>évidence</w:t>
            </w:r>
            <w:r w:rsidRPr="001177D3">
              <w:rPr>
                <w:i/>
                <w:spacing w:val="-6"/>
                <w:lang w:val="fr-FR"/>
              </w:rPr>
              <w:t xml:space="preserve"> </w:t>
            </w:r>
            <w:r w:rsidRPr="001177D3">
              <w:rPr>
                <w:i/>
                <w:lang w:val="fr-FR"/>
              </w:rPr>
              <w:t>des</w:t>
            </w:r>
            <w:r w:rsidRPr="001177D3">
              <w:rPr>
                <w:i/>
                <w:spacing w:val="-6"/>
                <w:lang w:val="fr-FR"/>
              </w:rPr>
              <w:t xml:space="preserve"> </w:t>
            </w:r>
            <w:r w:rsidRPr="001177D3">
              <w:rPr>
                <w:i/>
                <w:lang w:val="fr-FR"/>
              </w:rPr>
              <w:t>facteurs</w:t>
            </w:r>
            <w:r w:rsidRPr="001177D3">
              <w:rPr>
                <w:i/>
                <w:spacing w:val="-6"/>
                <w:lang w:val="fr-FR"/>
              </w:rPr>
              <w:t xml:space="preserve"> </w:t>
            </w:r>
            <w:r w:rsidRPr="001177D3">
              <w:rPr>
                <w:i/>
                <w:lang w:val="fr-FR"/>
              </w:rPr>
              <w:t>cinétiques</w:t>
            </w:r>
            <w:r w:rsidRPr="001177D3">
              <w:rPr>
                <w:i/>
                <w:spacing w:val="-4"/>
                <w:lang w:val="fr-FR"/>
              </w:rPr>
              <w:t xml:space="preserve"> </w:t>
            </w:r>
            <w:r w:rsidRPr="001177D3">
              <w:rPr>
                <w:i/>
                <w:lang w:val="fr-FR"/>
              </w:rPr>
              <w:t>et</w:t>
            </w:r>
            <w:r w:rsidRPr="001177D3">
              <w:rPr>
                <w:i/>
                <w:spacing w:val="-5"/>
                <w:lang w:val="fr-FR"/>
              </w:rPr>
              <w:t xml:space="preserve"> </w:t>
            </w:r>
            <w:r w:rsidRPr="001177D3">
              <w:rPr>
                <w:i/>
                <w:lang w:val="fr-FR"/>
              </w:rPr>
              <w:t>l’effet</w:t>
            </w:r>
            <w:r w:rsidRPr="001177D3">
              <w:rPr>
                <w:i/>
                <w:spacing w:val="-4"/>
                <w:lang w:val="fr-FR"/>
              </w:rPr>
              <w:t xml:space="preserve"> </w:t>
            </w:r>
            <w:r w:rsidRPr="001177D3">
              <w:rPr>
                <w:i/>
                <w:lang w:val="fr-FR"/>
              </w:rPr>
              <w:t xml:space="preserve">d’un </w:t>
            </w:r>
            <w:r w:rsidRPr="001177D3">
              <w:rPr>
                <w:i/>
                <w:spacing w:val="-2"/>
                <w:lang w:val="fr-FR"/>
              </w:rPr>
              <w:t>catalyseur.</w:t>
            </w:r>
          </w:p>
        </w:tc>
      </w:tr>
      <w:tr w:rsidR="00F14704" w:rsidRPr="001177D3" w14:paraId="14433A91" w14:textId="77777777" w:rsidTr="000C01FB">
        <w:trPr>
          <w:trHeight w:val="1947"/>
        </w:trPr>
        <w:tc>
          <w:tcPr>
            <w:tcW w:w="4111" w:type="dxa"/>
            <w:gridSpan w:val="2"/>
            <w:tcBorders>
              <w:top w:val="nil"/>
              <w:bottom w:val="nil"/>
            </w:tcBorders>
          </w:tcPr>
          <w:p w14:paraId="5A310044" w14:textId="77777777" w:rsidR="00F14704" w:rsidRPr="001177D3" w:rsidRDefault="00F14704" w:rsidP="009F4F76">
            <w:pPr>
              <w:pStyle w:val="TableParagraph"/>
              <w:spacing w:before="120" w:line="276" w:lineRule="auto"/>
              <w:ind w:left="85" w:right="85"/>
              <w:rPr>
                <w:lang w:val="fr-FR"/>
              </w:rPr>
            </w:pPr>
            <w:r w:rsidRPr="001177D3">
              <w:rPr>
                <w:lang w:val="fr-FR"/>
              </w:rPr>
              <w:t>Vitesse volumique de disparition</w:t>
            </w:r>
            <w:r w:rsidRPr="001177D3">
              <w:rPr>
                <w:spacing w:val="-5"/>
                <w:lang w:val="fr-FR"/>
              </w:rPr>
              <w:t xml:space="preserve"> </w:t>
            </w:r>
            <w:r w:rsidRPr="001177D3">
              <w:rPr>
                <w:lang w:val="fr-FR"/>
              </w:rPr>
              <w:t>d’un</w:t>
            </w:r>
            <w:r w:rsidRPr="001177D3">
              <w:rPr>
                <w:spacing w:val="-5"/>
                <w:lang w:val="fr-FR"/>
              </w:rPr>
              <w:t xml:space="preserve"> </w:t>
            </w:r>
            <w:r w:rsidRPr="001177D3">
              <w:rPr>
                <w:lang w:val="fr-FR"/>
              </w:rPr>
              <w:t>réactif</w:t>
            </w:r>
            <w:r w:rsidRPr="001177D3">
              <w:rPr>
                <w:spacing w:val="-3"/>
                <w:lang w:val="fr-FR"/>
              </w:rPr>
              <w:t xml:space="preserve"> </w:t>
            </w:r>
            <w:r w:rsidRPr="001177D3">
              <w:rPr>
                <w:lang w:val="fr-FR"/>
              </w:rPr>
              <w:t>et d’apparition</w:t>
            </w:r>
            <w:r w:rsidRPr="001177D3">
              <w:rPr>
                <w:spacing w:val="-8"/>
                <w:lang w:val="fr-FR"/>
              </w:rPr>
              <w:t xml:space="preserve"> </w:t>
            </w:r>
            <w:r w:rsidRPr="001177D3">
              <w:rPr>
                <w:lang w:val="fr-FR"/>
              </w:rPr>
              <w:t>d’un</w:t>
            </w:r>
            <w:r w:rsidRPr="001177D3">
              <w:rPr>
                <w:spacing w:val="-8"/>
                <w:lang w:val="fr-FR"/>
              </w:rPr>
              <w:t xml:space="preserve"> </w:t>
            </w:r>
            <w:r w:rsidRPr="001177D3">
              <w:rPr>
                <w:spacing w:val="-2"/>
                <w:lang w:val="fr-FR"/>
              </w:rPr>
              <w:t>produit.</w:t>
            </w:r>
          </w:p>
          <w:p w14:paraId="24E4114A" w14:textId="77777777" w:rsidR="00F14704" w:rsidRPr="001177D3" w:rsidRDefault="00F14704" w:rsidP="009F4F76">
            <w:pPr>
              <w:pStyle w:val="TableParagraph"/>
              <w:spacing w:before="120" w:line="276" w:lineRule="auto"/>
              <w:ind w:left="85" w:right="85"/>
              <w:rPr>
                <w:lang w:val="fr-FR"/>
              </w:rPr>
            </w:pPr>
            <w:r w:rsidRPr="001177D3">
              <w:rPr>
                <w:lang w:val="fr-FR"/>
              </w:rPr>
              <w:t>Temps</w:t>
            </w:r>
            <w:r w:rsidRPr="001177D3">
              <w:rPr>
                <w:spacing w:val="-6"/>
                <w:lang w:val="fr-FR"/>
              </w:rPr>
              <w:t xml:space="preserve"> </w:t>
            </w:r>
            <w:r w:rsidRPr="001177D3">
              <w:rPr>
                <w:lang w:val="fr-FR"/>
              </w:rPr>
              <w:t>de</w:t>
            </w:r>
            <w:r w:rsidRPr="001177D3">
              <w:rPr>
                <w:spacing w:val="-6"/>
                <w:lang w:val="fr-FR"/>
              </w:rPr>
              <w:t xml:space="preserve"> </w:t>
            </w:r>
            <w:r w:rsidRPr="001177D3">
              <w:rPr>
                <w:lang w:val="fr-FR"/>
              </w:rPr>
              <w:t>demi-</w:t>
            </w:r>
            <w:r w:rsidRPr="001177D3">
              <w:rPr>
                <w:spacing w:val="-2"/>
                <w:lang w:val="fr-FR"/>
              </w:rPr>
              <w:t>réaction.</w:t>
            </w:r>
          </w:p>
        </w:tc>
        <w:tc>
          <w:tcPr>
            <w:tcW w:w="6379" w:type="dxa"/>
            <w:tcBorders>
              <w:top w:val="nil"/>
              <w:bottom w:val="nil"/>
            </w:tcBorders>
          </w:tcPr>
          <w:p w14:paraId="5C77FC87" w14:textId="77777777" w:rsidR="00F14704" w:rsidRPr="001177D3" w:rsidRDefault="00F14704" w:rsidP="009F4F76">
            <w:pPr>
              <w:pStyle w:val="TableParagraph"/>
              <w:spacing w:before="120" w:line="276" w:lineRule="auto"/>
              <w:ind w:left="85" w:right="85"/>
              <w:rPr>
                <w:lang w:val="fr-FR"/>
              </w:rPr>
            </w:pPr>
            <w:r w:rsidRPr="001177D3">
              <w:rPr>
                <w:lang w:val="fr-FR"/>
              </w:rPr>
              <w:t>À</w:t>
            </w:r>
            <w:r w:rsidRPr="001177D3">
              <w:rPr>
                <w:spacing w:val="-6"/>
                <w:lang w:val="fr-FR"/>
              </w:rPr>
              <w:t xml:space="preserve"> </w:t>
            </w:r>
            <w:r w:rsidRPr="001177D3">
              <w:rPr>
                <w:lang w:val="fr-FR"/>
              </w:rPr>
              <w:t>partir</w:t>
            </w:r>
            <w:r w:rsidRPr="001177D3">
              <w:rPr>
                <w:spacing w:val="-5"/>
                <w:lang w:val="fr-FR"/>
              </w:rPr>
              <w:t xml:space="preserve"> </w:t>
            </w:r>
            <w:r w:rsidRPr="001177D3">
              <w:rPr>
                <w:lang w:val="fr-FR"/>
              </w:rPr>
              <w:t>de</w:t>
            </w:r>
            <w:r w:rsidRPr="001177D3">
              <w:rPr>
                <w:spacing w:val="-8"/>
                <w:lang w:val="fr-FR"/>
              </w:rPr>
              <w:t xml:space="preserve"> </w:t>
            </w:r>
            <w:r w:rsidRPr="001177D3">
              <w:rPr>
                <w:lang w:val="fr-FR"/>
              </w:rPr>
              <w:t>données</w:t>
            </w:r>
            <w:r w:rsidRPr="001177D3">
              <w:rPr>
                <w:spacing w:val="-5"/>
                <w:lang w:val="fr-FR"/>
              </w:rPr>
              <w:t xml:space="preserve"> </w:t>
            </w:r>
            <w:r w:rsidRPr="001177D3">
              <w:rPr>
                <w:lang w:val="fr-FR"/>
              </w:rPr>
              <w:t>expérimentales,</w:t>
            </w:r>
            <w:r w:rsidRPr="001177D3">
              <w:rPr>
                <w:spacing w:val="-4"/>
                <w:lang w:val="fr-FR"/>
              </w:rPr>
              <w:t xml:space="preserve"> </w:t>
            </w:r>
            <w:r w:rsidRPr="001177D3">
              <w:rPr>
                <w:lang w:val="fr-FR"/>
              </w:rPr>
              <w:t>déterminer</w:t>
            </w:r>
            <w:r w:rsidRPr="001177D3">
              <w:rPr>
                <w:spacing w:val="-9"/>
                <w:lang w:val="fr-FR"/>
              </w:rPr>
              <w:t xml:space="preserve"> </w:t>
            </w:r>
            <w:r w:rsidRPr="001177D3">
              <w:rPr>
                <w:lang w:val="fr-FR"/>
              </w:rPr>
              <w:t>une</w:t>
            </w:r>
            <w:r w:rsidRPr="001177D3">
              <w:rPr>
                <w:spacing w:val="-6"/>
                <w:lang w:val="fr-FR"/>
              </w:rPr>
              <w:t xml:space="preserve"> </w:t>
            </w:r>
            <w:r w:rsidRPr="001177D3">
              <w:rPr>
                <w:lang w:val="fr-FR"/>
              </w:rPr>
              <w:t>vitesse volumique</w:t>
            </w:r>
            <w:r w:rsidRPr="001177D3">
              <w:rPr>
                <w:spacing w:val="-4"/>
                <w:lang w:val="fr-FR"/>
              </w:rPr>
              <w:t xml:space="preserve"> </w:t>
            </w:r>
            <w:r w:rsidRPr="001177D3">
              <w:rPr>
                <w:lang w:val="fr-FR"/>
              </w:rPr>
              <w:t>de</w:t>
            </w:r>
            <w:r w:rsidRPr="001177D3">
              <w:rPr>
                <w:spacing w:val="-4"/>
                <w:lang w:val="fr-FR"/>
              </w:rPr>
              <w:t xml:space="preserve"> </w:t>
            </w:r>
            <w:r w:rsidRPr="001177D3">
              <w:rPr>
                <w:lang w:val="fr-FR"/>
              </w:rPr>
              <w:t>disparition</w:t>
            </w:r>
            <w:r w:rsidRPr="001177D3">
              <w:rPr>
                <w:spacing w:val="-6"/>
                <w:lang w:val="fr-FR"/>
              </w:rPr>
              <w:t xml:space="preserve"> </w:t>
            </w:r>
            <w:r w:rsidRPr="001177D3">
              <w:rPr>
                <w:lang w:val="fr-FR"/>
              </w:rPr>
              <w:t>d’un</w:t>
            </w:r>
            <w:r w:rsidRPr="001177D3">
              <w:rPr>
                <w:spacing w:val="-4"/>
                <w:lang w:val="fr-FR"/>
              </w:rPr>
              <w:t xml:space="preserve"> </w:t>
            </w:r>
            <w:r w:rsidRPr="001177D3">
              <w:rPr>
                <w:lang w:val="fr-FR"/>
              </w:rPr>
              <w:t>réactif,</w:t>
            </w:r>
            <w:r w:rsidRPr="001177D3">
              <w:rPr>
                <w:spacing w:val="-5"/>
                <w:lang w:val="fr-FR"/>
              </w:rPr>
              <w:t xml:space="preserve"> </w:t>
            </w:r>
            <w:r w:rsidRPr="001177D3">
              <w:rPr>
                <w:lang w:val="fr-FR"/>
              </w:rPr>
              <w:t>une</w:t>
            </w:r>
            <w:r w:rsidRPr="001177D3">
              <w:rPr>
                <w:spacing w:val="-4"/>
                <w:lang w:val="fr-FR"/>
              </w:rPr>
              <w:t xml:space="preserve"> </w:t>
            </w:r>
            <w:r w:rsidRPr="001177D3">
              <w:rPr>
                <w:lang w:val="fr-FR"/>
              </w:rPr>
              <w:t>vitesse</w:t>
            </w:r>
            <w:r w:rsidRPr="001177D3">
              <w:rPr>
                <w:spacing w:val="-4"/>
                <w:lang w:val="fr-FR"/>
              </w:rPr>
              <w:t xml:space="preserve"> </w:t>
            </w:r>
            <w:r w:rsidRPr="001177D3">
              <w:rPr>
                <w:lang w:val="fr-FR"/>
              </w:rPr>
              <w:t>volumique d’apparition d’un produit ou un temps de demi-réaction.</w:t>
            </w:r>
          </w:p>
          <w:p w14:paraId="021FAD2D" w14:textId="77777777" w:rsidR="00F14704" w:rsidRPr="001177D3" w:rsidRDefault="00F14704" w:rsidP="009F4F76">
            <w:pPr>
              <w:pStyle w:val="TableParagraph"/>
              <w:spacing w:before="120" w:line="276" w:lineRule="auto"/>
              <w:ind w:left="85" w:right="85"/>
              <w:rPr>
                <w:i/>
                <w:lang w:val="fr-FR"/>
              </w:rPr>
            </w:pPr>
            <w:r w:rsidRPr="001177D3">
              <w:rPr>
                <w:i/>
                <w:lang w:val="fr-FR"/>
              </w:rPr>
              <w:t>Mettre en œuvre une méthode physique pour suivre l’évolution d’une concentration et déterminer la vitesse volumique</w:t>
            </w:r>
            <w:r w:rsidRPr="001177D3">
              <w:rPr>
                <w:i/>
                <w:spacing w:val="-5"/>
                <w:lang w:val="fr-FR"/>
              </w:rPr>
              <w:t xml:space="preserve"> </w:t>
            </w:r>
            <w:r w:rsidRPr="001177D3">
              <w:rPr>
                <w:i/>
                <w:lang w:val="fr-FR"/>
              </w:rPr>
              <w:t>de</w:t>
            </w:r>
            <w:r w:rsidRPr="001177D3">
              <w:rPr>
                <w:i/>
                <w:spacing w:val="-7"/>
                <w:lang w:val="fr-FR"/>
              </w:rPr>
              <w:t xml:space="preserve"> </w:t>
            </w:r>
            <w:r w:rsidRPr="001177D3">
              <w:rPr>
                <w:i/>
                <w:lang w:val="fr-FR"/>
              </w:rPr>
              <w:t>formation</w:t>
            </w:r>
            <w:r w:rsidRPr="001177D3">
              <w:rPr>
                <w:i/>
                <w:spacing w:val="-9"/>
                <w:lang w:val="fr-FR"/>
              </w:rPr>
              <w:t xml:space="preserve"> </w:t>
            </w:r>
            <w:r w:rsidRPr="001177D3">
              <w:rPr>
                <w:i/>
                <w:lang w:val="fr-FR"/>
              </w:rPr>
              <w:t>d’un</w:t>
            </w:r>
            <w:r w:rsidRPr="001177D3">
              <w:rPr>
                <w:i/>
                <w:spacing w:val="-5"/>
                <w:lang w:val="fr-FR"/>
              </w:rPr>
              <w:t xml:space="preserve"> </w:t>
            </w:r>
            <w:r w:rsidRPr="001177D3">
              <w:rPr>
                <w:i/>
                <w:lang w:val="fr-FR"/>
              </w:rPr>
              <w:t>produit</w:t>
            </w:r>
            <w:r w:rsidRPr="001177D3">
              <w:rPr>
                <w:i/>
                <w:spacing w:val="-3"/>
                <w:lang w:val="fr-FR"/>
              </w:rPr>
              <w:t xml:space="preserve"> </w:t>
            </w:r>
            <w:r w:rsidRPr="001177D3">
              <w:rPr>
                <w:i/>
                <w:lang w:val="fr-FR"/>
              </w:rPr>
              <w:t>ou</w:t>
            </w:r>
            <w:r w:rsidRPr="001177D3">
              <w:rPr>
                <w:i/>
                <w:spacing w:val="-5"/>
                <w:lang w:val="fr-FR"/>
              </w:rPr>
              <w:t xml:space="preserve"> </w:t>
            </w:r>
            <w:r w:rsidRPr="001177D3">
              <w:rPr>
                <w:i/>
                <w:lang w:val="fr-FR"/>
              </w:rPr>
              <w:t>de</w:t>
            </w:r>
            <w:r w:rsidRPr="001177D3">
              <w:rPr>
                <w:i/>
                <w:spacing w:val="-7"/>
                <w:lang w:val="fr-FR"/>
              </w:rPr>
              <w:t xml:space="preserve"> </w:t>
            </w:r>
            <w:r w:rsidRPr="001177D3">
              <w:rPr>
                <w:i/>
                <w:lang w:val="fr-FR"/>
              </w:rPr>
              <w:t>disparition</w:t>
            </w:r>
            <w:r w:rsidRPr="001177D3">
              <w:rPr>
                <w:i/>
                <w:spacing w:val="-5"/>
                <w:lang w:val="fr-FR"/>
              </w:rPr>
              <w:t xml:space="preserve"> </w:t>
            </w:r>
            <w:r w:rsidRPr="001177D3">
              <w:rPr>
                <w:i/>
                <w:lang w:val="fr-FR"/>
              </w:rPr>
              <w:t xml:space="preserve">d’un </w:t>
            </w:r>
            <w:r w:rsidRPr="001177D3">
              <w:rPr>
                <w:i/>
                <w:spacing w:val="-2"/>
                <w:lang w:val="fr-FR"/>
              </w:rPr>
              <w:t>réactif.</w:t>
            </w:r>
          </w:p>
        </w:tc>
      </w:tr>
      <w:tr w:rsidR="00F44D29" w:rsidRPr="001177D3" w14:paraId="513F7D14" w14:textId="77777777" w:rsidTr="000C01FB">
        <w:trPr>
          <w:trHeight w:val="2289"/>
        </w:trPr>
        <w:tc>
          <w:tcPr>
            <w:tcW w:w="4111" w:type="dxa"/>
            <w:gridSpan w:val="2"/>
            <w:tcBorders>
              <w:top w:val="nil"/>
            </w:tcBorders>
          </w:tcPr>
          <w:p w14:paraId="722A8E63" w14:textId="77777777" w:rsidR="00F14704" w:rsidRPr="001177D3" w:rsidRDefault="00F14704" w:rsidP="009F4F76">
            <w:pPr>
              <w:pStyle w:val="TableParagraph"/>
              <w:spacing w:before="120" w:line="276" w:lineRule="auto"/>
              <w:ind w:left="85" w:right="85"/>
              <w:rPr>
                <w:lang w:val="fr-FR"/>
              </w:rPr>
            </w:pPr>
            <w:r w:rsidRPr="001177D3">
              <w:rPr>
                <w:lang w:val="fr-FR"/>
              </w:rPr>
              <w:t>Loi</w:t>
            </w:r>
            <w:r w:rsidRPr="001177D3">
              <w:rPr>
                <w:spacing w:val="-5"/>
                <w:lang w:val="fr-FR"/>
              </w:rPr>
              <w:t xml:space="preserve"> </w:t>
            </w:r>
            <w:r w:rsidRPr="001177D3">
              <w:rPr>
                <w:lang w:val="fr-FR"/>
              </w:rPr>
              <w:t>de</w:t>
            </w:r>
            <w:r w:rsidRPr="001177D3">
              <w:rPr>
                <w:spacing w:val="-5"/>
                <w:lang w:val="fr-FR"/>
              </w:rPr>
              <w:t xml:space="preserve"> </w:t>
            </w:r>
            <w:r w:rsidRPr="001177D3">
              <w:rPr>
                <w:lang w:val="fr-FR"/>
              </w:rPr>
              <w:t>vitesse</w:t>
            </w:r>
            <w:r w:rsidRPr="001177D3">
              <w:rPr>
                <w:spacing w:val="-5"/>
                <w:lang w:val="fr-FR"/>
              </w:rPr>
              <w:t xml:space="preserve"> </w:t>
            </w:r>
            <w:r w:rsidRPr="001177D3">
              <w:rPr>
                <w:lang w:val="fr-FR"/>
              </w:rPr>
              <w:t>d’ordre</w:t>
            </w:r>
            <w:r w:rsidRPr="001177D3">
              <w:rPr>
                <w:spacing w:val="-4"/>
                <w:lang w:val="fr-FR"/>
              </w:rPr>
              <w:t xml:space="preserve"> </w:t>
            </w:r>
            <w:r w:rsidRPr="001177D3">
              <w:rPr>
                <w:spacing w:val="-5"/>
                <w:lang w:val="fr-FR"/>
              </w:rPr>
              <w:t>1.</w:t>
            </w:r>
          </w:p>
          <w:p w14:paraId="65A56845" w14:textId="77777777" w:rsidR="00F14704" w:rsidRPr="001177D3" w:rsidRDefault="00F14704" w:rsidP="009F4F76">
            <w:pPr>
              <w:pStyle w:val="TableParagraph"/>
              <w:spacing w:before="120" w:line="276" w:lineRule="auto"/>
              <w:ind w:left="85" w:right="85"/>
              <w:rPr>
                <w:sz w:val="24"/>
                <w:lang w:val="fr-FR"/>
              </w:rPr>
            </w:pPr>
          </w:p>
          <w:p w14:paraId="343A5B07" w14:textId="57B88678" w:rsidR="00F14704" w:rsidRPr="001177D3" w:rsidRDefault="00F14704" w:rsidP="009F4F76">
            <w:pPr>
              <w:pStyle w:val="TableParagraph"/>
              <w:spacing w:before="120" w:line="276" w:lineRule="auto"/>
              <w:ind w:left="85" w:right="85"/>
              <w:rPr>
                <w:lang w:val="fr-FR"/>
              </w:rPr>
            </w:pPr>
          </w:p>
        </w:tc>
        <w:tc>
          <w:tcPr>
            <w:tcW w:w="6379" w:type="dxa"/>
            <w:tcBorders>
              <w:top w:val="nil"/>
              <w:bottom w:val="single" w:sz="4" w:space="0" w:color="auto"/>
            </w:tcBorders>
          </w:tcPr>
          <w:p w14:paraId="3DC2E8DF" w14:textId="77777777" w:rsidR="00F14704" w:rsidRPr="001177D3" w:rsidRDefault="00F14704" w:rsidP="009F4F76">
            <w:pPr>
              <w:pStyle w:val="TableParagraph"/>
              <w:spacing w:before="120" w:line="276" w:lineRule="auto"/>
              <w:ind w:left="85" w:right="85"/>
              <w:rPr>
                <w:lang w:val="fr-FR"/>
              </w:rPr>
            </w:pPr>
            <w:r w:rsidRPr="001177D3">
              <w:rPr>
                <w:lang w:val="fr-FR"/>
              </w:rPr>
              <w:t>Identifier, à partir de données expérimentales, si l’évolution d’une</w:t>
            </w:r>
            <w:r w:rsidRPr="001177D3">
              <w:rPr>
                <w:spacing w:val="-3"/>
                <w:lang w:val="fr-FR"/>
              </w:rPr>
              <w:t xml:space="preserve"> </w:t>
            </w:r>
            <w:r w:rsidRPr="001177D3">
              <w:rPr>
                <w:lang w:val="fr-FR"/>
              </w:rPr>
              <w:t>concentration</w:t>
            </w:r>
            <w:r w:rsidRPr="001177D3">
              <w:rPr>
                <w:spacing w:val="-5"/>
                <w:lang w:val="fr-FR"/>
              </w:rPr>
              <w:t xml:space="preserve"> </w:t>
            </w:r>
            <w:r w:rsidRPr="001177D3">
              <w:rPr>
                <w:lang w:val="fr-FR"/>
              </w:rPr>
              <w:t>suit</w:t>
            </w:r>
            <w:r w:rsidRPr="001177D3">
              <w:rPr>
                <w:spacing w:val="-4"/>
                <w:lang w:val="fr-FR"/>
              </w:rPr>
              <w:t xml:space="preserve"> </w:t>
            </w:r>
            <w:r w:rsidRPr="001177D3">
              <w:rPr>
                <w:lang w:val="fr-FR"/>
              </w:rPr>
              <w:t>ou</w:t>
            </w:r>
            <w:r w:rsidRPr="001177D3">
              <w:rPr>
                <w:spacing w:val="-3"/>
                <w:lang w:val="fr-FR"/>
              </w:rPr>
              <w:t xml:space="preserve"> </w:t>
            </w:r>
            <w:r w:rsidRPr="001177D3">
              <w:rPr>
                <w:lang w:val="fr-FR"/>
              </w:rPr>
              <w:t>non</w:t>
            </w:r>
            <w:r w:rsidRPr="001177D3">
              <w:rPr>
                <w:spacing w:val="-3"/>
                <w:lang w:val="fr-FR"/>
              </w:rPr>
              <w:t xml:space="preserve"> </w:t>
            </w:r>
            <w:r w:rsidRPr="001177D3">
              <w:rPr>
                <w:lang w:val="fr-FR"/>
              </w:rPr>
              <w:t>une</w:t>
            </w:r>
            <w:r w:rsidRPr="001177D3">
              <w:rPr>
                <w:spacing w:val="-5"/>
                <w:lang w:val="fr-FR"/>
              </w:rPr>
              <w:t xml:space="preserve"> </w:t>
            </w:r>
            <w:r w:rsidRPr="001177D3">
              <w:rPr>
                <w:lang w:val="fr-FR"/>
              </w:rPr>
              <w:t>loi</w:t>
            </w:r>
            <w:r w:rsidRPr="001177D3">
              <w:rPr>
                <w:spacing w:val="-4"/>
                <w:lang w:val="fr-FR"/>
              </w:rPr>
              <w:t xml:space="preserve"> </w:t>
            </w:r>
            <w:r w:rsidRPr="001177D3">
              <w:rPr>
                <w:lang w:val="fr-FR"/>
              </w:rPr>
              <w:t>de</w:t>
            </w:r>
            <w:r w:rsidRPr="001177D3">
              <w:rPr>
                <w:spacing w:val="-3"/>
                <w:lang w:val="fr-FR"/>
              </w:rPr>
              <w:t xml:space="preserve"> </w:t>
            </w:r>
            <w:r w:rsidRPr="001177D3">
              <w:rPr>
                <w:lang w:val="fr-FR"/>
              </w:rPr>
              <w:t>vitesse</w:t>
            </w:r>
            <w:r w:rsidRPr="001177D3">
              <w:rPr>
                <w:spacing w:val="-5"/>
                <w:lang w:val="fr-FR"/>
              </w:rPr>
              <w:t xml:space="preserve"> </w:t>
            </w:r>
            <w:r w:rsidRPr="001177D3">
              <w:rPr>
                <w:lang w:val="fr-FR"/>
              </w:rPr>
              <w:t>d’ordre</w:t>
            </w:r>
            <w:r w:rsidRPr="001177D3">
              <w:rPr>
                <w:spacing w:val="-5"/>
                <w:lang w:val="fr-FR"/>
              </w:rPr>
              <w:t xml:space="preserve"> </w:t>
            </w:r>
            <w:r w:rsidRPr="001177D3">
              <w:rPr>
                <w:lang w:val="fr-FR"/>
              </w:rPr>
              <w:t>1.</w:t>
            </w:r>
          </w:p>
          <w:p w14:paraId="796C77DE" w14:textId="77777777" w:rsidR="00F14704" w:rsidRPr="001177D3" w:rsidRDefault="00F14704" w:rsidP="009F4F76">
            <w:pPr>
              <w:pStyle w:val="TableParagraph"/>
              <w:spacing w:before="120" w:line="276" w:lineRule="auto"/>
              <w:ind w:left="85" w:right="85"/>
              <w:rPr>
                <w:lang w:val="fr-FR"/>
              </w:rPr>
            </w:pPr>
            <w:r w:rsidRPr="001177D3">
              <w:rPr>
                <w:b/>
                <w:lang w:val="fr-FR"/>
              </w:rPr>
              <w:t xml:space="preserve">Capacité numérique : </w:t>
            </w:r>
            <w:r w:rsidRPr="001177D3">
              <w:rPr>
                <w:lang w:val="fr-FR"/>
              </w:rPr>
              <w:t>À l’aide d’un langage de programmation</w:t>
            </w:r>
            <w:r w:rsidRPr="001177D3">
              <w:rPr>
                <w:spacing w:val="-6"/>
                <w:lang w:val="fr-FR"/>
              </w:rPr>
              <w:t xml:space="preserve"> </w:t>
            </w:r>
            <w:r w:rsidRPr="001177D3">
              <w:rPr>
                <w:lang w:val="fr-FR"/>
              </w:rPr>
              <w:t>et</w:t>
            </w:r>
            <w:r w:rsidRPr="001177D3">
              <w:rPr>
                <w:spacing w:val="-3"/>
                <w:lang w:val="fr-FR"/>
              </w:rPr>
              <w:t xml:space="preserve"> </w:t>
            </w:r>
            <w:r w:rsidRPr="001177D3">
              <w:rPr>
                <w:lang w:val="fr-FR"/>
              </w:rPr>
              <w:t>à</w:t>
            </w:r>
            <w:r w:rsidRPr="001177D3">
              <w:rPr>
                <w:spacing w:val="-8"/>
                <w:lang w:val="fr-FR"/>
              </w:rPr>
              <w:t xml:space="preserve"> </w:t>
            </w:r>
            <w:r w:rsidRPr="001177D3">
              <w:rPr>
                <w:lang w:val="fr-FR"/>
              </w:rPr>
              <w:t>partir</w:t>
            </w:r>
            <w:r w:rsidRPr="001177D3">
              <w:rPr>
                <w:spacing w:val="-5"/>
                <w:lang w:val="fr-FR"/>
              </w:rPr>
              <w:t xml:space="preserve"> </w:t>
            </w:r>
            <w:r w:rsidRPr="001177D3">
              <w:rPr>
                <w:lang w:val="fr-FR"/>
              </w:rPr>
              <w:t>de</w:t>
            </w:r>
            <w:r w:rsidRPr="001177D3">
              <w:rPr>
                <w:spacing w:val="-8"/>
                <w:lang w:val="fr-FR"/>
              </w:rPr>
              <w:t xml:space="preserve"> </w:t>
            </w:r>
            <w:r w:rsidRPr="001177D3">
              <w:rPr>
                <w:lang w:val="fr-FR"/>
              </w:rPr>
              <w:t>données</w:t>
            </w:r>
            <w:r w:rsidRPr="001177D3">
              <w:rPr>
                <w:spacing w:val="-5"/>
                <w:lang w:val="fr-FR"/>
              </w:rPr>
              <w:t xml:space="preserve"> </w:t>
            </w:r>
            <w:r w:rsidRPr="001177D3">
              <w:rPr>
                <w:lang w:val="fr-FR"/>
              </w:rPr>
              <w:t>expérimentales,</w:t>
            </w:r>
            <w:r w:rsidRPr="001177D3">
              <w:rPr>
                <w:spacing w:val="-5"/>
                <w:lang w:val="fr-FR"/>
              </w:rPr>
              <w:t xml:space="preserve"> </w:t>
            </w:r>
            <w:r w:rsidRPr="001177D3">
              <w:rPr>
                <w:lang w:val="fr-FR"/>
              </w:rPr>
              <w:t>tracer l’évolution temporelle d’une concentration, d’une vitesse volumique d’apparition ou de disparition et tester une</w:t>
            </w:r>
            <w:r w:rsidRPr="001177D3">
              <w:rPr>
                <w:spacing w:val="40"/>
                <w:lang w:val="fr-FR"/>
              </w:rPr>
              <w:t xml:space="preserve"> </w:t>
            </w:r>
            <w:r w:rsidRPr="001177D3">
              <w:rPr>
                <w:lang w:val="fr-FR"/>
              </w:rPr>
              <w:t>relation donnée entre la vitesse volumique de disparition et la concentration d’un réactif.</w:t>
            </w:r>
          </w:p>
        </w:tc>
      </w:tr>
      <w:tr w:rsidR="00F14704" w:rsidRPr="001177D3" w14:paraId="2AC171CE" w14:textId="77777777" w:rsidTr="000C01FB">
        <w:trPr>
          <w:trHeight w:val="567"/>
        </w:trPr>
        <w:tc>
          <w:tcPr>
            <w:tcW w:w="10485" w:type="dxa"/>
            <w:gridSpan w:val="3"/>
            <w:tcBorders>
              <w:top w:val="single" w:sz="4" w:space="0" w:color="auto"/>
              <w:bottom w:val="single" w:sz="18" w:space="0" w:color="17818E"/>
            </w:tcBorders>
            <w:shd w:val="clear" w:color="auto" w:fill="17818E"/>
            <w:vAlign w:val="center"/>
          </w:tcPr>
          <w:p w14:paraId="6039F6E4" w14:textId="77777777" w:rsidR="00F14704" w:rsidRPr="001177D3" w:rsidRDefault="00F14704" w:rsidP="00327561">
            <w:pPr>
              <w:pStyle w:val="Titre3"/>
              <w:outlineLvl w:val="2"/>
              <w:rPr>
                <w:lang w:val="fr-FR"/>
              </w:rPr>
            </w:pPr>
            <w:r w:rsidRPr="001177D3">
              <w:rPr>
                <w:lang w:val="fr-FR"/>
              </w:rPr>
              <w:lastRenderedPageBreak/>
              <w:t>3.</w:t>
            </w:r>
            <w:r w:rsidRPr="001177D3">
              <w:rPr>
                <w:spacing w:val="28"/>
                <w:lang w:val="fr-FR"/>
              </w:rPr>
              <w:t xml:space="preserve"> </w:t>
            </w:r>
            <w:r w:rsidRPr="001177D3">
              <w:rPr>
                <w:lang w:val="fr-FR"/>
              </w:rPr>
              <w:t>Prévoir</w:t>
            </w:r>
            <w:r w:rsidRPr="001177D3">
              <w:rPr>
                <w:spacing w:val="-4"/>
                <w:lang w:val="fr-FR"/>
              </w:rPr>
              <w:t xml:space="preserve"> </w:t>
            </w:r>
            <w:r w:rsidRPr="001177D3">
              <w:rPr>
                <w:lang w:val="fr-FR"/>
              </w:rPr>
              <w:t>l’état</w:t>
            </w:r>
            <w:r w:rsidRPr="001177D3">
              <w:rPr>
                <w:spacing w:val="-5"/>
                <w:lang w:val="fr-FR"/>
              </w:rPr>
              <w:t xml:space="preserve"> </w:t>
            </w:r>
            <w:r w:rsidRPr="001177D3">
              <w:rPr>
                <w:lang w:val="fr-FR"/>
              </w:rPr>
              <w:t>final</w:t>
            </w:r>
            <w:r w:rsidRPr="001177D3">
              <w:rPr>
                <w:spacing w:val="-3"/>
                <w:lang w:val="fr-FR"/>
              </w:rPr>
              <w:t xml:space="preserve"> </w:t>
            </w:r>
            <w:r w:rsidRPr="001177D3">
              <w:rPr>
                <w:lang w:val="fr-FR"/>
              </w:rPr>
              <w:t>d’un</w:t>
            </w:r>
            <w:r w:rsidRPr="001177D3">
              <w:rPr>
                <w:spacing w:val="-8"/>
                <w:lang w:val="fr-FR"/>
              </w:rPr>
              <w:t xml:space="preserve"> </w:t>
            </w:r>
            <w:r w:rsidRPr="001177D3">
              <w:rPr>
                <w:lang w:val="fr-FR"/>
              </w:rPr>
              <w:t>système,</w:t>
            </w:r>
            <w:r w:rsidRPr="001177D3">
              <w:rPr>
                <w:spacing w:val="-3"/>
                <w:lang w:val="fr-FR"/>
              </w:rPr>
              <w:t xml:space="preserve"> </w:t>
            </w:r>
            <w:r w:rsidRPr="001177D3">
              <w:rPr>
                <w:lang w:val="fr-FR"/>
              </w:rPr>
              <w:t>siège</w:t>
            </w:r>
            <w:r w:rsidRPr="001177D3">
              <w:rPr>
                <w:spacing w:val="-5"/>
                <w:lang w:val="fr-FR"/>
              </w:rPr>
              <w:t xml:space="preserve"> </w:t>
            </w:r>
            <w:r w:rsidRPr="001177D3">
              <w:rPr>
                <w:lang w:val="fr-FR"/>
              </w:rPr>
              <w:t>d’une</w:t>
            </w:r>
            <w:r w:rsidRPr="001177D3">
              <w:rPr>
                <w:spacing w:val="-7"/>
                <w:lang w:val="fr-FR"/>
              </w:rPr>
              <w:t xml:space="preserve"> </w:t>
            </w:r>
            <w:r w:rsidRPr="001177D3">
              <w:rPr>
                <w:lang w:val="fr-FR"/>
              </w:rPr>
              <w:t>transformation</w:t>
            </w:r>
            <w:r w:rsidRPr="001177D3">
              <w:rPr>
                <w:spacing w:val="-7"/>
                <w:lang w:val="fr-FR"/>
              </w:rPr>
              <w:t xml:space="preserve"> </w:t>
            </w:r>
            <w:r w:rsidRPr="001177D3">
              <w:rPr>
                <w:spacing w:val="-2"/>
                <w:lang w:val="fr-FR"/>
              </w:rPr>
              <w:t>chimique</w:t>
            </w:r>
          </w:p>
        </w:tc>
      </w:tr>
      <w:tr w:rsidR="002C29C6" w:rsidRPr="001177D3" w14:paraId="44B299D7" w14:textId="77777777" w:rsidTr="000C01FB">
        <w:trPr>
          <w:trHeight w:val="6293"/>
        </w:trPr>
        <w:tc>
          <w:tcPr>
            <w:tcW w:w="10485" w:type="dxa"/>
            <w:gridSpan w:val="3"/>
            <w:tcBorders>
              <w:top w:val="single" w:sz="18" w:space="0" w:color="17818E"/>
            </w:tcBorders>
            <w:vAlign w:val="center"/>
          </w:tcPr>
          <w:p w14:paraId="5A37B1AB" w14:textId="77777777" w:rsidR="002C29C6" w:rsidRPr="001177D3" w:rsidRDefault="002C29C6" w:rsidP="0032040E">
            <w:pPr>
              <w:pStyle w:val="TableParagraph"/>
              <w:spacing w:line="276" w:lineRule="auto"/>
              <w:ind w:left="85" w:right="85"/>
              <w:rPr>
                <w:lang w:val="fr-FR"/>
              </w:rPr>
            </w:pPr>
            <w:r w:rsidRPr="001177D3">
              <w:rPr>
                <w:lang w:val="fr-FR"/>
              </w:rPr>
              <w:t>Le caractère non total des transformations, introduit en classe de première, a été attribué</w:t>
            </w:r>
            <w:r w:rsidRPr="001177D3">
              <w:rPr>
                <w:spacing w:val="40"/>
                <w:lang w:val="fr-FR"/>
              </w:rPr>
              <w:t xml:space="preserve"> </w:t>
            </w:r>
            <w:r w:rsidRPr="001177D3">
              <w:rPr>
                <w:lang w:val="fr-FR"/>
              </w:rPr>
              <w:t>aux</w:t>
            </w:r>
            <w:r w:rsidRPr="001177D3">
              <w:rPr>
                <w:spacing w:val="-5"/>
                <w:lang w:val="fr-FR"/>
              </w:rPr>
              <w:t xml:space="preserve"> </w:t>
            </w:r>
            <w:r w:rsidRPr="001177D3">
              <w:rPr>
                <w:lang w:val="fr-FR"/>
              </w:rPr>
              <w:t>transformations</w:t>
            </w:r>
            <w:r w:rsidRPr="001177D3">
              <w:rPr>
                <w:spacing w:val="-3"/>
                <w:lang w:val="fr-FR"/>
              </w:rPr>
              <w:t xml:space="preserve"> </w:t>
            </w:r>
            <w:r w:rsidRPr="001177D3">
              <w:rPr>
                <w:lang w:val="fr-FR"/>
              </w:rPr>
              <w:t>pour</w:t>
            </w:r>
            <w:r w:rsidRPr="001177D3">
              <w:rPr>
                <w:spacing w:val="-4"/>
                <w:lang w:val="fr-FR"/>
              </w:rPr>
              <w:t xml:space="preserve"> </w:t>
            </w:r>
            <w:r w:rsidRPr="001177D3">
              <w:rPr>
                <w:lang w:val="fr-FR"/>
              </w:rPr>
              <w:t>lesquelles</w:t>
            </w:r>
            <w:r w:rsidRPr="001177D3">
              <w:rPr>
                <w:spacing w:val="-3"/>
                <w:lang w:val="fr-FR"/>
              </w:rPr>
              <w:t xml:space="preserve"> </w:t>
            </w:r>
            <w:r w:rsidRPr="001177D3">
              <w:rPr>
                <w:lang w:val="fr-FR"/>
              </w:rPr>
              <w:t>l’avancement</w:t>
            </w:r>
            <w:r w:rsidRPr="001177D3">
              <w:rPr>
                <w:spacing w:val="-6"/>
                <w:lang w:val="fr-FR"/>
              </w:rPr>
              <w:t xml:space="preserve"> </w:t>
            </w:r>
            <w:r w:rsidRPr="001177D3">
              <w:rPr>
                <w:lang w:val="fr-FR"/>
              </w:rPr>
              <w:t>final</w:t>
            </w:r>
            <w:r w:rsidRPr="001177D3">
              <w:rPr>
                <w:spacing w:val="-3"/>
                <w:lang w:val="fr-FR"/>
              </w:rPr>
              <w:t xml:space="preserve"> </w:t>
            </w:r>
            <w:r w:rsidRPr="001177D3">
              <w:rPr>
                <w:lang w:val="fr-FR"/>
              </w:rPr>
              <w:t>est</w:t>
            </w:r>
            <w:r w:rsidRPr="001177D3">
              <w:rPr>
                <w:spacing w:val="-1"/>
                <w:lang w:val="fr-FR"/>
              </w:rPr>
              <w:t xml:space="preserve"> </w:t>
            </w:r>
            <w:r w:rsidRPr="001177D3">
              <w:rPr>
                <w:lang w:val="fr-FR"/>
              </w:rPr>
              <w:t>inférieur</w:t>
            </w:r>
            <w:r w:rsidRPr="001177D3">
              <w:rPr>
                <w:spacing w:val="-2"/>
                <w:lang w:val="fr-FR"/>
              </w:rPr>
              <w:t xml:space="preserve"> </w:t>
            </w:r>
            <w:r w:rsidRPr="001177D3">
              <w:rPr>
                <w:lang w:val="fr-FR"/>
              </w:rPr>
              <w:t>à</w:t>
            </w:r>
            <w:r w:rsidRPr="001177D3">
              <w:rPr>
                <w:spacing w:val="-5"/>
                <w:lang w:val="fr-FR"/>
              </w:rPr>
              <w:t xml:space="preserve"> </w:t>
            </w:r>
            <w:r w:rsidRPr="001177D3">
              <w:rPr>
                <w:lang w:val="fr-FR"/>
              </w:rPr>
              <w:t>l’avancement</w:t>
            </w:r>
            <w:r w:rsidRPr="001177D3">
              <w:rPr>
                <w:spacing w:val="-6"/>
                <w:lang w:val="fr-FR"/>
              </w:rPr>
              <w:t xml:space="preserve"> </w:t>
            </w:r>
            <w:r w:rsidRPr="001177D3">
              <w:rPr>
                <w:lang w:val="fr-FR"/>
              </w:rPr>
              <w:t xml:space="preserve">maximal ; en classe terminale, il est modélisé par deux réactions opposées qui conduisent à des vitesses de disparition et d’apparition égales dans l’état final, ce qui correspond à un état d’équilibre dynamique du système. Pour ces transformations, le quotient de réaction </w:t>
            </w:r>
            <w:proofErr w:type="spellStart"/>
            <w:r w:rsidRPr="001177D3">
              <w:rPr>
                <w:i/>
                <w:lang w:val="fr-FR"/>
              </w:rPr>
              <w:t>Q</w:t>
            </w:r>
            <w:r w:rsidRPr="001177D3">
              <w:rPr>
                <w:i/>
                <w:vertAlign w:val="subscript"/>
                <w:lang w:val="fr-FR"/>
              </w:rPr>
              <w:t>r</w:t>
            </w:r>
            <w:proofErr w:type="spellEnd"/>
            <w:r w:rsidRPr="001177D3">
              <w:rPr>
                <w:i/>
                <w:lang w:val="fr-FR"/>
              </w:rPr>
              <w:t xml:space="preserve"> </w:t>
            </w:r>
            <w:r w:rsidRPr="001177D3">
              <w:rPr>
                <w:lang w:val="fr-FR"/>
              </w:rPr>
              <w:t xml:space="preserve">évolue de manière spontanée jusqu’à atteindre, dans l’état final, la valeur de la constante d’équilibre </w:t>
            </w:r>
            <w:r w:rsidRPr="001177D3">
              <w:rPr>
                <w:i/>
                <w:lang w:val="fr-FR"/>
              </w:rPr>
              <w:t>K(T</w:t>
            </w:r>
            <w:r w:rsidRPr="001177D3">
              <w:rPr>
                <w:lang w:val="fr-FR"/>
              </w:rPr>
              <w:t xml:space="preserve">). Dans le cas des transformations totales, la disparition d’un réactif intervient alors que la valeur du quotient de réaction </w:t>
            </w:r>
            <w:proofErr w:type="spellStart"/>
            <w:r w:rsidRPr="001177D3">
              <w:rPr>
                <w:i/>
                <w:lang w:val="fr-FR"/>
              </w:rPr>
              <w:t>Q</w:t>
            </w:r>
            <w:r w:rsidRPr="001177D3">
              <w:rPr>
                <w:i/>
                <w:vertAlign w:val="subscript"/>
                <w:lang w:val="fr-FR"/>
              </w:rPr>
              <w:t>r</w:t>
            </w:r>
            <w:proofErr w:type="spellEnd"/>
            <w:r w:rsidRPr="001177D3">
              <w:rPr>
                <w:i/>
                <w:lang w:val="fr-FR"/>
              </w:rPr>
              <w:t xml:space="preserve"> </w:t>
            </w:r>
            <w:r w:rsidRPr="001177D3">
              <w:rPr>
                <w:lang w:val="fr-FR"/>
              </w:rPr>
              <w:t xml:space="preserve">n’a pas atteint </w:t>
            </w:r>
            <w:r w:rsidRPr="001177D3">
              <w:rPr>
                <w:i/>
                <w:lang w:val="fr-FR"/>
              </w:rPr>
              <w:t>K(T</w:t>
            </w:r>
            <w:r w:rsidRPr="001177D3">
              <w:rPr>
                <w:lang w:val="fr-FR"/>
              </w:rPr>
              <w:t>).</w:t>
            </w:r>
          </w:p>
          <w:p w14:paraId="25A7D20D" w14:textId="77777777" w:rsidR="002C29C6" w:rsidRPr="001177D3" w:rsidRDefault="002C29C6" w:rsidP="0032040E">
            <w:pPr>
              <w:pStyle w:val="TableParagraph"/>
              <w:spacing w:line="276" w:lineRule="auto"/>
              <w:ind w:left="85" w:right="85"/>
              <w:rPr>
                <w:lang w:val="fr-FR"/>
              </w:rPr>
            </w:pPr>
            <w:r w:rsidRPr="001177D3">
              <w:rPr>
                <w:lang w:val="fr-FR"/>
              </w:rPr>
              <w:t>La</w:t>
            </w:r>
            <w:r w:rsidRPr="001177D3">
              <w:rPr>
                <w:spacing w:val="-3"/>
                <w:lang w:val="fr-FR"/>
              </w:rPr>
              <w:t xml:space="preserve"> </w:t>
            </w:r>
            <w:r w:rsidRPr="001177D3">
              <w:rPr>
                <w:lang w:val="fr-FR"/>
              </w:rPr>
              <w:t>notion</w:t>
            </w:r>
            <w:r w:rsidRPr="001177D3">
              <w:rPr>
                <w:spacing w:val="-3"/>
                <w:lang w:val="fr-FR"/>
              </w:rPr>
              <w:t xml:space="preserve"> </w:t>
            </w:r>
            <w:r w:rsidRPr="001177D3">
              <w:rPr>
                <w:lang w:val="fr-FR"/>
              </w:rPr>
              <w:t>de</w:t>
            </w:r>
            <w:r w:rsidRPr="001177D3">
              <w:rPr>
                <w:spacing w:val="-5"/>
                <w:lang w:val="fr-FR"/>
              </w:rPr>
              <w:t xml:space="preserve"> </w:t>
            </w:r>
            <w:r w:rsidRPr="001177D3">
              <w:rPr>
                <w:lang w:val="fr-FR"/>
              </w:rPr>
              <w:t>pression</w:t>
            </w:r>
            <w:r w:rsidRPr="001177D3">
              <w:rPr>
                <w:spacing w:val="-3"/>
                <w:lang w:val="fr-FR"/>
              </w:rPr>
              <w:t xml:space="preserve"> </w:t>
            </w:r>
            <w:r w:rsidRPr="001177D3">
              <w:rPr>
                <w:lang w:val="fr-FR"/>
              </w:rPr>
              <w:t>partielle</w:t>
            </w:r>
            <w:r w:rsidRPr="001177D3">
              <w:rPr>
                <w:spacing w:val="-3"/>
                <w:lang w:val="fr-FR"/>
              </w:rPr>
              <w:t xml:space="preserve"> </w:t>
            </w:r>
            <w:r w:rsidRPr="001177D3">
              <w:rPr>
                <w:lang w:val="fr-FR"/>
              </w:rPr>
              <w:t>n’étant</w:t>
            </w:r>
            <w:r w:rsidRPr="001177D3">
              <w:rPr>
                <w:spacing w:val="-4"/>
                <w:lang w:val="fr-FR"/>
              </w:rPr>
              <w:t xml:space="preserve"> </w:t>
            </w:r>
            <w:r w:rsidRPr="001177D3">
              <w:rPr>
                <w:lang w:val="fr-FR"/>
              </w:rPr>
              <w:t>pas</w:t>
            </w:r>
            <w:r w:rsidRPr="001177D3">
              <w:rPr>
                <w:spacing w:val="-2"/>
                <w:lang w:val="fr-FR"/>
              </w:rPr>
              <w:t xml:space="preserve"> </w:t>
            </w:r>
            <w:r w:rsidRPr="001177D3">
              <w:rPr>
                <w:lang w:val="fr-FR"/>
              </w:rPr>
              <w:t>abordée,</w:t>
            </w:r>
            <w:r w:rsidRPr="001177D3">
              <w:rPr>
                <w:spacing w:val="-2"/>
                <w:lang w:val="fr-FR"/>
              </w:rPr>
              <w:t xml:space="preserve"> </w:t>
            </w:r>
            <w:r w:rsidRPr="001177D3">
              <w:rPr>
                <w:lang w:val="fr-FR"/>
              </w:rPr>
              <w:t>on</w:t>
            </w:r>
            <w:r w:rsidRPr="001177D3">
              <w:rPr>
                <w:spacing w:val="-5"/>
                <w:lang w:val="fr-FR"/>
              </w:rPr>
              <w:t xml:space="preserve"> </w:t>
            </w:r>
            <w:r w:rsidRPr="001177D3">
              <w:rPr>
                <w:lang w:val="fr-FR"/>
              </w:rPr>
              <w:t>limite</w:t>
            </w:r>
            <w:r w:rsidRPr="001177D3">
              <w:rPr>
                <w:spacing w:val="-3"/>
                <w:lang w:val="fr-FR"/>
              </w:rPr>
              <w:t xml:space="preserve"> </w:t>
            </w:r>
            <w:r w:rsidRPr="001177D3">
              <w:rPr>
                <w:lang w:val="fr-FR"/>
              </w:rPr>
              <w:t>l’étude</w:t>
            </w:r>
            <w:r w:rsidRPr="001177D3">
              <w:rPr>
                <w:spacing w:val="-5"/>
                <w:lang w:val="fr-FR"/>
              </w:rPr>
              <w:t xml:space="preserve"> </w:t>
            </w:r>
            <w:r w:rsidRPr="001177D3">
              <w:rPr>
                <w:lang w:val="fr-FR"/>
              </w:rPr>
              <w:t>aux</w:t>
            </w:r>
            <w:r w:rsidRPr="001177D3">
              <w:rPr>
                <w:spacing w:val="-5"/>
                <w:lang w:val="fr-FR"/>
              </w:rPr>
              <w:t xml:space="preserve"> </w:t>
            </w:r>
            <w:r w:rsidRPr="001177D3">
              <w:rPr>
                <w:lang w:val="fr-FR"/>
              </w:rPr>
              <w:t>espèces</w:t>
            </w:r>
            <w:r w:rsidRPr="001177D3">
              <w:rPr>
                <w:spacing w:val="-2"/>
                <w:lang w:val="fr-FR"/>
              </w:rPr>
              <w:t xml:space="preserve"> </w:t>
            </w:r>
            <w:r w:rsidRPr="001177D3">
              <w:rPr>
                <w:lang w:val="fr-FR"/>
              </w:rPr>
              <w:t>liquides, solides ou dissoutes. Le quotient de réaction est adimensionné.</w:t>
            </w:r>
          </w:p>
          <w:p w14:paraId="5764DBA4" w14:textId="77777777" w:rsidR="002C29C6" w:rsidRPr="001177D3" w:rsidRDefault="002C29C6" w:rsidP="0032040E">
            <w:pPr>
              <w:pStyle w:val="TableParagraph"/>
              <w:spacing w:line="276" w:lineRule="auto"/>
              <w:ind w:left="85" w:right="85"/>
              <w:rPr>
                <w:lang w:val="fr-FR"/>
              </w:rPr>
            </w:pPr>
            <w:r w:rsidRPr="001177D3">
              <w:rPr>
                <w:lang w:val="fr-FR"/>
              </w:rPr>
              <w:t>Le</w:t>
            </w:r>
            <w:r w:rsidRPr="001177D3">
              <w:rPr>
                <w:spacing w:val="-3"/>
                <w:lang w:val="fr-FR"/>
              </w:rPr>
              <w:t xml:space="preserve"> </w:t>
            </w:r>
            <w:r w:rsidRPr="001177D3">
              <w:rPr>
                <w:lang w:val="fr-FR"/>
              </w:rPr>
              <w:t>critère</w:t>
            </w:r>
            <w:r w:rsidRPr="001177D3">
              <w:rPr>
                <w:spacing w:val="-3"/>
                <w:lang w:val="fr-FR"/>
              </w:rPr>
              <w:t xml:space="preserve"> </w:t>
            </w:r>
            <w:r w:rsidRPr="001177D3">
              <w:rPr>
                <w:lang w:val="fr-FR"/>
              </w:rPr>
              <w:t>d’évolution</w:t>
            </w:r>
            <w:r w:rsidRPr="001177D3">
              <w:rPr>
                <w:spacing w:val="-3"/>
                <w:lang w:val="fr-FR"/>
              </w:rPr>
              <w:t xml:space="preserve"> </w:t>
            </w:r>
            <w:r w:rsidRPr="001177D3">
              <w:rPr>
                <w:lang w:val="fr-FR"/>
              </w:rPr>
              <w:t>est</w:t>
            </w:r>
            <w:r w:rsidRPr="001177D3">
              <w:rPr>
                <w:spacing w:val="-6"/>
                <w:lang w:val="fr-FR"/>
              </w:rPr>
              <w:t xml:space="preserve"> </w:t>
            </w:r>
            <w:r w:rsidRPr="001177D3">
              <w:rPr>
                <w:lang w:val="fr-FR"/>
              </w:rPr>
              <w:t>appliqué,</w:t>
            </w:r>
            <w:r w:rsidRPr="001177D3">
              <w:rPr>
                <w:spacing w:val="-1"/>
                <w:lang w:val="fr-FR"/>
              </w:rPr>
              <w:t xml:space="preserve"> </w:t>
            </w:r>
            <w:r w:rsidRPr="001177D3">
              <w:rPr>
                <w:lang w:val="fr-FR"/>
              </w:rPr>
              <w:t>d’une</w:t>
            </w:r>
            <w:r w:rsidRPr="001177D3">
              <w:rPr>
                <w:spacing w:val="-5"/>
                <w:lang w:val="fr-FR"/>
              </w:rPr>
              <w:t xml:space="preserve"> </w:t>
            </w:r>
            <w:r w:rsidRPr="001177D3">
              <w:rPr>
                <w:lang w:val="fr-FR"/>
              </w:rPr>
              <w:t>part,</w:t>
            </w:r>
            <w:r w:rsidRPr="001177D3">
              <w:rPr>
                <w:spacing w:val="-4"/>
                <w:lang w:val="fr-FR"/>
              </w:rPr>
              <w:t xml:space="preserve"> </w:t>
            </w:r>
            <w:r w:rsidRPr="001177D3">
              <w:rPr>
                <w:lang w:val="fr-FR"/>
              </w:rPr>
              <w:t>à</w:t>
            </w:r>
            <w:r w:rsidRPr="001177D3">
              <w:rPr>
                <w:spacing w:val="-3"/>
                <w:lang w:val="fr-FR"/>
              </w:rPr>
              <w:t xml:space="preserve"> </w:t>
            </w:r>
            <w:r w:rsidRPr="001177D3">
              <w:rPr>
                <w:lang w:val="fr-FR"/>
              </w:rPr>
              <w:t>des</w:t>
            </w:r>
            <w:r w:rsidRPr="001177D3">
              <w:rPr>
                <w:spacing w:val="-3"/>
                <w:lang w:val="fr-FR"/>
              </w:rPr>
              <w:t xml:space="preserve"> </w:t>
            </w:r>
            <w:r w:rsidRPr="001177D3">
              <w:rPr>
                <w:lang w:val="fr-FR"/>
              </w:rPr>
              <w:t>systèmes</w:t>
            </w:r>
            <w:r w:rsidRPr="001177D3">
              <w:rPr>
                <w:spacing w:val="-2"/>
                <w:lang w:val="fr-FR"/>
              </w:rPr>
              <w:t xml:space="preserve"> </w:t>
            </w:r>
            <w:r w:rsidRPr="001177D3">
              <w:rPr>
                <w:lang w:val="fr-FR"/>
              </w:rPr>
              <w:t>oxydant-réducteur</w:t>
            </w:r>
            <w:r w:rsidRPr="001177D3">
              <w:rPr>
                <w:spacing w:val="-3"/>
                <w:lang w:val="fr-FR"/>
              </w:rPr>
              <w:t xml:space="preserve"> </w:t>
            </w:r>
            <w:r w:rsidRPr="001177D3">
              <w:rPr>
                <w:lang w:val="fr-FR"/>
              </w:rPr>
              <w:t>conduisant à</w:t>
            </w:r>
            <w:r w:rsidRPr="001177D3">
              <w:rPr>
                <w:spacing w:val="-5"/>
                <w:lang w:val="fr-FR"/>
              </w:rPr>
              <w:t xml:space="preserve"> </w:t>
            </w:r>
            <w:r w:rsidRPr="001177D3">
              <w:rPr>
                <w:lang w:val="fr-FR"/>
              </w:rPr>
              <w:t>étudier</w:t>
            </w:r>
            <w:r w:rsidRPr="001177D3">
              <w:rPr>
                <w:spacing w:val="-6"/>
                <w:lang w:val="fr-FR"/>
              </w:rPr>
              <w:t xml:space="preserve"> </w:t>
            </w:r>
            <w:r w:rsidRPr="001177D3">
              <w:rPr>
                <w:lang w:val="fr-FR"/>
              </w:rPr>
              <w:t>le</w:t>
            </w:r>
            <w:r w:rsidRPr="001177D3">
              <w:rPr>
                <w:spacing w:val="-6"/>
                <w:lang w:val="fr-FR"/>
              </w:rPr>
              <w:t xml:space="preserve"> </w:t>
            </w:r>
            <w:r w:rsidRPr="001177D3">
              <w:rPr>
                <w:lang w:val="fr-FR"/>
              </w:rPr>
              <w:t>fonctionnement</w:t>
            </w:r>
            <w:r w:rsidRPr="001177D3">
              <w:rPr>
                <w:spacing w:val="-3"/>
                <w:lang w:val="fr-FR"/>
              </w:rPr>
              <w:t xml:space="preserve"> </w:t>
            </w:r>
            <w:r w:rsidRPr="001177D3">
              <w:rPr>
                <w:lang w:val="fr-FR"/>
              </w:rPr>
              <w:t>des</w:t>
            </w:r>
            <w:r w:rsidRPr="001177D3">
              <w:rPr>
                <w:spacing w:val="-6"/>
                <w:lang w:val="fr-FR"/>
              </w:rPr>
              <w:t xml:space="preserve"> </w:t>
            </w:r>
            <w:r w:rsidRPr="001177D3">
              <w:rPr>
                <w:lang w:val="fr-FR"/>
              </w:rPr>
              <w:t>piles</w:t>
            </w:r>
            <w:r w:rsidRPr="001177D3">
              <w:rPr>
                <w:spacing w:val="-5"/>
                <w:lang w:val="fr-FR"/>
              </w:rPr>
              <w:t xml:space="preserve"> </w:t>
            </w:r>
            <w:r w:rsidRPr="001177D3">
              <w:rPr>
                <w:lang w:val="fr-FR"/>
              </w:rPr>
              <w:t>et,</w:t>
            </w:r>
            <w:r w:rsidRPr="001177D3">
              <w:rPr>
                <w:spacing w:val="-3"/>
                <w:lang w:val="fr-FR"/>
              </w:rPr>
              <w:t xml:space="preserve"> </w:t>
            </w:r>
            <w:r w:rsidRPr="001177D3">
              <w:rPr>
                <w:lang w:val="fr-FR"/>
              </w:rPr>
              <w:t>d’autre</w:t>
            </w:r>
            <w:r w:rsidRPr="001177D3">
              <w:rPr>
                <w:spacing w:val="-8"/>
                <w:lang w:val="fr-FR"/>
              </w:rPr>
              <w:t xml:space="preserve"> </w:t>
            </w:r>
            <w:r w:rsidRPr="001177D3">
              <w:rPr>
                <w:lang w:val="fr-FR"/>
              </w:rPr>
              <w:t>part,</w:t>
            </w:r>
            <w:r w:rsidRPr="001177D3">
              <w:rPr>
                <w:spacing w:val="-3"/>
                <w:lang w:val="fr-FR"/>
              </w:rPr>
              <w:t xml:space="preserve"> </w:t>
            </w:r>
            <w:r w:rsidRPr="001177D3">
              <w:rPr>
                <w:lang w:val="fr-FR"/>
              </w:rPr>
              <w:t>à</w:t>
            </w:r>
            <w:r w:rsidRPr="001177D3">
              <w:rPr>
                <w:spacing w:val="-6"/>
                <w:lang w:val="fr-FR"/>
              </w:rPr>
              <w:t xml:space="preserve"> </w:t>
            </w:r>
            <w:r w:rsidRPr="001177D3">
              <w:rPr>
                <w:lang w:val="fr-FR"/>
              </w:rPr>
              <w:t>des</w:t>
            </w:r>
            <w:r w:rsidRPr="001177D3">
              <w:rPr>
                <w:spacing w:val="-4"/>
                <w:lang w:val="fr-FR"/>
              </w:rPr>
              <w:t xml:space="preserve"> </w:t>
            </w:r>
            <w:r w:rsidRPr="001177D3">
              <w:rPr>
                <w:lang w:val="fr-FR"/>
              </w:rPr>
              <w:t>systèmes</w:t>
            </w:r>
            <w:r w:rsidRPr="001177D3">
              <w:rPr>
                <w:spacing w:val="-6"/>
                <w:lang w:val="fr-FR"/>
              </w:rPr>
              <w:t xml:space="preserve"> </w:t>
            </w:r>
            <w:r w:rsidRPr="001177D3">
              <w:rPr>
                <w:lang w:val="fr-FR"/>
              </w:rPr>
              <w:t>acide-base</w:t>
            </w:r>
            <w:r w:rsidRPr="001177D3">
              <w:rPr>
                <w:spacing w:val="-4"/>
                <w:lang w:val="fr-FR"/>
              </w:rPr>
              <w:t xml:space="preserve"> </w:t>
            </w:r>
            <w:r w:rsidRPr="001177D3">
              <w:rPr>
                <w:lang w:val="fr-FR"/>
              </w:rPr>
              <w:t>dans</w:t>
            </w:r>
            <w:r w:rsidRPr="001177D3">
              <w:rPr>
                <w:spacing w:val="-6"/>
                <w:lang w:val="fr-FR"/>
              </w:rPr>
              <w:t xml:space="preserve"> </w:t>
            </w:r>
            <w:r w:rsidRPr="001177D3">
              <w:rPr>
                <w:spacing w:val="-2"/>
                <w:lang w:val="fr-FR"/>
              </w:rPr>
              <w:t>l’eau.</w:t>
            </w:r>
          </w:p>
          <w:p w14:paraId="534B008A" w14:textId="77777777" w:rsidR="002C29C6" w:rsidRPr="001177D3" w:rsidRDefault="002C29C6" w:rsidP="0032040E">
            <w:pPr>
              <w:pStyle w:val="TableParagraph"/>
              <w:spacing w:line="276" w:lineRule="auto"/>
              <w:ind w:left="85" w:right="85"/>
              <w:rPr>
                <w:lang w:val="fr-FR"/>
              </w:rPr>
            </w:pPr>
            <w:r w:rsidRPr="001177D3">
              <w:rPr>
                <w:lang w:val="fr-FR"/>
              </w:rPr>
              <w:t>Le</w:t>
            </w:r>
            <w:r w:rsidRPr="001177D3">
              <w:rPr>
                <w:spacing w:val="-2"/>
                <w:lang w:val="fr-FR"/>
              </w:rPr>
              <w:t xml:space="preserve"> </w:t>
            </w:r>
            <w:r w:rsidRPr="001177D3">
              <w:rPr>
                <w:lang w:val="fr-FR"/>
              </w:rPr>
              <w:t>passage</w:t>
            </w:r>
            <w:r w:rsidRPr="001177D3">
              <w:rPr>
                <w:spacing w:val="-4"/>
                <w:lang w:val="fr-FR"/>
              </w:rPr>
              <w:t xml:space="preserve"> </w:t>
            </w:r>
            <w:r w:rsidRPr="001177D3">
              <w:rPr>
                <w:lang w:val="fr-FR"/>
              </w:rPr>
              <w:t>d’un</w:t>
            </w:r>
            <w:r w:rsidRPr="001177D3">
              <w:rPr>
                <w:spacing w:val="-2"/>
                <w:lang w:val="fr-FR"/>
              </w:rPr>
              <w:t xml:space="preserve"> </w:t>
            </w:r>
            <w:r w:rsidRPr="001177D3">
              <w:rPr>
                <w:lang w:val="fr-FR"/>
              </w:rPr>
              <w:t>courant</w:t>
            </w:r>
            <w:r w:rsidRPr="001177D3">
              <w:rPr>
                <w:spacing w:val="-2"/>
                <w:lang w:val="fr-FR"/>
              </w:rPr>
              <w:t xml:space="preserve"> </w:t>
            </w:r>
            <w:r w:rsidRPr="001177D3">
              <w:rPr>
                <w:lang w:val="fr-FR"/>
              </w:rPr>
              <w:t>au</w:t>
            </w:r>
            <w:r w:rsidRPr="001177D3">
              <w:rPr>
                <w:spacing w:val="-2"/>
                <w:lang w:val="fr-FR"/>
              </w:rPr>
              <w:t xml:space="preserve"> </w:t>
            </w:r>
            <w:r w:rsidRPr="001177D3">
              <w:rPr>
                <w:lang w:val="fr-FR"/>
              </w:rPr>
              <w:t>sein</w:t>
            </w:r>
            <w:r w:rsidRPr="001177D3">
              <w:rPr>
                <w:spacing w:val="-2"/>
                <w:lang w:val="fr-FR"/>
              </w:rPr>
              <w:t xml:space="preserve"> </w:t>
            </w:r>
            <w:r w:rsidRPr="001177D3">
              <w:rPr>
                <w:lang w:val="fr-FR"/>
              </w:rPr>
              <w:t>d’un</w:t>
            </w:r>
            <w:r w:rsidRPr="001177D3">
              <w:rPr>
                <w:spacing w:val="-4"/>
                <w:lang w:val="fr-FR"/>
              </w:rPr>
              <w:t xml:space="preserve"> </w:t>
            </w:r>
            <w:r w:rsidRPr="001177D3">
              <w:rPr>
                <w:lang w:val="fr-FR"/>
              </w:rPr>
              <w:t>système</w:t>
            </w:r>
            <w:r w:rsidRPr="001177D3">
              <w:rPr>
                <w:spacing w:val="-3"/>
                <w:lang w:val="fr-FR"/>
              </w:rPr>
              <w:t xml:space="preserve"> </w:t>
            </w:r>
            <w:r w:rsidRPr="001177D3">
              <w:rPr>
                <w:lang w:val="fr-FR"/>
              </w:rPr>
              <w:t>oxydant-réducteur permet</w:t>
            </w:r>
            <w:r w:rsidRPr="001177D3">
              <w:rPr>
                <w:spacing w:val="-5"/>
                <w:lang w:val="fr-FR"/>
              </w:rPr>
              <w:t xml:space="preserve"> </w:t>
            </w:r>
            <w:r w:rsidRPr="001177D3">
              <w:rPr>
                <w:lang w:val="fr-FR"/>
              </w:rPr>
              <w:t>de</w:t>
            </w:r>
            <w:r w:rsidRPr="001177D3">
              <w:rPr>
                <w:spacing w:val="-4"/>
                <w:lang w:val="fr-FR"/>
              </w:rPr>
              <w:t xml:space="preserve"> </w:t>
            </w:r>
            <w:r w:rsidRPr="001177D3">
              <w:rPr>
                <w:lang w:val="fr-FR"/>
              </w:rPr>
              <w:t>forcer</w:t>
            </w:r>
            <w:r w:rsidRPr="001177D3">
              <w:rPr>
                <w:spacing w:val="-2"/>
                <w:lang w:val="fr-FR"/>
              </w:rPr>
              <w:t xml:space="preserve"> </w:t>
            </w:r>
            <w:r w:rsidRPr="001177D3">
              <w:rPr>
                <w:lang w:val="fr-FR"/>
              </w:rPr>
              <w:t>le</w:t>
            </w:r>
            <w:r w:rsidRPr="001177D3">
              <w:rPr>
                <w:spacing w:val="-2"/>
                <w:lang w:val="fr-FR"/>
              </w:rPr>
              <w:t xml:space="preserve"> </w:t>
            </w:r>
            <w:r w:rsidRPr="001177D3">
              <w:rPr>
                <w:lang w:val="fr-FR"/>
              </w:rPr>
              <w:t>sens de son évolution ; ceci est illustré par l’étude du fonctionnement des électrolyseurs.</w:t>
            </w:r>
          </w:p>
          <w:p w14:paraId="7F607F6D" w14:textId="77777777" w:rsidR="002C29C6" w:rsidRPr="001177D3" w:rsidRDefault="002C29C6" w:rsidP="0032040E">
            <w:pPr>
              <w:pStyle w:val="TableParagraph"/>
              <w:spacing w:line="276" w:lineRule="auto"/>
              <w:ind w:left="85" w:right="85"/>
              <w:rPr>
                <w:lang w:val="fr-FR"/>
              </w:rPr>
            </w:pPr>
            <w:r w:rsidRPr="001177D3">
              <w:rPr>
                <w:lang w:val="fr-FR"/>
              </w:rPr>
              <w:t>Cette partie permet de sensibiliser aux enjeux de société et d’environnement liés au stockage</w:t>
            </w:r>
            <w:r w:rsidRPr="001177D3">
              <w:rPr>
                <w:spacing w:val="-4"/>
                <w:lang w:val="fr-FR"/>
              </w:rPr>
              <w:t xml:space="preserve"> </w:t>
            </w:r>
            <w:r w:rsidRPr="001177D3">
              <w:rPr>
                <w:lang w:val="fr-FR"/>
              </w:rPr>
              <w:t>d’énergie</w:t>
            </w:r>
            <w:r w:rsidRPr="001177D3">
              <w:rPr>
                <w:spacing w:val="-2"/>
                <w:lang w:val="fr-FR"/>
              </w:rPr>
              <w:t xml:space="preserve"> </w:t>
            </w:r>
            <w:r w:rsidRPr="001177D3">
              <w:rPr>
                <w:lang w:val="fr-FR"/>
              </w:rPr>
              <w:t>sous</w:t>
            </w:r>
            <w:r w:rsidRPr="001177D3">
              <w:rPr>
                <w:spacing w:val="-6"/>
                <w:lang w:val="fr-FR"/>
              </w:rPr>
              <w:t xml:space="preserve"> </w:t>
            </w:r>
            <w:r w:rsidRPr="001177D3">
              <w:rPr>
                <w:lang w:val="fr-FR"/>
              </w:rPr>
              <w:t>forme</w:t>
            </w:r>
            <w:r w:rsidRPr="001177D3">
              <w:rPr>
                <w:spacing w:val="-2"/>
                <w:lang w:val="fr-FR"/>
              </w:rPr>
              <w:t xml:space="preserve"> </w:t>
            </w:r>
            <w:r w:rsidRPr="001177D3">
              <w:rPr>
                <w:lang w:val="fr-FR"/>
              </w:rPr>
              <w:t>chimique</w:t>
            </w:r>
            <w:r w:rsidRPr="001177D3">
              <w:rPr>
                <w:spacing w:val="-2"/>
                <w:lang w:val="fr-FR"/>
              </w:rPr>
              <w:t xml:space="preserve"> </w:t>
            </w:r>
            <w:r w:rsidRPr="001177D3">
              <w:rPr>
                <w:lang w:val="fr-FR"/>
              </w:rPr>
              <w:t>et</w:t>
            </w:r>
            <w:r w:rsidRPr="001177D3">
              <w:rPr>
                <w:spacing w:val="-3"/>
                <w:lang w:val="fr-FR"/>
              </w:rPr>
              <w:t xml:space="preserve"> </w:t>
            </w:r>
            <w:r w:rsidRPr="001177D3">
              <w:rPr>
                <w:lang w:val="fr-FR"/>
              </w:rPr>
              <w:t>à</w:t>
            </w:r>
            <w:r w:rsidRPr="001177D3">
              <w:rPr>
                <w:spacing w:val="-2"/>
                <w:lang w:val="fr-FR"/>
              </w:rPr>
              <w:t xml:space="preserve"> </w:t>
            </w:r>
            <w:r w:rsidRPr="001177D3">
              <w:rPr>
                <w:lang w:val="fr-FR"/>
              </w:rPr>
              <w:t>la</w:t>
            </w:r>
            <w:r w:rsidRPr="001177D3">
              <w:rPr>
                <w:spacing w:val="-4"/>
                <w:lang w:val="fr-FR"/>
              </w:rPr>
              <w:t xml:space="preserve"> </w:t>
            </w:r>
            <w:r w:rsidRPr="001177D3">
              <w:rPr>
                <w:lang w:val="fr-FR"/>
              </w:rPr>
              <w:t>conversion</w:t>
            </w:r>
            <w:r w:rsidRPr="001177D3">
              <w:rPr>
                <w:spacing w:val="-2"/>
                <w:lang w:val="fr-FR"/>
              </w:rPr>
              <w:t xml:space="preserve"> </w:t>
            </w:r>
            <w:r w:rsidRPr="001177D3">
              <w:rPr>
                <w:lang w:val="fr-FR"/>
              </w:rPr>
              <w:t>d’énergie</w:t>
            </w:r>
            <w:r w:rsidRPr="001177D3">
              <w:rPr>
                <w:spacing w:val="-4"/>
                <w:lang w:val="fr-FR"/>
              </w:rPr>
              <w:t xml:space="preserve"> </w:t>
            </w:r>
            <w:r w:rsidRPr="001177D3">
              <w:rPr>
                <w:lang w:val="fr-FR"/>
              </w:rPr>
              <w:t>chimique</w:t>
            </w:r>
            <w:r w:rsidRPr="001177D3">
              <w:rPr>
                <w:spacing w:val="-2"/>
                <w:lang w:val="fr-FR"/>
              </w:rPr>
              <w:t xml:space="preserve"> </w:t>
            </w:r>
            <w:r w:rsidRPr="001177D3">
              <w:rPr>
                <w:lang w:val="fr-FR"/>
              </w:rPr>
              <w:t>en</w:t>
            </w:r>
            <w:r w:rsidRPr="001177D3">
              <w:rPr>
                <w:spacing w:val="-2"/>
                <w:lang w:val="fr-FR"/>
              </w:rPr>
              <w:t xml:space="preserve"> </w:t>
            </w:r>
            <w:r w:rsidRPr="001177D3">
              <w:rPr>
                <w:lang w:val="fr-FR"/>
              </w:rPr>
              <w:t>énergie électrique. Elle fait écho à la thématique abordée dans le programme de l’enseignement scientifique de la classe terminale sur la gestion de l’énergie.</w:t>
            </w:r>
          </w:p>
          <w:p w14:paraId="34057BE0" w14:textId="77777777" w:rsidR="002C29C6" w:rsidRPr="001177D3" w:rsidRDefault="002C29C6" w:rsidP="0032040E">
            <w:pPr>
              <w:pStyle w:val="TableParagraph"/>
              <w:spacing w:line="276" w:lineRule="auto"/>
              <w:ind w:left="85" w:right="85"/>
              <w:rPr>
                <w:b/>
                <w:lang w:val="fr-FR"/>
              </w:rPr>
            </w:pPr>
            <w:r w:rsidRPr="001177D3">
              <w:rPr>
                <w:b/>
                <w:lang w:val="fr-FR"/>
              </w:rPr>
              <w:t>Notions</w:t>
            </w:r>
            <w:r w:rsidRPr="001177D3">
              <w:rPr>
                <w:b/>
                <w:spacing w:val="-4"/>
                <w:lang w:val="fr-FR"/>
              </w:rPr>
              <w:t xml:space="preserve"> </w:t>
            </w:r>
            <w:r w:rsidRPr="001177D3">
              <w:rPr>
                <w:b/>
                <w:lang w:val="fr-FR"/>
              </w:rPr>
              <w:t>abordées</w:t>
            </w:r>
            <w:r w:rsidRPr="001177D3">
              <w:rPr>
                <w:b/>
                <w:spacing w:val="-4"/>
                <w:lang w:val="fr-FR"/>
              </w:rPr>
              <w:t xml:space="preserve"> </w:t>
            </w:r>
            <w:r w:rsidRPr="001177D3">
              <w:rPr>
                <w:b/>
                <w:lang w:val="fr-FR"/>
              </w:rPr>
              <w:t>en</w:t>
            </w:r>
            <w:r w:rsidRPr="001177D3">
              <w:rPr>
                <w:b/>
                <w:spacing w:val="-5"/>
                <w:lang w:val="fr-FR"/>
              </w:rPr>
              <w:t xml:space="preserve"> </w:t>
            </w:r>
            <w:r w:rsidRPr="001177D3">
              <w:rPr>
                <w:b/>
                <w:lang w:val="fr-FR"/>
              </w:rPr>
              <w:t>classe</w:t>
            </w:r>
            <w:r w:rsidRPr="001177D3">
              <w:rPr>
                <w:b/>
                <w:spacing w:val="-4"/>
                <w:lang w:val="fr-FR"/>
              </w:rPr>
              <w:t xml:space="preserve"> </w:t>
            </w:r>
            <w:r w:rsidRPr="001177D3">
              <w:rPr>
                <w:b/>
                <w:lang w:val="fr-FR"/>
              </w:rPr>
              <w:t>de</w:t>
            </w:r>
            <w:r w:rsidRPr="001177D3">
              <w:rPr>
                <w:b/>
                <w:spacing w:val="-4"/>
                <w:lang w:val="fr-FR"/>
              </w:rPr>
              <w:t xml:space="preserve"> </w:t>
            </w:r>
            <w:r w:rsidRPr="001177D3">
              <w:rPr>
                <w:b/>
                <w:lang w:val="fr-FR"/>
              </w:rPr>
              <w:t>première</w:t>
            </w:r>
            <w:r w:rsidRPr="001177D3">
              <w:rPr>
                <w:b/>
                <w:spacing w:val="-5"/>
                <w:lang w:val="fr-FR"/>
              </w:rPr>
              <w:t xml:space="preserve"> </w:t>
            </w:r>
            <w:r w:rsidRPr="001177D3">
              <w:rPr>
                <w:b/>
                <w:lang w:val="fr-FR"/>
              </w:rPr>
              <w:t>(enseignement</w:t>
            </w:r>
            <w:r w:rsidRPr="001177D3">
              <w:rPr>
                <w:b/>
                <w:spacing w:val="-3"/>
                <w:lang w:val="fr-FR"/>
              </w:rPr>
              <w:t xml:space="preserve"> </w:t>
            </w:r>
            <w:r w:rsidRPr="001177D3">
              <w:rPr>
                <w:b/>
                <w:lang w:val="fr-FR"/>
              </w:rPr>
              <w:t>de</w:t>
            </w:r>
            <w:r w:rsidRPr="001177D3">
              <w:rPr>
                <w:b/>
                <w:spacing w:val="-7"/>
                <w:lang w:val="fr-FR"/>
              </w:rPr>
              <w:t xml:space="preserve"> </w:t>
            </w:r>
            <w:r w:rsidRPr="001177D3">
              <w:rPr>
                <w:b/>
                <w:lang w:val="fr-FR"/>
              </w:rPr>
              <w:t>spécialité)</w:t>
            </w:r>
            <w:r w:rsidRPr="001177D3">
              <w:rPr>
                <w:b/>
                <w:spacing w:val="-1"/>
                <w:lang w:val="fr-FR"/>
              </w:rPr>
              <w:t xml:space="preserve"> </w:t>
            </w:r>
            <w:r w:rsidRPr="001177D3">
              <w:rPr>
                <w:b/>
                <w:spacing w:val="-10"/>
                <w:lang w:val="fr-FR"/>
              </w:rPr>
              <w:t>:</w:t>
            </w:r>
          </w:p>
          <w:p w14:paraId="323209E6" w14:textId="516DFCD7" w:rsidR="002C29C6" w:rsidRPr="001177D3" w:rsidRDefault="002C29C6" w:rsidP="0032040E">
            <w:pPr>
              <w:pStyle w:val="TableParagraph"/>
              <w:spacing w:line="276" w:lineRule="auto"/>
              <w:ind w:left="85" w:right="85"/>
              <w:rPr>
                <w:lang w:val="fr-FR"/>
              </w:rPr>
            </w:pPr>
            <w:r w:rsidRPr="001177D3">
              <w:rPr>
                <w:lang w:val="fr-FR"/>
              </w:rPr>
              <w:t>Tableau</w:t>
            </w:r>
            <w:r w:rsidRPr="001177D3">
              <w:rPr>
                <w:spacing w:val="-3"/>
                <w:lang w:val="fr-FR"/>
              </w:rPr>
              <w:t xml:space="preserve"> </w:t>
            </w:r>
            <w:r w:rsidRPr="001177D3">
              <w:rPr>
                <w:lang w:val="fr-FR"/>
              </w:rPr>
              <w:t>d’avancement,</w:t>
            </w:r>
            <w:r w:rsidRPr="001177D3">
              <w:rPr>
                <w:spacing w:val="-6"/>
                <w:lang w:val="fr-FR"/>
              </w:rPr>
              <w:t xml:space="preserve"> </w:t>
            </w:r>
            <w:r w:rsidRPr="001177D3">
              <w:rPr>
                <w:lang w:val="fr-FR"/>
              </w:rPr>
              <w:t>avancement</w:t>
            </w:r>
            <w:r w:rsidRPr="001177D3">
              <w:rPr>
                <w:spacing w:val="-4"/>
                <w:lang w:val="fr-FR"/>
              </w:rPr>
              <w:t xml:space="preserve"> </w:t>
            </w:r>
            <w:r w:rsidRPr="001177D3">
              <w:rPr>
                <w:lang w:val="fr-FR"/>
              </w:rPr>
              <w:t>final,</w:t>
            </w:r>
            <w:r w:rsidRPr="001177D3">
              <w:rPr>
                <w:spacing w:val="-4"/>
                <w:lang w:val="fr-FR"/>
              </w:rPr>
              <w:t xml:space="preserve"> </w:t>
            </w:r>
            <w:r w:rsidRPr="001177D3">
              <w:rPr>
                <w:lang w:val="fr-FR"/>
              </w:rPr>
              <w:t>avancement</w:t>
            </w:r>
            <w:r w:rsidRPr="001177D3">
              <w:rPr>
                <w:spacing w:val="-4"/>
                <w:lang w:val="fr-FR"/>
              </w:rPr>
              <w:t xml:space="preserve"> </w:t>
            </w:r>
            <w:r w:rsidRPr="001177D3">
              <w:rPr>
                <w:lang w:val="fr-FR"/>
              </w:rPr>
              <w:t>maximal,</w:t>
            </w:r>
            <w:r w:rsidRPr="001177D3">
              <w:rPr>
                <w:spacing w:val="-2"/>
                <w:lang w:val="fr-FR"/>
              </w:rPr>
              <w:t xml:space="preserve"> </w:t>
            </w:r>
            <w:r w:rsidRPr="001177D3">
              <w:rPr>
                <w:lang w:val="fr-FR"/>
              </w:rPr>
              <w:t>caractère</w:t>
            </w:r>
            <w:r w:rsidRPr="001177D3">
              <w:rPr>
                <w:spacing w:val="-3"/>
                <w:lang w:val="fr-FR"/>
              </w:rPr>
              <w:t xml:space="preserve"> </w:t>
            </w:r>
            <w:r w:rsidRPr="001177D3">
              <w:rPr>
                <w:lang w:val="fr-FR"/>
              </w:rPr>
              <w:t>total</w:t>
            </w:r>
            <w:r w:rsidRPr="001177D3">
              <w:rPr>
                <w:spacing w:val="-4"/>
                <w:lang w:val="fr-FR"/>
              </w:rPr>
              <w:t xml:space="preserve"> </w:t>
            </w:r>
            <w:r w:rsidRPr="001177D3">
              <w:rPr>
                <w:lang w:val="fr-FR"/>
              </w:rPr>
              <w:t>ou</w:t>
            </w:r>
            <w:r w:rsidRPr="001177D3">
              <w:rPr>
                <w:spacing w:val="-2"/>
                <w:lang w:val="fr-FR"/>
              </w:rPr>
              <w:t xml:space="preserve"> </w:t>
            </w:r>
            <w:r w:rsidRPr="001177D3">
              <w:rPr>
                <w:lang w:val="fr-FR"/>
              </w:rPr>
              <w:t>non</w:t>
            </w:r>
            <w:r w:rsidRPr="001177D3">
              <w:rPr>
                <w:spacing w:val="-5"/>
                <w:lang w:val="fr-FR"/>
              </w:rPr>
              <w:t xml:space="preserve"> </w:t>
            </w:r>
            <w:r w:rsidRPr="001177D3">
              <w:rPr>
                <w:lang w:val="fr-FR"/>
              </w:rPr>
              <w:t>total d’une transformation, oxydant, réducteur, couple oxydant-réducteur, demi-équations électroniques, réactions d’oxydo-réduction.</w:t>
            </w:r>
          </w:p>
        </w:tc>
      </w:tr>
      <w:tr w:rsidR="00F14704" w:rsidRPr="001177D3" w14:paraId="4A5DE769" w14:textId="77777777" w:rsidTr="000C01FB">
        <w:trPr>
          <w:trHeight w:val="624"/>
        </w:trPr>
        <w:tc>
          <w:tcPr>
            <w:tcW w:w="3404" w:type="dxa"/>
            <w:vAlign w:val="center"/>
          </w:tcPr>
          <w:p w14:paraId="79D4513A" w14:textId="77777777" w:rsidR="00F14704" w:rsidRPr="001177D3" w:rsidRDefault="00F14704" w:rsidP="00321F0A">
            <w:pPr>
              <w:pStyle w:val="TableParagraph"/>
              <w:spacing w:line="276"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7081" w:type="dxa"/>
            <w:gridSpan w:val="2"/>
            <w:vAlign w:val="center"/>
          </w:tcPr>
          <w:p w14:paraId="613D1A73" w14:textId="77777777" w:rsidR="00F14704" w:rsidRPr="001177D3" w:rsidRDefault="00F14704" w:rsidP="00321F0A">
            <w:pPr>
              <w:pStyle w:val="TableParagraph"/>
              <w:spacing w:line="276"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002C9BB4" w14:textId="77777777" w:rsidR="00F14704" w:rsidRPr="001177D3" w:rsidRDefault="00F14704" w:rsidP="00321F0A">
            <w:pPr>
              <w:pStyle w:val="TableParagraph"/>
              <w:spacing w:line="276"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3"/>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F14704" w:rsidRPr="001177D3" w14:paraId="441D566A" w14:textId="77777777" w:rsidTr="000C01FB">
        <w:trPr>
          <w:trHeight w:val="567"/>
        </w:trPr>
        <w:tc>
          <w:tcPr>
            <w:tcW w:w="10485" w:type="dxa"/>
            <w:gridSpan w:val="3"/>
            <w:vAlign w:val="center"/>
          </w:tcPr>
          <w:p w14:paraId="0F8388A2" w14:textId="77777777" w:rsidR="00F14704" w:rsidRPr="001177D3" w:rsidRDefault="00F14704" w:rsidP="00327561">
            <w:pPr>
              <w:pStyle w:val="Titre4"/>
              <w:outlineLvl w:val="3"/>
              <w:rPr>
                <w:lang w:val="fr-FR"/>
              </w:rPr>
            </w:pPr>
            <w:r w:rsidRPr="001177D3">
              <w:rPr>
                <w:lang w:val="fr-FR"/>
              </w:rPr>
              <w:t>A)</w:t>
            </w:r>
            <w:r w:rsidRPr="001177D3">
              <w:rPr>
                <w:spacing w:val="-5"/>
                <w:lang w:val="fr-FR"/>
              </w:rPr>
              <w:t xml:space="preserve"> </w:t>
            </w:r>
            <w:r w:rsidRPr="001177D3">
              <w:rPr>
                <w:lang w:val="fr-FR"/>
              </w:rPr>
              <w:t>Prévoir</w:t>
            </w:r>
            <w:r w:rsidRPr="001177D3">
              <w:rPr>
                <w:spacing w:val="-3"/>
                <w:lang w:val="fr-FR"/>
              </w:rPr>
              <w:t xml:space="preserve"> </w:t>
            </w:r>
            <w:r w:rsidRPr="001177D3">
              <w:rPr>
                <w:lang w:val="fr-FR"/>
              </w:rPr>
              <w:t>le</w:t>
            </w:r>
            <w:r w:rsidRPr="001177D3">
              <w:rPr>
                <w:spacing w:val="-5"/>
                <w:lang w:val="fr-FR"/>
              </w:rPr>
              <w:t xml:space="preserve"> </w:t>
            </w:r>
            <w:r w:rsidRPr="001177D3">
              <w:rPr>
                <w:lang w:val="fr-FR"/>
              </w:rPr>
              <w:t>sens</w:t>
            </w:r>
            <w:r w:rsidRPr="001177D3">
              <w:rPr>
                <w:spacing w:val="-5"/>
                <w:lang w:val="fr-FR"/>
              </w:rPr>
              <w:t xml:space="preserve"> </w:t>
            </w:r>
            <w:r w:rsidRPr="001177D3">
              <w:rPr>
                <w:lang w:val="fr-FR"/>
              </w:rPr>
              <w:t>de</w:t>
            </w:r>
            <w:r w:rsidRPr="001177D3">
              <w:rPr>
                <w:spacing w:val="-7"/>
                <w:lang w:val="fr-FR"/>
              </w:rPr>
              <w:t xml:space="preserve"> </w:t>
            </w:r>
            <w:r w:rsidRPr="001177D3">
              <w:rPr>
                <w:lang w:val="fr-FR"/>
              </w:rPr>
              <w:t>l’évolution</w:t>
            </w:r>
            <w:r w:rsidRPr="001177D3">
              <w:rPr>
                <w:spacing w:val="-3"/>
                <w:lang w:val="fr-FR"/>
              </w:rPr>
              <w:t xml:space="preserve"> </w:t>
            </w:r>
            <w:r w:rsidRPr="001177D3">
              <w:rPr>
                <w:lang w:val="fr-FR"/>
              </w:rPr>
              <w:t>spontanée</w:t>
            </w:r>
            <w:r w:rsidRPr="001177D3">
              <w:rPr>
                <w:spacing w:val="-5"/>
                <w:lang w:val="fr-FR"/>
              </w:rPr>
              <w:t xml:space="preserve"> </w:t>
            </w:r>
            <w:r w:rsidRPr="001177D3">
              <w:rPr>
                <w:lang w:val="fr-FR"/>
              </w:rPr>
              <w:t>d’un</w:t>
            </w:r>
            <w:r w:rsidRPr="001177D3">
              <w:rPr>
                <w:spacing w:val="-5"/>
                <w:lang w:val="fr-FR"/>
              </w:rPr>
              <w:t xml:space="preserve"> </w:t>
            </w:r>
            <w:r w:rsidRPr="001177D3">
              <w:rPr>
                <w:lang w:val="fr-FR"/>
              </w:rPr>
              <w:t>système</w:t>
            </w:r>
            <w:r w:rsidRPr="001177D3">
              <w:rPr>
                <w:spacing w:val="-3"/>
                <w:lang w:val="fr-FR"/>
              </w:rPr>
              <w:t xml:space="preserve"> </w:t>
            </w:r>
            <w:r w:rsidRPr="001177D3">
              <w:rPr>
                <w:spacing w:val="-2"/>
                <w:lang w:val="fr-FR"/>
              </w:rPr>
              <w:t>chimique</w:t>
            </w:r>
          </w:p>
        </w:tc>
      </w:tr>
      <w:tr w:rsidR="00F14704" w:rsidRPr="001177D3" w14:paraId="325A1EA6" w14:textId="77777777" w:rsidTr="000C01FB">
        <w:trPr>
          <w:trHeight w:val="1814"/>
        </w:trPr>
        <w:tc>
          <w:tcPr>
            <w:tcW w:w="3404" w:type="dxa"/>
            <w:tcBorders>
              <w:bottom w:val="nil"/>
            </w:tcBorders>
          </w:tcPr>
          <w:p w14:paraId="3488F6C0" w14:textId="77777777" w:rsidR="00F14704" w:rsidRPr="001177D3" w:rsidRDefault="00F14704" w:rsidP="0032040E">
            <w:pPr>
              <w:pStyle w:val="TableParagraph"/>
              <w:spacing w:before="120" w:line="276" w:lineRule="auto"/>
              <w:ind w:left="85" w:right="85"/>
              <w:rPr>
                <w:lang w:val="fr-FR"/>
              </w:rPr>
            </w:pPr>
            <w:r w:rsidRPr="001177D3">
              <w:rPr>
                <w:lang w:val="fr-FR"/>
              </w:rPr>
              <w:t>État final d’un système siège d’une</w:t>
            </w:r>
            <w:r w:rsidRPr="001177D3">
              <w:rPr>
                <w:spacing w:val="-9"/>
                <w:lang w:val="fr-FR"/>
              </w:rPr>
              <w:t xml:space="preserve"> </w:t>
            </w:r>
            <w:r w:rsidRPr="001177D3">
              <w:rPr>
                <w:lang w:val="fr-FR"/>
              </w:rPr>
              <w:t>transformation</w:t>
            </w:r>
            <w:r w:rsidRPr="001177D3">
              <w:rPr>
                <w:spacing w:val="-9"/>
                <w:lang w:val="fr-FR"/>
              </w:rPr>
              <w:t xml:space="preserve"> </w:t>
            </w:r>
            <w:r w:rsidRPr="001177D3">
              <w:rPr>
                <w:lang w:val="fr-FR"/>
              </w:rPr>
              <w:t>non</w:t>
            </w:r>
            <w:r w:rsidRPr="001177D3">
              <w:rPr>
                <w:spacing w:val="-11"/>
                <w:lang w:val="fr-FR"/>
              </w:rPr>
              <w:t xml:space="preserve"> </w:t>
            </w:r>
            <w:r w:rsidRPr="001177D3">
              <w:rPr>
                <w:lang w:val="fr-FR"/>
              </w:rPr>
              <w:t>totale</w:t>
            </w:r>
            <w:r w:rsidRPr="001177D3">
              <w:rPr>
                <w:spacing w:val="-7"/>
                <w:lang w:val="fr-FR"/>
              </w:rPr>
              <w:t xml:space="preserve"> </w:t>
            </w:r>
            <w:r w:rsidRPr="001177D3">
              <w:rPr>
                <w:lang w:val="fr-FR"/>
              </w:rPr>
              <w:t>: état d’équilibre chimique.</w:t>
            </w:r>
          </w:p>
          <w:p w14:paraId="056F0037" w14:textId="77777777" w:rsidR="00F14704" w:rsidRPr="001177D3" w:rsidRDefault="00F14704" w:rsidP="0032040E">
            <w:pPr>
              <w:pStyle w:val="TableParagraph"/>
              <w:spacing w:line="276" w:lineRule="auto"/>
              <w:ind w:left="85" w:right="85"/>
              <w:rPr>
                <w:lang w:val="fr-FR"/>
              </w:rPr>
            </w:pPr>
            <w:r w:rsidRPr="001177D3">
              <w:rPr>
                <w:lang w:val="fr-FR"/>
              </w:rPr>
              <w:t>Modèle</w:t>
            </w:r>
            <w:r w:rsidRPr="001177D3">
              <w:rPr>
                <w:spacing w:val="-7"/>
                <w:lang w:val="fr-FR"/>
              </w:rPr>
              <w:t xml:space="preserve"> </w:t>
            </w:r>
            <w:r w:rsidRPr="001177D3">
              <w:rPr>
                <w:lang w:val="fr-FR"/>
              </w:rPr>
              <w:t>de</w:t>
            </w:r>
            <w:r w:rsidRPr="001177D3">
              <w:rPr>
                <w:spacing w:val="-7"/>
                <w:lang w:val="fr-FR"/>
              </w:rPr>
              <w:t xml:space="preserve"> </w:t>
            </w:r>
            <w:r w:rsidRPr="001177D3">
              <w:rPr>
                <w:lang w:val="fr-FR"/>
              </w:rPr>
              <w:t>l’équilibre</w:t>
            </w:r>
            <w:r w:rsidRPr="001177D3">
              <w:rPr>
                <w:spacing w:val="-5"/>
                <w:lang w:val="fr-FR"/>
              </w:rPr>
              <w:t xml:space="preserve"> </w:t>
            </w:r>
            <w:r w:rsidRPr="001177D3">
              <w:rPr>
                <w:spacing w:val="-2"/>
                <w:lang w:val="fr-FR"/>
              </w:rPr>
              <w:t>dynamique.</w:t>
            </w:r>
          </w:p>
        </w:tc>
        <w:tc>
          <w:tcPr>
            <w:tcW w:w="7081" w:type="dxa"/>
            <w:gridSpan w:val="2"/>
            <w:tcBorders>
              <w:bottom w:val="nil"/>
            </w:tcBorders>
          </w:tcPr>
          <w:p w14:paraId="0E67F701" w14:textId="77777777" w:rsidR="00F14704" w:rsidRPr="001177D3" w:rsidRDefault="00F14704" w:rsidP="0032040E">
            <w:pPr>
              <w:pStyle w:val="TableParagraph"/>
              <w:spacing w:before="120" w:line="276" w:lineRule="auto"/>
              <w:ind w:left="85" w:right="85"/>
              <w:rPr>
                <w:lang w:val="fr-FR"/>
              </w:rPr>
            </w:pPr>
            <w:r w:rsidRPr="001177D3">
              <w:rPr>
                <w:lang w:val="fr-FR"/>
              </w:rPr>
              <w:t>Relier le caractère non total d’une transformation à la présence,</w:t>
            </w:r>
            <w:r w:rsidRPr="001177D3">
              <w:rPr>
                <w:spacing w:val="-5"/>
                <w:lang w:val="fr-FR"/>
              </w:rPr>
              <w:t xml:space="preserve"> </w:t>
            </w:r>
            <w:r w:rsidRPr="001177D3">
              <w:rPr>
                <w:lang w:val="fr-FR"/>
              </w:rPr>
              <w:t>à</w:t>
            </w:r>
            <w:r w:rsidRPr="001177D3">
              <w:rPr>
                <w:spacing w:val="-4"/>
                <w:lang w:val="fr-FR"/>
              </w:rPr>
              <w:t xml:space="preserve"> </w:t>
            </w:r>
            <w:r w:rsidRPr="001177D3">
              <w:rPr>
                <w:lang w:val="fr-FR"/>
              </w:rPr>
              <w:t>l’état</w:t>
            </w:r>
            <w:r w:rsidRPr="001177D3">
              <w:rPr>
                <w:spacing w:val="-5"/>
                <w:lang w:val="fr-FR"/>
              </w:rPr>
              <w:t xml:space="preserve"> </w:t>
            </w:r>
            <w:r w:rsidRPr="001177D3">
              <w:rPr>
                <w:lang w:val="fr-FR"/>
              </w:rPr>
              <w:t>final</w:t>
            </w:r>
            <w:r w:rsidRPr="001177D3">
              <w:rPr>
                <w:spacing w:val="-3"/>
                <w:lang w:val="fr-FR"/>
              </w:rPr>
              <w:t xml:space="preserve"> </w:t>
            </w:r>
            <w:r w:rsidRPr="001177D3">
              <w:rPr>
                <w:lang w:val="fr-FR"/>
              </w:rPr>
              <w:t>du</w:t>
            </w:r>
            <w:r w:rsidRPr="001177D3">
              <w:rPr>
                <w:spacing w:val="-5"/>
                <w:lang w:val="fr-FR"/>
              </w:rPr>
              <w:t xml:space="preserve"> </w:t>
            </w:r>
            <w:r w:rsidRPr="001177D3">
              <w:rPr>
                <w:lang w:val="fr-FR"/>
              </w:rPr>
              <w:t>système,</w:t>
            </w:r>
            <w:r w:rsidRPr="001177D3">
              <w:rPr>
                <w:spacing w:val="-2"/>
                <w:lang w:val="fr-FR"/>
              </w:rPr>
              <w:t xml:space="preserve"> </w:t>
            </w:r>
            <w:r w:rsidRPr="001177D3">
              <w:rPr>
                <w:lang w:val="fr-FR"/>
              </w:rPr>
              <w:t>de</w:t>
            </w:r>
            <w:r w:rsidRPr="001177D3">
              <w:rPr>
                <w:spacing w:val="-5"/>
                <w:lang w:val="fr-FR"/>
              </w:rPr>
              <w:t xml:space="preserve"> </w:t>
            </w:r>
            <w:r w:rsidRPr="001177D3">
              <w:rPr>
                <w:lang w:val="fr-FR"/>
              </w:rPr>
              <w:t>tous</w:t>
            </w:r>
            <w:r w:rsidRPr="001177D3">
              <w:rPr>
                <w:spacing w:val="-3"/>
                <w:lang w:val="fr-FR"/>
              </w:rPr>
              <w:t xml:space="preserve"> </w:t>
            </w:r>
            <w:r w:rsidRPr="001177D3">
              <w:rPr>
                <w:lang w:val="fr-FR"/>
              </w:rPr>
              <w:t>les</w:t>
            </w:r>
            <w:r w:rsidRPr="001177D3">
              <w:rPr>
                <w:spacing w:val="-5"/>
                <w:lang w:val="fr-FR"/>
              </w:rPr>
              <w:t xml:space="preserve"> </w:t>
            </w:r>
            <w:r w:rsidRPr="001177D3">
              <w:rPr>
                <w:lang w:val="fr-FR"/>
              </w:rPr>
              <w:t>réactifs</w:t>
            </w:r>
            <w:r w:rsidRPr="001177D3">
              <w:rPr>
                <w:spacing w:val="-4"/>
                <w:lang w:val="fr-FR"/>
              </w:rPr>
              <w:t xml:space="preserve"> </w:t>
            </w:r>
            <w:r w:rsidRPr="001177D3">
              <w:rPr>
                <w:lang w:val="fr-FR"/>
              </w:rPr>
              <w:t>et de tous les produits.</w:t>
            </w:r>
          </w:p>
          <w:p w14:paraId="457B9D9B" w14:textId="77777777" w:rsidR="00F14704" w:rsidRPr="001177D3" w:rsidRDefault="00F14704" w:rsidP="0032040E">
            <w:pPr>
              <w:pStyle w:val="TableParagraph"/>
              <w:spacing w:before="120" w:line="276" w:lineRule="auto"/>
              <w:ind w:left="85" w:right="85"/>
              <w:rPr>
                <w:i/>
                <w:lang w:val="fr-FR"/>
              </w:rPr>
            </w:pPr>
            <w:r w:rsidRPr="001177D3">
              <w:rPr>
                <w:i/>
                <w:lang w:val="fr-FR"/>
              </w:rPr>
              <w:t>Mettre</w:t>
            </w:r>
            <w:r w:rsidRPr="001177D3">
              <w:rPr>
                <w:i/>
                <w:spacing w:val="-5"/>
                <w:lang w:val="fr-FR"/>
              </w:rPr>
              <w:t xml:space="preserve"> </w:t>
            </w:r>
            <w:r w:rsidRPr="001177D3">
              <w:rPr>
                <w:i/>
                <w:lang w:val="fr-FR"/>
              </w:rPr>
              <w:t>en</w:t>
            </w:r>
            <w:r w:rsidRPr="001177D3">
              <w:rPr>
                <w:i/>
                <w:spacing w:val="-3"/>
                <w:lang w:val="fr-FR"/>
              </w:rPr>
              <w:t xml:space="preserve"> </w:t>
            </w:r>
            <w:r w:rsidRPr="001177D3">
              <w:rPr>
                <w:i/>
                <w:lang w:val="fr-FR"/>
              </w:rPr>
              <w:t>évidence</w:t>
            </w:r>
            <w:r w:rsidRPr="001177D3">
              <w:rPr>
                <w:i/>
                <w:spacing w:val="-4"/>
                <w:lang w:val="fr-FR"/>
              </w:rPr>
              <w:t xml:space="preserve"> </w:t>
            </w:r>
            <w:r w:rsidRPr="001177D3">
              <w:rPr>
                <w:i/>
                <w:lang w:val="fr-FR"/>
              </w:rPr>
              <w:t>la</w:t>
            </w:r>
            <w:r w:rsidRPr="001177D3">
              <w:rPr>
                <w:i/>
                <w:spacing w:val="-3"/>
                <w:lang w:val="fr-FR"/>
              </w:rPr>
              <w:t xml:space="preserve"> </w:t>
            </w:r>
            <w:r w:rsidRPr="001177D3">
              <w:rPr>
                <w:i/>
                <w:lang w:val="fr-FR"/>
              </w:rPr>
              <w:t>présence</w:t>
            </w:r>
            <w:r w:rsidRPr="001177D3">
              <w:rPr>
                <w:i/>
                <w:spacing w:val="-3"/>
                <w:lang w:val="fr-FR"/>
              </w:rPr>
              <w:t xml:space="preserve"> </w:t>
            </w:r>
            <w:r w:rsidRPr="001177D3">
              <w:rPr>
                <w:i/>
                <w:lang w:val="fr-FR"/>
              </w:rPr>
              <w:t>de</w:t>
            </w:r>
            <w:r w:rsidRPr="001177D3">
              <w:rPr>
                <w:i/>
                <w:spacing w:val="-5"/>
                <w:lang w:val="fr-FR"/>
              </w:rPr>
              <w:t xml:space="preserve"> </w:t>
            </w:r>
            <w:r w:rsidRPr="001177D3">
              <w:rPr>
                <w:i/>
                <w:lang w:val="fr-FR"/>
              </w:rPr>
              <w:t>tous</w:t>
            </w:r>
            <w:r w:rsidRPr="001177D3">
              <w:rPr>
                <w:i/>
                <w:spacing w:val="-5"/>
                <w:lang w:val="fr-FR"/>
              </w:rPr>
              <w:t xml:space="preserve"> </w:t>
            </w:r>
            <w:r w:rsidRPr="001177D3">
              <w:rPr>
                <w:i/>
                <w:lang w:val="fr-FR"/>
              </w:rPr>
              <w:t>les</w:t>
            </w:r>
            <w:r w:rsidRPr="001177D3">
              <w:rPr>
                <w:i/>
                <w:spacing w:val="-5"/>
                <w:lang w:val="fr-FR"/>
              </w:rPr>
              <w:t xml:space="preserve"> </w:t>
            </w:r>
            <w:r w:rsidRPr="001177D3">
              <w:rPr>
                <w:i/>
                <w:lang w:val="fr-FR"/>
              </w:rPr>
              <w:t>réactifs</w:t>
            </w:r>
            <w:r w:rsidRPr="001177D3">
              <w:rPr>
                <w:i/>
                <w:spacing w:val="-2"/>
                <w:lang w:val="fr-FR"/>
              </w:rPr>
              <w:t xml:space="preserve"> </w:t>
            </w:r>
            <w:r w:rsidRPr="001177D3">
              <w:rPr>
                <w:i/>
                <w:lang w:val="fr-FR"/>
              </w:rPr>
              <w:t>dans l’état final d’un système siège d’une transformation non totale, par un nouvel ajout de réactifs.</w:t>
            </w:r>
          </w:p>
        </w:tc>
      </w:tr>
      <w:tr w:rsidR="00F14704" w:rsidRPr="001177D3" w14:paraId="38A21742" w14:textId="77777777" w:rsidTr="000C01FB">
        <w:trPr>
          <w:trHeight w:val="2551"/>
        </w:trPr>
        <w:tc>
          <w:tcPr>
            <w:tcW w:w="3404" w:type="dxa"/>
            <w:tcBorders>
              <w:top w:val="nil"/>
              <w:bottom w:val="nil"/>
            </w:tcBorders>
          </w:tcPr>
          <w:p w14:paraId="465689E4" w14:textId="77777777" w:rsidR="00F14704" w:rsidRPr="001177D3" w:rsidRDefault="00F14704" w:rsidP="00321F0A">
            <w:pPr>
              <w:pStyle w:val="TableParagraph"/>
              <w:spacing w:line="276" w:lineRule="auto"/>
              <w:ind w:left="85" w:right="85"/>
              <w:rPr>
                <w:lang w:val="fr-FR"/>
              </w:rPr>
            </w:pPr>
            <w:r w:rsidRPr="001177D3">
              <w:rPr>
                <w:lang w:val="fr-FR"/>
              </w:rPr>
              <w:t>Quotient</w:t>
            </w:r>
            <w:r w:rsidRPr="001177D3">
              <w:rPr>
                <w:spacing w:val="-7"/>
                <w:lang w:val="fr-FR"/>
              </w:rPr>
              <w:t xml:space="preserve"> </w:t>
            </w:r>
            <w:r w:rsidRPr="001177D3">
              <w:rPr>
                <w:lang w:val="fr-FR"/>
              </w:rPr>
              <w:t>de</w:t>
            </w:r>
            <w:r w:rsidRPr="001177D3">
              <w:rPr>
                <w:spacing w:val="-7"/>
                <w:lang w:val="fr-FR"/>
              </w:rPr>
              <w:t xml:space="preserve"> </w:t>
            </w:r>
            <w:r w:rsidRPr="001177D3">
              <w:rPr>
                <w:lang w:val="fr-FR"/>
              </w:rPr>
              <w:t>réaction</w:t>
            </w:r>
            <w:r w:rsidRPr="001177D3">
              <w:rPr>
                <w:spacing w:val="-6"/>
                <w:lang w:val="fr-FR"/>
              </w:rPr>
              <w:t xml:space="preserve"> </w:t>
            </w:r>
            <w:proofErr w:type="spellStart"/>
            <w:r w:rsidRPr="001177D3">
              <w:rPr>
                <w:i/>
                <w:spacing w:val="-5"/>
                <w:lang w:val="fr-FR"/>
              </w:rPr>
              <w:t>Q</w:t>
            </w:r>
            <w:r w:rsidRPr="001177D3">
              <w:rPr>
                <w:i/>
                <w:spacing w:val="-5"/>
                <w:vertAlign w:val="subscript"/>
                <w:lang w:val="fr-FR"/>
              </w:rPr>
              <w:t>r</w:t>
            </w:r>
            <w:proofErr w:type="spellEnd"/>
            <w:r w:rsidRPr="001177D3">
              <w:rPr>
                <w:spacing w:val="-5"/>
                <w:lang w:val="fr-FR"/>
              </w:rPr>
              <w:t>.</w:t>
            </w:r>
          </w:p>
          <w:p w14:paraId="00F4C387" w14:textId="77777777" w:rsidR="00F14704" w:rsidRPr="001177D3" w:rsidRDefault="00F14704" w:rsidP="00321F0A">
            <w:pPr>
              <w:pStyle w:val="TableParagraph"/>
              <w:spacing w:line="276" w:lineRule="auto"/>
              <w:ind w:left="85" w:right="85"/>
              <w:rPr>
                <w:i/>
                <w:lang w:val="fr-FR"/>
              </w:rPr>
            </w:pPr>
            <w:r w:rsidRPr="001177D3">
              <w:rPr>
                <w:lang w:val="fr-FR"/>
              </w:rPr>
              <w:t>Système</w:t>
            </w:r>
            <w:r w:rsidRPr="001177D3">
              <w:rPr>
                <w:spacing w:val="-9"/>
                <w:lang w:val="fr-FR"/>
              </w:rPr>
              <w:t xml:space="preserve"> </w:t>
            </w:r>
            <w:r w:rsidRPr="001177D3">
              <w:rPr>
                <w:lang w:val="fr-FR"/>
              </w:rPr>
              <w:t>à</w:t>
            </w:r>
            <w:r w:rsidRPr="001177D3">
              <w:rPr>
                <w:spacing w:val="-10"/>
                <w:lang w:val="fr-FR"/>
              </w:rPr>
              <w:t xml:space="preserve"> </w:t>
            </w:r>
            <w:r w:rsidRPr="001177D3">
              <w:rPr>
                <w:lang w:val="fr-FR"/>
              </w:rPr>
              <w:t>l’équilibre</w:t>
            </w:r>
            <w:r w:rsidRPr="001177D3">
              <w:rPr>
                <w:spacing w:val="-9"/>
                <w:lang w:val="fr-FR"/>
              </w:rPr>
              <w:t xml:space="preserve"> </w:t>
            </w:r>
            <w:r w:rsidRPr="001177D3">
              <w:rPr>
                <w:lang w:val="fr-FR"/>
              </w:rPr>
              <w:t>chimique</w:t>
            </w:r>
            <w:r w:rsidRPr="001177D3">
              <w:rPr>
                <w:spacing w:val="-10"/>
                <w:lang w:val="fr-FR"/>
              </w:rPr>
              <w:t xml:space="preserve"> </w:t>
            </w:r>
            <w:r w:rsidRPr="001177D3">
              <w:rPr>
                <w:lang w:val="fr-FR"/>
              </w:rPr>
              <w:t xml:space="preserve">: constante d’équilibre </w:t>
            </w:r>
            <w:r w:rsidRPr="001177D3">
              <w:rPr>
                <w:i/>
                <w:lang w:val="fr-FR"/>
              </w:rPr>
              <w:t>K(T).</w:t>
            </w:r>
          </w:p>
          <w:p w14:paraId="48FDC166" w14:textId="77777777" w:rsidR="00F14704" w:rsidRPr="001177D3" w:rsidRDefault="00F14704" w:rsidP="00321F0A">
            <w:pPr>
              <w:pStyle w:val="TableParagraph"/>
              <w:spacing w:line="276" w:lineRule="auto"/>
              <w:ind w:left="85" w:right="85"/>
              <w:rPr>
                <w:lang w:val="fr-FR"/>
              </w:rPr>
            </w:pPr>
            <w:r w:rsidRPr="001177D3">
              <w:rPr>
                <w:lang w:val="fr-FR"/>
              </w:rPr>
              <w:t>Critère</w:t>
            </w:r>
            <w:r w:rsidRPr="001177D3">
              <w:rPr>
                <w:spacing w:val="-12"/>
                <w:lang w:val="fr-FR"/>
              </w:rPr>
              <w:t xml:space="preserve"> </w:t>
            </w:r>
            <w:r w:rsidRPr="001177D3">
              <w:rPr>
                <w:lang w:val="fr-FR"/>
              </w:rPr>
              <w:t>d’évolution</w:t>
            </w:r>
            <w:r w:rsidRPr="001177D3">
              <w:rPr>
                <w:spacing w:val="-12"/>
                <w:lang w:val="fr-FR"/>
              </w:rPr>
              <w:t xml:space="preserve"> </w:t>
            </w:r>
            <w:r w:rsidRPr="001177D3">
              <w:rPr>
                <w:lang w:val="fr-FR"/>
              </w:rPr>
              <w:t>spontanée</w:t>
            </w:r>
            <w:r w:rsidRPr="001177D3">
              <w:rPr>
                <w:spacing w:val="-12"/>
                <w:lang w:val="fr-FR"/>
              </w:rPr>
              <w:t xml:space="preserve"> </w:t>
            </w:r>
            <w:r w:rsidRPr="001177D3">
              <w:rPr>
                <w:lang w:val="fr-FR"/>
              </w:rPr>
              <w:t>d’un système hors équilibre chimique.</w:t>
            </w:r>
          </w:p>
        </w:tc>
        <w:tc>
          <w:tcPr>
            <w:tcW w:w="7081" w:type="dxa"/>
            <w:gridSpan w:val="2"/>
            <w:tcBorders>
              <w:top w:val="nil"/>
              <w:bottom w:val="nil"/>
            </w:tcBorders>
          </w:tcPr>
          <w:p w14:paraId="49F1381A" w14:textId="77777777" w:rsidR="00F14704" w:rsidRPr="001177D3" w:rsidRDefault="00F14704" w:rsidP="00321F0A">
            <w:pPr>
              <w:pStyle w:val="TableParagraph"/>
              <w:spacing w:line="276" w:lineRule="auto"/>
              <w:ind w:left="85" w:right="85"/>
              <w:rPr>
                <w:lang w:val="fr-FR"/>
              </w:rPr>
            </w:pPr>
            <w:r w:rsidRPr="001177D3">
              <w:rPr>
                <w:lang w:val="fr-FR"/>
              </w:rPr>
              <w:t>Déterminer</w:t>
            </w:r>
            <w:r w:rsidRPr="001177D3">
              <w:rPr>
                <w:spacing w:val="-5"/>
                <w:lang w:val="fr-FR"/>
              </w:rPr>
              <w:t xml:space="preserve"> </w:t>
            </w:r>
            <w:r w:rsidRPr="001177D3">
              <w:rPr>
                <w:lang w:val="fr-FR"/>
              </w:rPr>
              <w:t>le</w:t>
            </w:r>
            <w:r w:rsidRPr="001177D3">
              <w:rPr>
                <w:spacing w:val="-6"/>
                <w:lang w:val="fr-FR"/>
              </w:rPr>
              <w:t xml:space="preserve"> </w:t>
            </w:r>
            <w:r w:rsidRPr="001177D3">
              <w:rPr>
                <w:lang w:val="fr-FR"/>
              </w:rPr>
              <w:t>sens</w:t>
            </w:r>
            <w:r w:rsidRPr="001177D3">
              <w:rPr>
                <w:spacing w:val="-6"/>
                <w:lang w:val="fr-FR"/>
              </w:rPr>
              <w:t xml:space="preserve"> </w:t>
            </w:r>
            <w:r w:rsidRPr="001177D3">
              <w:rPr>
                <w:lang w:val="fr-FR"/>
              </w:rPr>
              <w:t>d’évolution</w:t>
            </w:r>
            <w:r w:rsidRPr="001177D3">
              <w:rPr>
                <w:spacing w:val="-6"/>
                <w:lang w:val="fr-FR"/>
              </w:rPr>
              <w:t xml:space="preserve"> </w:t>
            </w:r>
            <w:r w:rsidRPr="001177D3">
              <w:rPr>
                <w:lang w:val="fr-FR"/>
              </w:rPr>
              <w:t>spontanée</w:t>
            </w:r>
            <w:r w:rsidRPr="001177D3">
              <w:rPr>
                <w:spacing w:val="-6"/>
                <w:lang w:val="fr-FR"/>
              </w:rPr>
              <w:t xml:space="preserve"> </w:t>
            </w:r>
            <w:r w:rsidRPr="001177D3">
              <w:rPr>
                <w:lang w:val="fr-FR"/>
              </w:rPr>
              <w:t>d’un</w:t>
            </w:r>
            <w:r w:rsidRPr="001177D3">
              <w:rPr>
                <w:spacing w:val="-5"/>
                <w:lang w:val="fr-FR"/>
              </w:rPr>
              <w:t xml:space="preserve"> </w:t>
            </w:r>
            <w:r w:rsidRPr="001177D3">
              <w:rPr>
                <w:spacing w:val="-2"/>
                <w:lang w:val="fr-FR"/>
              </w:rPr>
              <w:t>système.</w:t>
            </w:r>
          </w:p>
          <w:p w14:paraId="46021EC7" w14:textId="77777777" w:rsidR="00F14704" w:rsidRPr="001177D3" w:rsidRDefault="00F14704" w:rsidP="00321F0A">
            <w:pPr>
              <w:pStyle w:val="TableParagraph"/>
              <w:spacing w:line="276" w:lineRule="auto"/>
              <w:ind w:left="85" w:right="85"/>
              <w:rPr>
                <w:lang w:val="fr-FR"/>
              </w:rPr>
            </w:pPr>
            <w:r w:rsidRPr="001177D3">
              <w:rPr>
                <w:lang w:val="fr-FR"/>
              </w:rPr>
              <w:t>Déterminer un taux d’avancement final à partir de données</w:t>
            </w:r>
            <w:r w:rsidRPr="001177D3">
              <w:rPr>
                <w:spacing w:val="-3"/>
                <w:lang w:val="fr-FR"/>
              </w:rPr>
              <w:t xml:space="preserve"> </w:t>
            </w:r>
            <w:r w:rsidRPr="001177D3">
              <w:rPr>
                <w:lang w:val="fr-FR"/>
              </w:rPr>
              <w:t>sur</w:t>
            </w:r>
            <w:r w:rsidRPr="001177D3">
              <w:rPr>
                <w:spacing w:val="-5"/>
                <w:lang w:val="fr-FR"/>
              </w:rPr>
              <w:t xml:space="preserve"> </w:t>
            </w:r>
            <w:r w:rsidRPr="001177D3">
              <w:rPr>
                <w:lang w:val="fr-FR"/>
              </w:rPr>
              <w:t>la</w:t>
            </w:r>
            <w:r w:rsidRPr="001177D3">
              <w:rPr>
                <w:spacing w:val="-4"/>
                <w:lang w:val="fr-FR"/>
              </w:rPr>
              <w:t xml:space="preserve"> </w:t>
            </w:r>
            <w:r w:rsidRPr="001177D3">
              <w:rPr>
                <w:lang w:val="fr-FR"/>
              </w:rPr>
              <w:t>composition</w:t>
            </w:r>
            <w:r w:rsidRPr="001177D3">
              <w:rPr>
                <w:spacing w:val="-4"/>
                <w:lang w:val="fr-FR"/>
              </w:rPr>
              <w:t xml:space="preserve"> </w:t>
            </w:r>
            <w:r w:rsidRPr="001177D3">
              <w:rPr>
                <w:lang w:val="fr-FR"/>
              </w:rPr>
              <w:t>de</w:t>
            </w:r>
            <w:r w:rsidRPr="001177D3">
              <w:rPr>
                <w:spacing w:val="-3"/>
                <w:lang w:val="fr-FR"/>
              </w:rPr>
              <w:t xml:space="preserve"> </w:t>
            </w:r>
            <w:r w:rsidRPr="001177D3">
              <w:rPr>
                <w:lang w:val="fr-FR"/>
              </w:rPr>
              <w:t>l’état</w:t>
            </w:r>
            <w:r w:rsidRPr="001177D3">
              <w:rPr>
                <w:spacing w:val="-7"/>
                <w:lang w:val="fr-FR"/>
              </w:rPr>
              <w:t xml:space="preserve"> </w:t>
            </w:r>
            <w:r w:rsidRPr="001177D3">
              <w:rPr>
                <w:lang w:val="fr-FR"/>
              </w:rPr>
              <w:t>final</w:t>
            </w:r>
            <w:r w:rsidRPr="001177D3">
              <w:rPr>
                <w:spacing w:val="-4"/>
                <w:lang w:val="fr-FR"/>
              </w:rPr>
              <w:t xml:space="preserve"> </w:t>
            </w:r>
            <w:r w:rsidRPr="001177D3">
              <w:rPr>
                <w:lang w:val="fr-FR"/>
              </w:rPr>
              <w:t>et</w:t>
            </w:r>
            <w:r w:rsidRPr="001177D3">
              <w:rPr>
                <w:spacing w:val="-1"/>
                <w:lang w:val="fr-FR"/>
              </w:rPr>
              <w:t xml:space="preserve"> </w:t>
            </w:r>
            <w:r w:rsidRPr="001177D3">
              <w:rPr>
                <w:lang w:val="fr-FR"/>
              </w:rPr>
              <w:t>le</w:t>
            </w:r>
            <w:r w:rsidRPr="001177D3">
              <w:rPr>
                <w:spacing w:val="-6"/>
                <w:lang w:val="fr-FR"/>
              </w:rPr>
              <w:t xml:space="preserve"> </w:t>
            </w:r>
            <w:r w:rsidRPr="001177D3">
              <w:rPr>
                <w:lang w:val="fr-FR"/>
              </w:rPr>
              <w:t>relier</w:t>
            </w:r>
            <w:r w:rsidRPr="001177D3">
              <w:rPr>
                <w:spacing w:val="-3"/>
                <w:lang w:val="fr-FR"/>
              </w:rPr>
              <w:t xml:space="preserve"> </w:t>
            </w:r>
            <w:r w:rsidRPr="001177D3">
              <w:rPr>
                <w:lang w:val="fr-FR"/>
              </w:rPr>
              <w:t>au caractère total ou non total de la transformation.</w:t>
            </w:r>
          </w:p>
          <w:p w14:paraId="5A639042" w14:textId="77777777" w:rsidR="00F14704" w:rsidRPr="001177D3" w:rsidRDefault="00F14704" w:rsidP="00321F0A">
            <w:pPr>
              <w:pStyle w:val="TableParagraph"/>
              <w:spacing w:line="276" w:lineRule="auto"/>
              <w:ind w:left="85" w:right="85"/>
              <w:rPr>
                <w:i/>
                <w:lang w:val="fr-FR"/>
              </w:rPr>
            </w:pPr>
            <w:r w:rsidRPr="001177D3">
              <w:rPr>
                <w:i/>
                <w:lang w:val="fr-FR"/>
              </w:rPr>
              <w:t>Déterminer</w:t>
            </w:r>
            <w:r w:rsidRPr="001177D3">
              <w:rPr>
                <w:i/>
                <w:spacing w:val="-3"/>
                <w:lang w:val="fr-FR"/>
              </w:rPr>
              <w:t xml:space="preserve"> </w:t>
            </w:r>
            <w:r w:rsidRPr="001177D3">
              <w:rPr>
                <w:i/>
                <w:lang w:val="fr-FR"/>
              </w:rPr>
              <w:t>la</w:t>
            </w:r>
            <w:r w:rsidRPr="001177D3">
              <w:rPr>
                <w:i/>
                <w:spacing w:val="-4"/>
                <w:lang w:val="fr-FR"/>
              </w:rPr>
              <w:t xml:space="preserve"> </w:t>
            </w:r>
            <w:r w:rsidRPr="001177D3">
              <w:rPr>
                <w:i/>
                <w:lang w:val="fr-FR"/>
              </w:rPr>
              <w:t>valeur</w:t>
            </w:r>
            <w:r w:rsidRPr="001177D3">
              <w:rPr>
                <w:i/>
                <w:spacing w:val="-3"/>
                <w:lang w:val="fr-FR"/>
              </w:rPr>
              <w:t xml:space="preserve"> </w:t>
            </w:r>
            <w:r w:rsidRPr="001177D3">
              <w:rPr>
                <w:i/>
                <w:lang w:val="fr-FR"/>
              </w:rPr>
              <w:t>du</w:t>
            </w:r>
            <w:r w:rsidRPr="001177D3">
              <w:rPr>
                <w:i/>
                <w:spacing w:val="-8"/>
                <w:lang w:val="fr-FR"/>
              </w:rPr>
              <w:t xml:space="preserve"> </w:t>
            </w:r>
            <w:r w:rsidRPr="001177D3">
              <w:rPr>
                <w:i/>
                <w:lang w:val="fr-FR"/>
              </w:rPr>
              <w:t>quotient</w:t>
            </w:r>
            <w:r w:rsidRPr="001177D3">
              <w:rPr>
                <w:i/>
                <w:spacing w:val="-3"/>
                <w:lang w:val="fr-FR"/>
              </w:rPr>
              <w:t xml:space="preserve"> </w:t>
            </w:r>
            <w:r w:rsidRPr="001177D3">
              <w:rPr>
                <w:i/>
                <w:lang w:val="fr-FR"/>
              </w:rPr>
              <w:t>de</w:t>
            </w:r>
            <w:r w:rsidRPr="001177D3">
              <w:rPr>
                <w:i/>
                <w:spacing w:val="-6"/>
                <w:lang w:val="fr-FR"/>
              </w:rPr>
              <w:t xml:space="preserve"> </w:t>
            </w:r>
            <w:r w:rsidRPr="001177D3">
              <w:rPr>
                <w:i/>
                <w:lang w:val="fr-FR"/>
              </w:rPr>
              <w:t>réaction</w:t>
            </w:r>
            <w:r w:rsidRPr="001177D3">
              <w:rPr>
                <w:i/>
                <w:spacing w:val="-3"/>
                <w:lang w:val="fr-FR"/>
              </w:rPr>
              <w:t xml:space="preserve"> </w:t>
            </w:r>
            <w:r w:rsidRPr="001177D3">
              <w:rPr>
                <w:i/>
                <w:lang w:val="fr-FR"/>
              </w:rPr>
              <w:t>à</w:t>
            </w:r>
            <w:r w:rsidRPr="001177D3">
              <w:rPr>
                <w:i/>
                <w:spacing w:val="-6"/>
                <w:lang w:val="fr-FR"/>
              </w:rPr>
              <w:t xml:space="preserve"> </w:t>
            </w:r>
            <w:r w:rsidRPr="001177D3">
              <w:rPr>
                <w:i/>
                <w:lang w:val="fr-FR"/>
              </w:rPr>
              <w:t>l’état</w:t>
            </w:r>
            <w:r w:rsidRPr="001177D3">
              <w:rPr>
                <w:i/>
                <w:spacing w:val="-5"/>
                <w:lang w:val="fr-FR"/>
              </w:rPr>
              <w:t xml:space="preserve"> </w:t>
            </w:r>
            <w:r w:rsidRPr="001177D3">
              <w:rPr>
                <w:i/>
                <w:lang w:val="fr-FR"/>
              </w:rPr>
              <w:t>final d’un système, siège d’une transformation non totale, et montrer son indépendance vis-à-vis de la composition initiale du système à une température donnée.</w:t>
            </w:r>
          </w:p>
        </w:tc>
      </w:tr>
      <w:tr w:rsidR="00F14704" w:rsidRPr="001177D3" w14:paraId="5AF5423B" w14:textId="77777777" w:rsidTr="000C01FB">
        <w:trPr>
          <w:trHeight w:val="1134"/>
        </w:trPr>
        <w:tc>
          <w:tcPr>
            <w:tcW w:w="3404" w:type="dxa"/>
            <w:tcBorders>
              <w:top w:val="nil"/>
              <w:bottom w:val="nil"/>
            </w:tcBorders>
          </w:tcPr>
          <w:p w14:paraId="3D630C4E" w14:textId="77777777" w:rsidR="00F14704" w:rsidRPr="001177D3" w:rsidRDefault="00F14704" w:rsidP="00321F0A">
            <w:pPr>
              <w:pStyle w:val="TableParagraph"/>
              <w:spacing w:line="276" w:lineRule="auto"/>
              <w:ind w:left="85" w:right="85"/>
              <w:rPr>
                <w:lang w:val="fr-FR"/>
              </w:rPr>
            </w:pPr>
            <w:r w:rsidRPr="001177D3">
              <w:rPr>
                <w:lang w:val="fr-FR"/>
              </w:rPr>
              <w:t>Transformation spontanée modélisée</w:t>
            </w:r>
            <w:r w:rsidRPr="001177D3">
              <w:rPr>
                <w:spacing w:val="-12"/>
                <w:lang w:val="fr-FR"/>
              </w:rPr>
              <w:t xml:space="preserve"> </w:t>
            </w:r>
            <w:r w:rsidRPr="001177D3">
              <w:rPr>
                <w:lang w:val="fr-FR"/>
              </w:rPr>
              <w:t>par</w:t>
            </w:r>
            <w:r w:rsidRPr="001177D3">
              <w:rPr>
                <w:spacing w:val="-13"/>
                <w:lang w:val="fr-FR"/>
              </w:rPr>
              <w:t xml:space="preserve"> </w:t>
            </w:r>
            <w:r w:rsidRPr="001177D3">
              <w:rPr>
                <w:lang w:val="fr-FR"/>
              </w:rPr>
              <w:t>une</w:t>
            </w:r>
            <w:r w:rsidRPr="001177D3">
              <w:rPr>
                <w:spacing w:val="-13"/>
                <w:lang w:val="fr-FR"/>
              </w:rPr>
              <w:t xml:space="preserve"> </w:t>
            </w:r>
            <w:r w:rsidRPr="001177D3">
              <w:rPr>
                <w:lang w:val="fr-FR"/>
              </w:rPr>
              <w:t xml:space="preserve">réaction </w:t>
            </w:r>
            <w:r w:rsidRPr="001177D3">
              <w:rPr>
                <w:spacing w:val="-2"/>
                <w:lang w:val="fr-FR"/>
              </w:rPr>
              <w:t>d’oxydo-réduction.</w:t>
            </w:r>
          </w:p>
        </w:tc>
        <w:tc>
          <w:tcPr>
            <w:tcW w:w="7081" w:type="dxa"/>
            <w:gridSpan w:val="2"/>
            <w:tcBorders>
              <w:top w:val="nil"/>
              <w:bottom w:val="nil"/>
            </w:tcBorders>
          </w:tcPr>
          <w:p w14:paraId="1BDBD133" w14:textId="77777777" w:rsidR="00F14704" w:rsidRPr="001177D3" w:rsidRDefault="00F14704" w:rsidP="00321F0A">
            <w:pPr>
              <w:pStyle w:val="TableParagraph"/>
              <w:spacing w:line="276" w:lineRule="auto"/>
              <w:ind w:left="85" w:right="85"/>
              <w:rPr>
                <w:i/>
                <w:lang w:val="fr-FR"/>
              </w:rPr>
            </w:pPr>
            <w:r w:rsidRPr="001177D3">
              <w:rPr>
                <w:i/>
                <w:lang w:val="fr-FR"/>
              </w:rPr>
              <w:t>Illustrer un transfert spontané d’électrons par contact entre</w:t>
            </w:r>
            <w:r w:rsidRPr="001177D3">
              <w:rPr>
                <w:i/>
                <w:spacing w:val="-7"/>
                <w:lang w:val="fr-FR"/>
              </w:rPr>
              <w:t xml:space="preserve"> </w:t>
            </w:r>
            <w:r w:rsidRPr="001177D3">
              <w:rPr>
                <w:i/>
                <w:lang w:val="fr-FR"/>
              </w:rPr>
              <w:t>réactifs</w:t>
            </w:r>
            <w:r w:rsidRPr="001177D3">
              <w:rPr>
                <w:i/>
                <w:spacing w:val="-7"/>
                <w:lang w:val="fr-FR"/>
              </w:rPr>
              <w:t xml:space="preserve"> </w:t>
            </w:r>
            <w:r w:rsidRPr="001177D3">
              <w:rPr>
                <w:i/>
                <w:lang w:val="fr-FR"/>
              </w:rPr>
              <w:t>et</w:t>
            </w:r>
            <w:r w:rsidRPr="001177D3">
              <w:rPr>
                <w:i/>
                <w:spacing w:val="-6"/>
                <w:lang w:val="fr-FR"/>
              </w:rPr>
              <w:t xml:space="preserve"> </w:t>
            </w:r>
            <w:r w:rsidRPr="001177D3">
              <w:rPr>
                <w:i/>
                <w:lang w:val="fr-FR"/>
              </w:rPr>
              <w:t>par</w:t>
            </w:r>
            <w:r w:rsidRPr="001177D3">
              <w:rPr>
                <w:i/>
                <w:spacing w:val="-6"/>
                <w:lang w:val="fr-FR"/>
              </w:rPr>
              <w:t xml:space="preserve"> </w:t>
            </w:r>
            <w:r w:rsidRPr="001177D3">
              <w:rPr>
                <w:i/>
                <w:lang w:val="fr-FR"/>
              </w:rPr>
              <w:t>l’intermédiaire</w:t>
            </w:r>
            <w:r w:rsidRPr="001177D3">
              <w:rPr>
                <w:i/>
                <w:spacing w:val="-5"/>
                <w:lang w:val="fr-FR"/>
              </w:rPr>
              <w:t xml:space="preserve"> </w:t>
            </w:r>
            <w:r w:rsidRPr="001177D3">
              <w:rPr>
                <w:i/>
                <w:lang w:val="fr-FR"/>
              </w:rPr>
              <w:t>d’un</w:t>
            </w:r>
            <w:r w:rsidRPr="001177D3">
              <w:rPr>
                <w:i/>
                <w:spacing w:val="-5"/>
                <w:lang w:val="fr-FR"/>
              </w:rPr>
              <w:t xml:space="preserve"> </w:t>
            </w:r>
            <w:r w:rsidRPr="001177D3">
              <w:rPr>
                <w:i/>
                <w:lang w:val="fr-FR"/>
              </w:rPr>
              <w:t>circuit</w:t>
            </w:r>
            <w:r w:rsidRPr="001177D3">
              <w:rPr>
                <w:i/>
                <w:spacing w:val="-3"/>
                <w:lang w:val="fr-FR"/>
              </w:rPr>
              <w:t xml:space="preserve"> </w:t>
            </w:r>
            <w:r w:rsidRPr="001177D3">
              <w:rPr>
                <w:i/>
                <w:lang w:val="fr-FR"/>
              </w:rPr>
              <w:t>extérieur.</w:t>
            </w:r>
          </w:p>
        </w:tc>
      </w:tr>
      <w:tr w:rsidR="00F14704" w:rsidRPr="001177D3" w14:paraId="44D0B342" w14:textId="77777777" w:rsidTr="000C01FB">
        <w:trPr>
          <w:trHeight w:val="1134"/>
        </w:trPr>
        <w:tc>
          <w:tcPr>
            <w:tcW w:w="3404" w:type="dxa"/>
            <w:tcBorders>
              <w:top w:val="nil"/>
            </w:tcBorders>
          </w:tcPr>
          <w:p w14:paraId="7AE01092" w14:textId="77777777" w:rsidR="00F14704" w:rsidRPr="001177D3" w:rsidRDefault="00F14704" w:rsidP="00321F0A">
            <w:pPr>
              <w:pStyle w:val="TableParagraph"/>
              <w:spacing w:line="276" w:lineRule="auto"/>
              <w:ind w:left="85" w:right="85"/>
              <w:rPr>
                <w:lang w:val="fr-FR"/>
              </w:rPr>
            </w:pPr>
            <w:r w:rsidRPr="001177D3">
              <w:rPr>
                <w:lang w:val="fr-FR"/>
              </w:rPr>
              <w:t>Oxydants</w:t>
            </w:r>
            <w:r w:rsidRPr="001177D3">
              <w:rPr>
                <w:spacing w:val="-5"/>
                <w:lang w:val="fr-FR"/>
              </w:rPr>
              <w:t xml:space="preserve"> </w:t>
            </w:r>
            <w:r w:rsidRPr="001177D3">
              <w:rPr>
                <w:lang w:val="fr-FR"/>
              </w:rPr>
              <w:t>et</w:t>
            </w:r>
            <w:r w:rsidRPr="001177D3">
              <w:rPr>
                <w:spacing w:val="-7"/>
                <w:lang w:val="fr-FR"/>
              </w:rPr>
              <w:t xml:space="preserve"> </w:t>
            </w:r>
            <w:r w:rsidRPr="001177D3">
              <w:rPr>
                <w:lang w:val="fr-FR"/>
              </w:rPr>
              <w:t>réducteurs</w:t>
            </w:r>
            <w:r w:rsidRPr="001177D3">
              <w:rPr>
                <w:spacing w:val="-10"/>
                <w:lang w:val="fr-FR"/>
              </w:rPr>
              <w:t xml:space="preserve"> </w:t>
            </w:r>
            <w:r w:rsidRPr="001177D3">
              <w:rPr>
                <w:spacing w:val="-2"/>
                <w:lang w:val="fr-FR"/>
              </w:rPr>
              <w:t>usuels.</w:t>
            </w:r>
          </w:p>
        </w:tc>
        <w:tc>
          <w:tcPr>
            <w:tcW w:w="7081" w:type="dxa"/>
            <w:gridSpan w:val="2"/>
            <w:tcBorders>
              <w:top w:val="nil"/>
            </w:tcBorders>
          </w:tcPr>
          <w:p w14:paraId="00E8AE06" w14:textId="77777777" w:rsidR="00F14704" w:rsidRPr="001177D3" w:rsidRDefault="00F14704" w:rsidP="00321F0A">
            <w:pPr>
              <w:pStyle w:val="TableParagraph"/>
              <w:spacing w:line="276" w:lineRule="auto"/>
              <w:ind w:left="85" w:right="85"/>
              <w:rPr>
                <w:lang w:val="fr-FR"/>
              </w:rPr>
            </w:pPr>
            <w:r w:rsidRPr="001177D3">
              <w:rPr>
                <w:lang w:val="fr-FR"/>
              </w:rPr>
              <w:t>Citer</w:t>
            </w:r>
            <w:r w:rsidRPr="001177D3">
              <w:rPr>
                <w:spacing w:val="-3"/>
                <w:lang w:val="fr-FR"/>
              </w:rPr>
              <w:t xml:space="preserve"> </w:t>
            </w:r>
            <w:r w:rsidRPr="001177D3">
              <w:rPr>
                <w:lang w:val="fr-FR"/>
              </w:rPr>
              <w:t>des</w:t>
            </w:r>
            <w:r w:rsidRPr="001177D3">
              <w:rPr>
                <w:spacing w:val="-7"/>
                <w:lang w:val="fr-FR"/>
              </w:rPr>
              <w:t xml:space="preserve"> </w:t>
            </w:r>
            <w:r w:rsidRPr="001177D3">
              <w:rPr>
                <w:lang w:val="fr-FR"/>
              </w:rPr>
              <w:t>oxydants</w:t>
            </w:r>
            <w:r w:rsidRPr="001177D3">
              <w:rPr>
                <w:spacing w:val="-4"/>
                <w:lang w:val="fr-FR"/>
              </w:rPr>
              <w:t xml:space="preserve"> </w:t>
            </w:r>
            <w:r w:rsidRPr="001177D3">
              <w:rPr>
                <w:lang w:val="fr-FR"/>
              </w:rPr>
              <w:t>et</w:t>
            </w:r>
            <w:r w:rsidRPr="001177D3">
              <w:rPr>
                <w:spacing w:val="-4"/>
                <w:lang w:val="fr-FR"/>
              </w:rPr>
              <w:t xml:space="preserve"> </w:t>
            </w:r>
            <w:r w:rsidRPr="001177D3">
              <w:rPr>
                <w:lang w:val="fr-FR"/>
              </w:rPr>
              <w:t>des</w:t>
            </w:r>
            <w:r w:rsidRPr="001177D3">
              <w:rPr>
                <w:spacing w:val="-4"/>
                <w:lang w:val="fr-FR"/>
              </w:rPr>
              <w:t xml:space="preserve"> </w:t>
            </w:r>
            <w:r w:rsidRPr="001177D3">
              <w:rPr>
                <w:lang w:val="fr-FR"/>
              </w:rPr>
              <w:t>réducteurs</w:t>
            </w:r>
            <w:r w:rsidRPr="001177D3">
              <w:rPr>
                <w:spacing w:val="-4"/>
                <w:lang w:val="fr-FR"/>
              </w:rPr>
              <w:t xml:space="preserve"> </w:t>
            </w:r>
            <w:r w:rsidRPr="001177D3">
              <w:rPr>
                <w:lang w:val="fr-FR"/>
              </w:rPr>
              <w:t>usuels</w:t>
            </w:r>
            <w:r w:rsidRPr="001177D3">
              <w:rPr>
                <w:spacing w:val="-4"/>
                <w:lang w:val="fr-FR"/>
              </w:rPr>
              <w:t xml:space="preserve"> </w:t>
            </w:r>
            <w:r w:rsidRPr="001177D3">
              <w:rPr>
                <w:lang w:val="fr-FR"/>
              </w:rPr>
              <w:t>:</w:t>
            </w:r>
            <w:r w:rsidRPr="001177D3">
              <w:rPr>
                <w:spacing w:val="-6"/>
                <w:lang w:val="fr-FR"/>
              </w:rPr>
              <w:t xml:space="preserve"> </w:t>
            </w:r>
            <w:r w:rsidRPr="001177D3">
              <w:rPr>
                <w:lang w:val="fr-FR"/>
              </w:rPr>
              <w:t>eau</w:t>
            </w:r>
            <w:r w:rsidRPr="001177D3">
              <w:rPr>
                <w:spacing w:val="-5"/>
                <w:lang w:val="fr-FR"/>
              </w:rPr>
              <w:t xml:space="preserve"> </w:t>
            </w:r>
            <w:r w:rsidRPr="001177D3">
              <w:rPr>
                <w:lang w:val="fr-FR"/>
              </w:rPr>
              <w:t>de Javel, dioxygène, dichlore, acide ascorbique, dihydrogène, métaux.</w:t>
            </w:r>
          </w:p>
          <w:p w14:paraId="7968CEC1" w14:textId="77777777" w:rsidR="00F14704" w:rsidRPr="001177D3" w:rsidRDefault="00F14704" w:rsidP="00321F0A">
            <w:pPr>
              <w:pStyle w:val="TableParagraph"/>
              <w:spacing w:line="276" w:lineRule="auto"/>
              <w:ind w:left="85" w:right="85"/>
              <w:rPr>
                <w:lang w:val="fr-FR"/>
              </w:rPr>
            </w:pPr>
            <w:r w:rsidRPr="001177D3">
              <w:rPr>
                <w:lang w:val="fr-FR"/>
              </w:rPr>
              <w:t>Justifier</w:t>
            </w:r>
            <w:r w:rsidRPr="001177D3">
              <w:rPr>
                <w:spacing w:val="-8"/>
                <w:lang w:val="fr-FR"/>
              </w:rPr>
              <w:t xml:space="preserve"> </w:t>
            </w:r>
            <w:r w:rsidRPr="001177D3">
              <w:rPr>
                <w:lang w:val="fr-FR"/>
              </w:rPr>
              <w:t>le</w:t>
            </w:r>
            <w:r w:rsidRPr="001177D3">
              <w:rPr>
                <w:spacing w:val="-5"/>
                <w:lang w:val="fr-FR"/>
              </w:rPr>
              <w:t xml:space="preserve"> </w:t>
            </w:r>
            <w:r w:rsidRPr="001177D3">
              <w:rPr>
                <w:lang w:val="fr-FR"/>
              </w:rPr>
              <w:t>caractère</w:t>
            </w:r>
            <w:r w:rsidRPr="001177D3">
              <w:rPr>
                <w:spacing w:val="-7"/>
                <w:lang w:val="fr-FR"/>
              </w:rPr>
              <w:t xml:space="preserve"> </w:t>
            </w:r>
            <w:r w:rsidRPr="001177D3">
              <w:rPr>
                <w:lang w:val="fr-FR"/>
              </w:rPr>
              <w:t>réducteur</w:t>
            </w:r>
            <w:r w:rsidRPr="001177D3">
              <w:rPr>
                <w:spacing w:val="-5"/>
                <w:lang w:val="fr-FR"/>
              </w:rPr>
              <w:t xml:space="preserve"> </w:t>
            </w:r>
            <w:r w:rsidRPr="001177D3">
              <w:rPr>
                <w:lang w:val="fr-FR"/>
              </w:rPr>
              <w:t>des</w:t>
            </w:r>
            <w:r w:rsidRPr="001177D3">
              <w:rPr>
                <w:spacing w:val="-7"/>
                <w:lang w:val="fr-FR"/>
              </w:rPr>
              <w:t xml:space="preserve"> </w:t>
            </w:r>
            <w:r w:rsidRPr="001177D3">
              <w:rPr>
                <w:lang w:val="fr-FR"/>
              </w:rPr>
              <w:t>métaux</w:t>
            </w:r>
            <w:r w:rsidRPr="001177D3">
              <w:rPr>
                <w:spacing w:val="-7"/>
                <w:lang w:val="fr-FR"/>
              </w:rPr>
              <w:t xml:space="preserve"> </w:t>
            </w:r>
            <w:r w:rsidRPr="001177D3">
              <w:rPr>
                <w:lang w:val="fr-FR"/>
              </w:rPr>
              <w:t>du</w:t>
            </w:r>
            <w:r w:rsidRPr="001177D3">
              <w:rPr>
                <w:spacing w:val="-5"/>
                <w:lang w:val="fr-FR"/>
              </w:rPr>
              <w:t xml:space="preserve"> </w:t>
            </w:r>
            <w:r w:rsidRPr="001177D3">
              <w:rPr>
                <w:lang w:val="fr-FR"/>
              </w:rPr>
              <w:t>bloc</w:t>
            </w:r>
            <w:r w:rsidRPr="001177D3">
              <w:rPr>
                <w:spacing w:val="-4"/>
                <w:lang w:val="fr-FR"/>
              </w:rPr>
              <w:t xml:space="preserve"> </w:t>
            </w:r>
            <w:r w:rsidRPr="001177D3">
              <w:rPr>
                <w:spacing w:val="-5"/>
                <w:lang w:val="fr-FR"/>
              </w:rPr>
              <w:t>s.</w:t>
            </w:r>
          </w:p>
        </w:tc>
      </w:tr>
    </w:tbl>
    <w:p w14:paraId="26A46C53" w14:textId="77777777" w:rsidR="00321F0A" w:rsidRPr="001177D3" w:rsidRDefault="00321F0A">
      <w:pPr>
        <w:widowControl/>
        <w:autoSpaceDE/>
        <w:autoSpaceDN/>
        <w:spacing w:line="720" w:lineRule="auto"/>
        <w:jc w:val="both"/>
        <w:rPr>
          <w:rFonts w:ascii="Arial" w:hAnsi="Arial" w:cs="Arial"/>
        </w:rPr>
      </w:pPr>
      <w:r w:rsidRPr="001177D3">
        <w:rPr>
          <w:rFonts w:ascii="Arial" w:hAnsi="Arial" w:cs="Arial"/>
        </w:rPr>
        <w:br w:type="page"/>
      </w:r>
    </w:p>
    <w:p w14:paraId="0FEC784C" w14:textId="77777777" w:rsidR="00321F0A" w:rsidRPr="001177D3" w:rsidRDefault="00321F0A">
      <w:pPr>
        <w:rPr>
          <w:rFonts w:ascii="Arial" w:hAnsi="Arial" w:cs="Arial"/>
        </w:rPr>
      </w:pPr>
    </w:p>
    <w:tbl>
      <w:tblPr>
        <w:tblStyle w:val="TableNormal"/>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04"/>
        <w:gridCol w:w="7081"/>
      </w:tblGrid>
      <w:tr w:rsidR="00F14704" w:rsidRPr="001177D3" w14:paraId="1F30AFF6" w14:textId="77777777" w:rsidTr="0032040E">
        <w:trPr>
          <w:trHeight w:val="567"/>
        </w:trPr>
        <w:tc>
          <w:tcPr>
            <w:tcW w:w="10485" w:type="dxa"/>
            <w:gridSpan w:val="2"/>
            <w:vAlign w:val="center"/>
          </w:tcPr>
          <w:p w14:paraId="7A440996" w14:textId="77777777" w:rsidR="00F14704" w:rsidRPr="001177D3" w:rsidRDefault="00F14704" w:rsidP="00327561">
            <w:pPr>
              <w:pStyle w:val="Titre4"/>
              <w:outlineLvl w:val="3"/>
              <w:rPr>
                <w:lang w:val="fr-FR"/>
              </w:rPr>
            </w:pPr>
            <w:r w:rsidRPr="001177D3">
              <w:rPr>
                <w:lang w:val="fr-FR"/>
              </w:rPr>
              <w:t>B)</w:t>
            </w:r>
            <w:r w:rsidRPr="001177D3">
              <w:rPr>
                <w:spacing w:val="-2"/>
                <w:lang w:val="fr-FR"/>
              </w:rPr>
              <w:t xml:space="preserve"> </w:t>
            </w:r>
            <w:r w:rsidRPr="001177D3">
              <w:rPr>
                <w:lang w:val="fr-FR"/>
              </w:rPr>
              <w:t>Comparer</w:t>
            </w:r>
            <w:r w:rsidRPr="001177D3">
              <w:rPr>
                <w:spacing w:val="-4"/>
                <w:lang w:val="fr-FR"/>
              </w:rPr>
              <w:t xml:space="preserve"> </w:t>
            </w:r>
            <w:r w:rsidRPr="001177D3">
              <w:rPr>
                <w:lang w:val="fr-FR"/>
              </w:rPr>
              <w:t>la</w:t>
            </w:r>
            <w:r w:rsidRPr="001177D3">
              <w:rPr>
                <w:spacing w:val="-5"/>
                <w:lang w:val="fr-FR"/>
              </w:rPr>
              <w:t xml:space="preserve"> </w:t>
            </w:r>
            <w:r w:rsidRPr="001177D3">
              <w:rPr>
                <w:lang w:val="fr-FR"/>
              </w:rPr>
              <w:t>force</w:t>
            </w:r>
            <w:r w:rsidRPr="001177D3">
              <w:rPr>
                <w:spacing w:val="-4"/>
                <w:lang w:val="fr-FR"/>
              </w:rPr>
              <w:t xml:space="preserve"> </w:t>
            </w:r>
            <w:r w:rsidRPr="001177D3">
              <w:rPr>
                <w:lang w:val="fr-FR"/>
              </w:rPr>
              <w:t>des</w:t>
            </w:r>
            <w:r w:rsidRPr="001177D3">
              <w:rPr>
                <w:spacing w:val="-6"/>
                <w:lang w:val="fr-FR"/>
              </w:rPr>
              <w:t xml:space="preserve"> </w:t>
            </w:r>
            <w:r w:rsidRPr="001177D3">
              <w:rPr>
                <w:lang w:val="fr-FR"/>
              </w:rPr>
              <w:t>acides</w:t>
            </w:r>
            <w:r w:rsidRPr="001177D3">
              <w:rPr>
                <w:spacing w:val="-2"/>
                <w:lang w:val="fr-FR"/>
              </w:rPr>
              <w:t xml:space="preserve"> </w:t>
            </w:r>
            <w:r w:rsidRPr="001177D3">
              <w:rPr>
                <w:lang w:val="fr-FR"/>
              </w:rPr>
              <w:t>et</w:t>
            </w:r>
            <w:r w:rsidRPr="001177D3">
              <w:rPr>
                <w:spacing w:val="-4"/>
                <w:lang w:val="fr-FR"/>
              </w:rPr>
              <w:t xml:space="preserve"> </w:t>
            </w:r>
            <w:r w:rsidRPr="001177D3">
              <w:rPr>
                <w:lang w:val="fr-FR"/>
              </w:rPr>
              <w:t>des</w:t>
            </w:r>
            <w:r w:rsidRPr="001177D3">
              <w:rPr>
                <w:spacing w:val="-2"/>
                <w:lang w:val="fr-FR"/>
              </w:rPr>
              <w:t xml:space="preserve"> bases</w:t>
            </w:r>
          </w:p>
        </w:tc>
      </w:tr>
      <w:tr w:rsidR="00F14704" w:rsidRPr="001177D3" w14:paraId="46DD11BB" w14:textId="77777777" w:rsidTr="0032040E">
        <w:trPr>
          <w:trHeight w:val="1247"/>
        </w:trPr>
        <w:tc>
          <w:tcPr>
            <w:tcW w:w="3404" w:type="dxa"/>
            <w:tcBorders>
              <w:bottom w:val="nil"/>
            </w:tcBorders>
          </w:tcPr>
          <w:p w14:paraId="29DB3C92" w14:textId="77777777" w:rsidR="00F14704" w:rsidRPr="001177D3" w:rsidRDefault="00F14704" w:rsidP="0032040E">
            <w:pPr>
              <w:pStyle w:val="TableParagraph"/>
              <w:spacing w:before="120" w:line="276" w:lineRule="auto"/>
              <w:ind w:left="85" w:right="85"/>
              <w:rPr>
                <w:lang w:val="fr-FR"/>
              </w:rPr>
            </w:pPr>
            <w:r w:rsidRPr="001177D3">
              <w:rPr>
                <w:lang w:val="fr-FR"/>
              </w:rPr>
              <w:t>Constante</w:t>
            </w:r>
            <w:r w:rsidRPr="001177D3">
              <w:rPr>
                <w:spacing w:val="-15"/>
                <w:lang w:val="fr-FR"/>
              </w:rPr>
              <w:t xml:space="preserve"> </w:t>
            </w:r>
            <w:r w:rsidRPr="001177D3">
              <w:rPr>
                <w:lang w:val="fr-FR"/>
              </w:rPr>
              <w:t>d’acidité</w:t>
            </w:r>
            <w:r w:rsidRPr="001177D3">
              <w:rPr>
                <w:spacing w:val="-12"/>
                <w:lang w:val="fr-FR"/>
              </w:rPr>
              <w:t xml:space="preserve"> </w:t>
            </w:r>
            <w:r w:rsidRPr="001177D3">
              <w:rPr>
                <w:i/>
                <w:lang w:val="fr-FR"/>
              </w:rPr>
              <w:t>K</w:t>
            </w:r>
            <w:r w:rsidRPr="001177D3">
              <w:rPr>
                <w:vertAlign w:val="subscript"/>
                <w:lang w:val="fr-FR"/>
              </w:rPr>
              <w:t>A</w:t>
            </w:r>
            <w:r w:rsidRPr="001177D3">
              <w:rPr>
                <w:spacing w:val="-11"/>
                <w:lang w:val="fr-FR"/>
              </w:rPr>
              <w:t xml:space="preserve"> </w:t>
            </w:r>
            <w:r w:rsidRPr="001177D3">
              <w:rPr>
                <w:lang w:val="fr-FR"/>
              </w:rPr>
              <w:t xml:space="preserve">d’un couple acide-base, produit ionique de l’eau </w:t>
            </w:r>
            <w:proofErr w:type="spellStart"/>
            <w:r w:rsidRPr="001177D3">
              <w:rPr>
                <w:i/>
                <w:lang w:val="fr-FR"/>
              </w:rPr>
              <w:t>K</w:t>
            </w:r>
            <w:r w:rsidRPr="001177D3">
              <w:rPr>
                <w:vertAlign w:val="subscript"/>
                <w:lang w:val="fr-FR"/>
              </w:rPr>
              <w:t>e</w:t>
            </w:r>
            <w:proofErr w:type="spellEnd"/>
            <w:r w:rsidRPr="001177D3">
              <w:rPr>
                <w:lang w:val="fr-FR"/>
              </w:rPr>
              <w:t>.</w:t>
            </w:r>
          </w:p>
        </w:tc>
        <w:tc>
          <w:tcPr>
            <w:tcW w:w="7081" w:type="dxa"/>
            <w:tcBorders>
              <w:bottom w:val="nil"/>
            </w:tcBorders>
          </w:tcPr>
          <w:p w14:paraId="5AAF7C76" w14:textId="77777777" w:rsidR="00F14704" w:rsidRPr="001177D3" w:rsidRDefault="00F14704" w:rsidP="0032040E">
            <w:pPr>
              <w:pStyle w:val="TableParagraph"/>
              <w:spacing w:before="120" w:line="276" w:lineRule="auto"/>
              <w:ind w:left="85" w:right="85"/>
              <w:rPr>
                <w:lang w:val="fr-FR"/>
              </w:rPr>
            </w:pPr>
            <w:r w:rsidRPr="001177D3">
              <w:rPr>
                <w:lang w:val="fr-FR"/>
              </w:rPr>
              <w:t>Associer</w:t>
            </w:r>
            <w:r w:rsidRPr="001177D3">
              <w:rPr>
                <w:spacing w:val="-8"/>
                <w:lang w:val="fr-FR"/>
              </w:rPr>
              <w:t xml:space="preserve"> </w:t>
            </w:r>
            <w:r w:rsidRPr="001177D3">
              <w:rPr>
                <w:i/>
                <w:lang w:val="fr-FR"/>
              </w:rPr>
              <w:t>K</w:t>
            </w:r>
            <w:r w:rsidRPr="001177D3">
              <w:rPr>
                <w:vertAlign w:val="subscript"/>
                <w:lang w:val="fr-FR"/>
              </w:rPr>
              <w:t>A</w:t>
            </w:r>
            <w:r w:rsidRPr="001177D3">
              <w:rPr>
                <w:spacing w:val="-22"/>
                <w:lang w:val="fr-FR"/>
              </w:rPr>
              <w:t xml:space="preserve"> </w:t>
            </w:r>
            <w:r w:rsidRPr="001177D3">
              <w:rPr>
                <w:lang w:val="fr-FR"/>
              </w:rPr>
              <w:t>et</w:t>
            </w:r>
            <w:r w:rsidRPr="001177D3">
              <w:rPr>
                <w:spacing w:val="-7"/>
                <w:lang w:val="fr-FR"/>
              </w:rPr>
              <w:t xml:space="preserve"> </w:t>
            </w:r>
            <w:proofErr w:type="spellStart"/>
            <w:r w:rsidRPr="001177D3">
              <w:rPr>
                <w:i/>
                <w:lang w:val="fr-FR"/>
              </w:rPr>
              <w:t>K</w:t>
            </w:r>
            <w:r w:rsidRPr="001177D3">
              <w:rPr>
                <w:vertAlign w:val="subscript"/>
                <w:lang w:val="fr-FR"/>
              </w:rPr>
              <w:t>e</w:t>
            </w:r>
            <w:proofErr w:type="spellEnd"/>
            <w:r w:rsidRPr="001177D3">
              <w:rPr>
                <w:spacing w:val="-6"/>
                <w:lang w:val="fr-FR"/>
              </w:rPr>
              <w:t xml:space="preserve"> </w:t>
            </w:r>
            <w:r w:rsidRPr="001177D3">
              <w:rPr>
                <w:lang w:val="fr-FR"/>
              </w:rPr>
              <w:t>aux</w:t>
            </w:r>
            <w:r w:rsidRPr="001177D3">
              <w:rPr>
                <w:spacing w:val="-8"/>
                <w:lang w:val="fr-FR"/>
              </w:rPr>
              <w:t xml:space="preserve"> </w:t>
            </w:r>
            <w:r w:rsidRPr="001177D3">
              <w:rPr>
                <w:lang w:val="fr-FR"/>
              </w:rPr>
              <w:t>équations</w:t>
            </w:r>
            <w:r w:rsidRPr="001177D3">
              <w:rPr>
                <w:spacing w:val="-6"/>
                <w:lang w:val="fr-FR"/>
              </w:rPr>
              <w:t xml:space="preserve"> </w:t>
            </w:r>
            <w:r w:rsidRPr="001177D3">
              <w:rPr>
                <w:lang w:val="fr-FR"/>
              </w:rPr>
              <w:t>de</w:t>
            </w:r>
            <w:r w:rsidRPr="001177D3">
              <w:rPr>
                <w:spacing w:val="-8"/>
                <w:lang w:val="fr-FR"/>
              </w:rPr>
              <w:t xml:space="preserve"> </w:t>
            </w:r>
            <w:r w:rsidRPr="001177D3">
              <w:rPr>
                <w:lang w:val="fr-FR"/>
              </w:rPr>
              <w:t xml:space="preserve">réactions </w:t>
            </w:r>
            <w:r w:rsidRPr="001177D3">
              <w:rPr>
                <w:spacing w:val="-2"/>
                <w:lang w:val="fr-FR"/>
              </w:rPr>
              <w:t>correspondantes.</w:t>
            </w:r>
          </w:p>
          <w:p w14:paraId="1946A964" w14:textId="77777777" w:rsidR="00F14704" w:rsidRPr="001177D3" w:rsidRDefault="00F14704" w:rsidP="0032040E">
            <w:pPr>
              <w:pStyle w:val="TableParagraph"/>
              <w:spacing w:before="120" w:line="276" w:lineRule="auto"/>
              <w:ind w:left="85" w:right="85"/>
              <w:rPr>
                <w:i/>
                <w:lang w:val="fr-FR"/>
              </w:rPr>
            </w:pPr>
            <w:r w:rsidRPr="001177D3">
              <w:rPr>
                <w:i/>
                <w:lang w:val="fr-FR"/>
              </w:rPr>
              <w:t>Estimer</w:t>
            </w:r>
            <w:r w:rsidRPr="001177D3">
              <w:rPr>
                <w:i/>
                <w:spacing w:val="-6"/>
                <w:lang w:val="fr-FR"/>
              </w:rPr>
              <w:t xml:space="preserve"> </w:t>
            </w:r>
            <w:r w:rsidRPr="001177D3">
              <w:rPr>
                <w:i/>
                <w:lang w:val="fr-FR"/>
              </w:rPr>
              <w:t>la</w:t>
            </w:r>
            <w:r w:rsidRPr="001177D3">
              <w:rPr>
                <w:i/>
                <w:spacing w:val="-5"/>
                <w:lang w:val="fr-FR"/>
              </w:rPr>
              <w:t xml:space="preserve"> </w:t>
            </w:r>
            <w:r w:rsidRPr="001177D3">
              <w:rPr>
                <w:i/>
                <w:lang w:val="fr-FR"/>
              </w:rPr>
              <w:t>valeur</w:t>
            </w:r>
            <w:r w:rsidRPr="001177D3">
              <w:rPr>
                <w:i/>
                <w:spacing w:val="-6"/>
                <w:lang w:val="fr-FR"/>
              </w:rPr>
              <w:t xml:space="preserve"> </w:t>
            </w:r>
            <w:r w:rsidRPr="001177D3">
              <w:rPr>
                <w:i/>
                <w:lang w:val="fr-FR"/>
              </w:rPr>
              <w:t>de</w:t>
            </w:r>
            <w:r w:rsidRPr="001177D3">
              <w:rPr>
                <w:i/>
                <w:spacing w:val="-4"/>
                <w:lang w:val="fr-FR"/>
              </w:rPr>
              <w:t xml:space="preserve"> </w:t>
            </w:r>
            <w:r w:rsidRPr="001177D3">
              <w:rPr>
                <w:i/>
                <w:lang w:val="fr-FR"/>
              </w:rPr>
              <w:t>la</w:t>
            </w:r>
            <w:r w:rsidRPr="001177D3">
              <w:rPr>
                <w:i/>
                <w:spacing w:val="-6"/>
                <w:lang w:val="fr-FR"/>
              </w:rPr>
              <w:t xml:space="preserve"> </w:t>
            </w:r>
            <w:r w:rsidRPr="001177D3">
              <w:rPr>
                <w:i/>
                <w:lang w:val="fr-FR"/>
              </w:rPr>
              <w:t>constante</w:t>
            </w:r>
            <w:r w:rsidRPr="001177D3">
              <w:rPr>
                <w:i/>
                <w:spacing w:val="-6"/>
                <w:lang w:val="fr-FR"/>
              </w:rPr>
              <w:t xml:space="preserve"> </w:t>
            </w:r>
            <w:r w:rsidRPr="001177D3">
              <w:rPr>
                <w:i/>
                <w:lang w:val="fr-FR"/>
              </w:rPr>
              <w:t>d’acidité</w:t>
            </w:r>
            <w:r w:rsidRPr="001177D3">
              <w:rPr>
                <w:i/>
                <w:spacing w:val="-5"/>
                <w:lang w:val="fr-FR"/>
              </w:rPr>
              <w:t xml:space="preserve"> </w:t>
            </w:r>
            <w:r w:rsidRPr="001177D3">
              <w:rPr>
                <w:i/>
                <w:lang w:val="fr-FR"/>
              </w:rPr>
              <w:t>d’un</w:t>
            </w:r>
            <w:r w:rsidRPr="001177D3">
              <w:rPr>
                <w:i/>
                <w:spacing w:val="-5"/>
                <w:lang w:val="fr-FR"/>
              </w:rPr>
              <w:t xml:space="preserve"> </w:t>
            </w:r>
            <w:r w:rsidRPr="001177D3">
              <w:rPr>
                <w:i/>
                <w:lang w:val="fr-FR"/>
              </w:rPr>
              <w:t>couple acide-base à l’aide d’une mesure de pH.</w:t>
            </w:r>
          </w:p>
        </w:tc>
      </w:tr>
      <w:tr w:rsidR="00F14704" w:rsidRPr="001177D3" w14:paraId="4F5FDC58" w14:textId="77777777" w:rsidTr="0032040E">
        <w:trPr>
          <w:trHeight w:val="3969"/>
        </w:trPr>
        <w:tc>
          <w:tcPr>
            <w:tcW w:w="3404" w:type="dxa"/>
            <w:tcBorders>
              <w:top w:val="nil"/>
              <w:bottom w:val="nil"/>
            </w:tcBorders>
          </w:tcPr>
          <w:p w14:paraId="29FE19D0" w14:textId="77777777" w:rsidR="00F14704" w:rsidRPr="001177D3" w:rsidRDefault="00F14704" w:rsidP="00321F0A">
            <w:pPr>
              <w:pStyle w:val="TableParagraph"/>
              <w:spacing w:line="276" w:lineRule="auto"/>
              <w:ind w:left="85" w:right="85"/>
              <w:rPr>
                <w:lang w:val="fr-FR"/>
              </w:rPr>
            </w:pPr>
            <w:r w:rsidRPr="001177D3">
              <w:rPr>
                <w:lang w:val="fr-FR"/>
              </w:rPr>
              <w:t>Réaction d’un acide ou d’une base avec l’eau, cas limite des acides</w:t>
            </w:r>
            <w:r w:rsidRPr="001177D3">
              <w:rPr>
                <w:spacing w:val="-7"/>
                <w:lang w:val="fr-FR"/>
              </w:rPr>
              <w:t xml:space="preserve"> </w:t>
            </w:r>
            <w:r w:rsidRPr="001177D3">
              <w:rPr>
                <w:lang w:val="fr-FR"/>
              </w:rPr>
              <w:t>forts</w:t>
            </w:r>
            <w:r w:rsidRPr="001177D3">
              <w:rPr>
                <w:spacing w:val="-7"/>
                <w:lang w:val="fr-FR"/>
              </w:rPr>
              <w:t xml:space="preserve"> </w:t>
            </w:r>
            <w:r w:rsidRPr="001177D3">
              <w:rPr>
                <w:lang w:val="fr-FR"/>
              </w:rPr>
              <w:t>et</w:t>
            </w:r>
            <w:r w:rsidRPr="001177D3">
              <w:rPr>
                <w:spacing w:val="-6"/>
                <w:lang w:val="fr-FR"/>
              </w:rPr>
              <w:t xml:space="preserve"> </w:t>
            </w:r>
            <w:r w:rsidRPr="001177D3">
              <w:rPr>
                <w:lang w:val="fr-FR"/>
              </w:rPr>
              <w:t>des</w:t>
            </w:r>
            <w:r w:rsidRPr="001177D3">
              <w:rPr>
                <w:spacing w:val="-7"/>
                <w:lang w:val="fr-FR"/>
              </w:rPr>
              <w:t xml:space="preserve"> </w:t>
            </w:r>
            <w:r w:rsidRPr="001177D3">
              <w:rPr>
                <w:lang w:val="fr-FR"/>
              </w:rPr>
              <w:t>bases</w:t>
            </w:r>
            <w:r w:rsidRPr="001177D3">
              <w:rPr>
                <w:spacing w:val="-9"/>
                <w:lang w:val="fr-FR"/>
              </w:rPr>
              <w:t xml:space="preserve"> </w:t>
            </w:r>
            <w:r w:rsidRPr="001177D3">
              <w:rPr>
                <w:lang w:val="fr-FR"/>
              </w:rPr>
              <w:t>fortes dans l’eau.</w:t>
            </w:r>
          </w:p>
        </w:tc>
        <w:tc>
          <w:tcPr>
            <w:tcW w:w="7081" w:type="dxa"/>
            <w:tcBorders>
              <w:top w:val="nil"/>
              <w:bottom w:val="nil"/>
            </w:tcBorders>
          </w:tcPr>
          <w:p w14:paraId="1431031A" w14:textId="77777777" w:rsidR="00F14704" w:rsidRPr="001177D3" w:rsidRDefault="00F14704" w:rsidP="00321F0A">
            <w:pPr>
              <w:pStyle w:val="TableParagraph"/>
              <w:spacing w:line="276" w:lineRule="auto"/>
              <w:ind w:left="85" w:right="85"/>
              <w:rPr>
                <w:lang w:val="fr-FR"/>
              </w:rPr>
            </w:pPr>
            <w:r w:rsidRPr="001177D3">
              <w:rPr>
                <w:lang w:val="fr-FR"/>
              </w:rPr>
              <w:t>Associer le caractère fort d’un acide (d’une base) à la transformation</w:t>
            </w:r>
            <w:r w:rsidRPr="001177D3">
              <w:rPr>
                <w:spacing w:val="-9"/>
                <w:lang w:val="fr-FR"/>
              </w:rPr>
              <w:t xml:space="preserve"> </w:t>
            </w:r>
            <w:r w:rsidRPr="001177D3">
              <w:rPr>
                <w:lang w:val="fr-FR"/>
              </w:rPr>
              <w:t>quasi-totale</w:t>
            </w:r>
            <w:r w:rsidRPr="001177D3">
              <w:rPr>
                <w:spacing w:val="-5"/>
                <w:lang w:val="fr-FR"/>
              </w:rPr>
              <w:t xml:space="preserve"> </w:t>
            </w:r>
            <w:r w:rsidRPr="001177D3">
              <w:rPr>
                <w:lang w:val="fr-FR"/>
              </w:rPr>
              <w:t>de</w:t>
            </w:r>
            <w:r w:rsidRPr="001177D3">
              <w:rPr>
                <w:spacing w:val="-5"/>
                <w:lang w:val="fr-FR"/>
              </w:rPr>
              <w:t xml:space="preserve"> </w:t>
            </w:r>
            <w:r w:rsidRPr="001177D3">
              <w:rPr>
                <w:lang w:val="fr-FR"/>
              </w:rPr>
              <w:t>cet</w:t>
            </w:r>
            <w:r w:rsidRPr="001177D3">
              <w:rPr>
                <w:spacing w:val="-5"/>
                <w:lang w:val="fr-FR"/>
              </w:rPr>
              <w:t xml:space="preserve"> </w:t>
            </w:r>
            <w:r w:rsidRPr="001177D3">
              <w:rPr>
                <w:lang w:val="fr-FR"/>
              </w:rPr>
              <w:t>acide</w:t>
            </w:r>
            <w:r w:rsidRPr="001177D3">
              <w:rPr>
                <w:spacing w:val="-7"/>
                <w:lang w:val="fr-FR"/>
              </w:rPr>
              <w:t xml:space="preserve"> </w:t>
            </w:r>
            <w:r w:rsidRPr="001177D3">
              <w:rPr>
                <w:lang w:val="fr-FR"/>
              </w:rPr>
              <w:t>(cette</w:t>
            </w:r>
            <w:r w:rsidRPr="001177D3">
              <w:rPr>
                <w:spacing w:val="-6"/>
                <w:lang w:val="fr-FR"/>
              </w:rPr>
              <w:t xml:space="preserve"> </w:t>
            </w:r>
            <w:r w:rsidRPr="001177D3">
              <w:rPr>
                <w:lang w:val="fr-FR"/>
              </w:rPr>
              <w:t>base)</w:t>
            </w:r>
            <w:r w:rsidRPr="001177D3">
              <w:rPr>
                <w:spacing w:val="-4"/>
                <w:lang w:val="fr-FR"/>
              </w:rPr>
              <w:t xml:space="preserve"> </w:t>
            </w:r>
            <w:r w:rsidRPr="001177D3">
              <w:rPr>
                <w:lang w:val="fr-FR"/>
              </w:rPr>
              <w:t xml:space="preserve">avec </w:t>
            </w:r>
            <w:r w:rsidRPr="001177D3">
              <w:rPr>
                <w:spacing w:val="-2"/>
                <w:lang w:val="fr-FR"/>
              </w:rPr>
              <w:t>l’eau.</w:t>
            </w:r>
          </w:p>
          <w:p w14:paraId="3750BB50" w14:textId="77777777" w:rsidR="00F14704" w:rsidRPr="001177D3" w:rsidRDefault="00F14704" w:rsidP="00321F0A">
            <w:pPr>
              <w:pStyle w:val="TableParagraph"/>
              <w:spacing w:line="276" w:lineRule="auto"/>
              <w:ind w:left="85" w:right="85"/>
              <w:rPr>
                <w:lang w:val="fr-FR"/>
              </w:rPr>
            </w:pPr>
            <w:r w:rsidRPr="001177D3">
              <w:rPr>
                <w:lang w:val="fr-FR"/>
              </w:rPr>
              <w:t>Prévoir</w:t>
            </w:r>
            <w:r w:rsidRPr="001177D3">
              <w:rPr>
                <w:spacing w:val="-5"/>
                <w:lang w:val="fr-FR"/>
              </w:rPr>
              <w:t xml:space="preserve"> </w:t>
            </w:r>
            <w:r w:rsidRPr="001177D3">
              <w:rPr>
                <w:lang w:val="fr-FR"/>
              </w:rPr>
              <w:t>la</w:t>
            </w:r>
            <w:r w:rsidRPr="001177D3">
              <w:rPr>
                <w:spacing w:val="-6"/>
                <w:lang w:val="fr-FR"/>
              </w:rPr>
              <w:t xml:space="preserve"> </w:t>
            </w:r>
            <w:r w:rsidRPr="001177D3">
              <w:rPr>
                <w:lang w:val="fr-FR"/>
              </w:rPr>
              <w:t>composition</w:t>
            </w:r>
            <w:r w:rsidRPr="001177D3">
              <w:rPr>
                <w:spacing w:val="-7"/>
                <w:lang w:val="fr-FR"/>
              </w:rPr>
              <w:t xml:space="preserve"> </w:t>
            </w:r>
            <w:r w:rsidRPr="001177D3">
              <w:rPr>
                <w:lang w:val="fr-FR"/>
              </w:rPr>
              <w:t>finale</w:t>
            </w:r>
            <w:r w:rsidRPr="001177D3">
              <w:rPr>
                <w:spacing w:val="-6"/>
                <w:lang w:val="fr-FR"/>
              </w:rPr>
              <w:t xml:space="preserve"> </w:t>
            </w:r>
            <w:r w:rsidRPr="001177D3">
              <w:rPr>
                <w:lang w:val="fr-FR"/>
              </w:rPr>
              <w:t>d’une</w:t>
            </w:r>
            <w:r w:rsidRPr="001177D3">
              <w:rPr>
                <w:spacing w:val="-6"/>
                <w:lang w:val="fr-FR"/>
              </w:rPr>
              <w:t xml:space="preserve"> </w:t>
            </w:r>
            <w:r w:rsidRPr="001177D3">
              <w:rPr>
                <w:lang w:val="fr-FR"/>
              </w:rPr>
              <w:t>solution</w:t>
            </w:r>
            <w:r w:rsidRPr="001177D3">
              <w:rPr>
                <w:spacing w:val="-6"/>
                <w:lang w:val="fr-FR"/>
              </w:rPr>
              <w:t xml:space="preserve"> </w:t>
            </w:r>
            <w:r w:rsidRPr="001177D3">
              <w:rPr>
                <w:lang w:val="fr-FR"/>
              </w:rPr>
              <w:t>aqueuse</w:t>
            </w:r>
            <w:r w:rsidRPr="001177D3">
              <w:rPr>
                <w:spacing w:val="-6"/>
                <w:lang w:val="fr-FR"/>
              </w:rPr>
              <w:t xml:space="preserve"> </w:t>
            </w:r>
            <w:r w:rsidRPr="001177D3">
              <w:rPr>
                <w:lang w:val="fr-FR"/>
              </w:rPr>
              <w:t>de concentration donnée en acide fort ou faible apporté.</w:t>
            </w:r>
          </w:p>
          <w:p w14:paraId="2F2EAEC0" w14:textId="77777777" w:rsidR="00F14704" w:rsidRPr="001177D3" w:rsidRDefault="00F14704" w:rsidP="00321F0A">
            <w:pPr>
              <w:pStyle w:val="TableParagraph"/>
              <w:spacing w:line="276" w:lineRule="auto"/>
              <w:ind w:left="85" w:right="85"/>
              <w:rPr>
                <w:lang w:val="fr-FR"/>
              </w:rPr>
            </w:pPr>
            <w:r w:rsidRPr="001177D3">
              <w:rPr>
                <w:lang w:val="fr-FR"/>
              </w:rPr>
              <w:t>Comparer</w:t>
            </w:r>
            <w:r w:rsidRPr="001177D3">
              <w:rPr>
                <w:spacing w:val="-5"/>
                <w:lang w:val="fr-FR"/>
              </w:rPr>
              <w:t xml:space="preserve"> </w:t>
            </w:r>
            <w:r w:rsidRPr="001177D3">
              <w:rPr>
                <w:lang w:val="fr-FR"/>
              </w:rPr>
              <w:t>la</w:t>
            </w:r>
            <w:r w:rsidRPr="001177D3">
              <w:rPr>
                <w:spacing w:val="-6"/>
                <w:lang w:val="fr-FR"/>
              </w:rPr>
              <w:t xml:space="preserve"> </w:t>
            </w:r>
            <w:r w:rsidRPr="001177D3">
              <w:rPr>
                <w:lang w:val="fr-FR"/>
              </w:rPr>
              <w:t>force</w:t>
            </w:r>
            <w:r w:rsidRPr="001177D3">
              <w:rPr>
                <w:spacing w:val="-6"/>
                <w:lang w:val="fr-FR"/>
              </w:rPr>
              <w:t xml:space="preserve"> </w:t>
            </w:r>
            <w:r w:rsidRPr="001177D3">
              <w:rPr>
                <w:lang w:val="fr-FR"/>
              </w:rPr>
              <w:t>de</w:t>
            </w:r>
            <w:r w:rsidRPr="001177D3">
              <w:rPr>
                <w:spacing w:val="-4"/>
                <w:lang w:val="fr-FR"/>
              </w:rPr>
              <w:t xml:space="preserve"> </w:t>
            </w:r>
            <w:r w:rsidRPr="001177D3">
              <w:rPr>
                <w:lang w:val="fr-FR"/>
              </w:rPr>
              <w:t>différents</w:t>
            </w:r>
            <w:r w:rsidRPr="001177D3">
              <w:rPr>
                <w:spacing w:val="-6"/>
                <w:lang w:val="fr-FR"/>
              </w:rPr>
              <w:t xml:space="preserve"> </w:t>
            </w:r>
            <w:r w:rsidRPr="001177D3">
              <w:rPr>
                <w:lang w:val="fr-FR"/>
              </w:rPr>
              <w:t>acides</w:t>
            </w:r>
            <w:r w:rsidRPr="001177D3">
              <w:rPr>
                <w:spacing w:val="-3"/>
                <w:lang w:val="fr-FR"/>
              </w:rPr>
              <w:t xml:space="preserve"> </w:t>
            </w:r>
            <w:r w:rsidRPr="001177D3">
              <w:rPr>
                <w:lang w:val="fr-FR"/>
              </w:rPr>
              <w:t>ou</w:t>
            </w:r>
            <w:r w:rsidRPr="001177D3">
              <w:rPr>
                <w:spacing w:val="-6"/>
                <w:lang w:val="fr-FR"/>
              </w:rPr>
              <w:t xml:space="preserve"> </w:t>
            </w:r>
            <w:r w:rsidRPr="001177D3">
              <w:rPr>
                <w:lang w:val="fr-FR"/>
              </w:rPr>
              <w:t>de</w:t>
            </w:r>
            <w:r w:rsidRPr="001177D3">
              <w:rPr>
                <w:spacing w:val="-4"/>
                <w:lang w:val="fr-FR"/>
              </w:rPr>
              <w:t xml:space="preserve"> </w:t>
            </w:r>
            <w:r w:rsidRPr="001177D3">
              <w:rPr>
                <w:lang w:val="fr-FR"/>
              </w:rPr>
              <w:t>différentes bases dans l’eau.</w:t>
            </w:r>
          </w:p>
          <w:p w14:paraId="2CF2C88E" w14:textId="77777777" w:rsidR="00F14704" w:rsidRPr="001177D3" w:rsidRDefault="00F14704" w:rsidP="00321F0A">
            <w:pPr>
              <w:pStyle w:val="TableParagraph"/>
              <w:spacing w:line="276" w:lineRule="auto"/>
              <w:ind w:left="85" w:right="85"/>
              <w:rPr>
                <w:i/>
                <w:lang w:val="fr-FR"/>
              </w:rPr>
            </w:pPr>
            <w:r w:rsidRPr="001177D3">
              <w:rPr>
                <w:i/>
                <w:lang w:val="fr-FR"/>
              </w:rPr>
              <w:t>Mesurer le pH de solutions d’acide ou de base de concentration</w:t>
            </w:r>
            <w:r w:rsidRPr="001177D3">
              <w:rPr>
                <w:i/>
                <w:spacing w:val="-4"/>
                <w:lang w:val="fr-FR"/>
              </w:rPr>
              <w:t xml:space="preserve"> </w:t>
            </w:r>
            <w:r w:rsidRPr="001177D3">
              <w:rPr>
                <w:i/>
                <w:lang w:val="fr-FR"/>
              </w:rPr>
              <w:t>donnée</w:t>
            </w:r>
            <w:r w:rsidRPr="001177D3">
              <w:rPr>
                <w:i/>
                <w:spacing w:val="-6"/>
                <w:lang w:val="fr-FR"/>
              </w:rPr>
              <w:t xml:space="preserve"> </w:t>
            </w:r>
            <w:r w:rsidRPr="001177D3">
              <w:rPr>
                <w:i/>
                <w:lang w:val="fr-FR"/>
              </w:rPr>
              <w:t>pour</w:t>
            </w:r>
            <w:r w:rsidRPr="001177D3">
              <w:rPr>
                <w:i/>
                <w:spacing w:val="-3"/>
                <w:lang w:val="fr-FR"/>
              </w:rPr>
              <w:t xml:space="preserve"> </w:t>
            </w:r>
            <w:r w:rsidRPr="001177D3">
              <w:rPr>
                <w:i/>
                <w:lang w:val="fr-FR"/>
              </w:rPr>
              <w:t>en</w:t>
            </w:r>
            <w:r w:rsidRPr="001177D3">
              <w:rPr>
                <w:i/>
                <w:spacing w:val="-6"/>
                <w:lang w:val="fr-FR"/>
              </w:rPr>
              <w:t xml:space="preserve"> </w:t>
            </w:r>
            <w:r w:rsidRPr="001177D3">
              <w:rPr>
                <w:i/>
                <w:lang w:val="fr-FR"/>
              </w:rPr>
              <w:t>déduire</w:t>
            </w:r>
            <w:r w:rsidRPr="001177D3">
              <w:rPr>
                <w:i/>
                <w:spacing w:val="-4"/>
                <w:lang w:val="fr-FR"/>
              </w:rPr>
              <w:t xml:space="preserve"> </w:t>
            </w:r>
            <w:r w:rsidRPr="001177D3">
              <w:rPr>
                <w:i/>
                <w:lang w:val="fr-FR"/>
              </w:rPr>
              <w:t>le</w:t>
            </w:r>
            <w:r w:rsidRPr="001177D3">
              <w:rPr>
                <w:i/>
                <w:spacing w:val="-6"/>
                <w:lang w:val="fr-FR"/>
              </w:rPr>
              <w:t xml:space="preserve"> </w:t>
            </w:r>
            <w:r w:rsidRPr="001177D3">
              <w:rPr>
                <w:i/>
                <w:lang w:val="fr-FR"/>
              </w:rPr>
              <w:t>caractère</w:t>
            </w:r>
            <w:r w:rsidRPr="001177D3">
              <w:rPr>
                <w:i/>
                <w:spacing w:val="-4"/>
                <w:lang w:val="fr-FR"/>
              </w:rPr>
              <w:t xml:space="preserve"> </w:t>
            </w:r>
            <w:r w:rsidRPr="001177D3">
              <w:rPr>
                <w:i/>
                <w:lang w:val="fr-FR"/>
              </w:rPr>
              <w:t>fort</w:t>
            </w:r>
            <w:r w:rsidRPr="001177D3">
              <w:rPr>
                <w:i/>
                <w:spacing w:val="-5"/>
                <w:lang w:val="fr-FR"/>
              </w:rPr>
              <w:t xml:space="preserve"> </w:t>
            </w:r>
            <w:r w:rsidRPr="001177D3">
              <w:rPr>
                <w:i/>
                <w:lang w:val="fr-FR"/>
              </w:rPr>
              <w:t>ou faible de l’acide ou de la base.</w:t>
            </w:r>
          </w:p>
          <w:p w14:paraId="7904AA07" w14:textId="77777777" w:rsidR="00F14704" w:rsidRPr="001177D3" w:rsidRDefault="00F14704" w:rsidP="00321F0A">
            <w:pPr>
              <w:pStyle w:val="TableParagraph"/>
              <w:spacing w:line="276" w:lineRule="auto"/>
              <w:ind w:left="85" w:right="85"/>
              <w:rPr>
                <w:lang w:val="fr-FR"/>
              </w:rPr>
            </w:pPr>
            <w:r w:rsidRPr="001177D3">
              <w:rPr>
                <w:b/>
                <w:lang w:val="fr-FR"/>
              </w:rPr>
              <w:t>Capacité</w:t>
            </w:r>
            <w:r w:rsidRPr="001177D3">
              <w:rPr>
                <w:b/>
                <w:spacing w:val="-5"/>
                <w:lang w:val="fr-FR"/>
              </w:rPr>
              <w:t xml:space="preserve"> </w:t>
            </w:r>
            <w:r w:rsidRPr="001177D3">
              <w:rPr>
                <w:b/>
                <w:lang w:val="fr-FR"/>
              </w:rPr>
              <w:t>numérique</w:t>
            </w:r>
            <w:r w:rsidRPr="001177D3">
              <w:rPr>
                <w:b/>
                <w:spacing w:val="-5"/>
                <w:lang w:val="fr-FR"/>
              </w:rPr>
              <w:t xml:space="preserve"> </w:t>
            </w:r>
            <w:r w:rsidRPr="001177D3">
              <w:rPr>
                <w:b/>
                <w:lang w:val="fr-FR"/>
              </w:rPr>
              <w:t>:</w:t>
            </w:r>
            <w:r w:rsidRPr="001177D3">
              <w:rPr>
                <w:b/>
                <w:spacing w:val="-5"/>
                <w:lang w:val="fr-FR"/>
              </w:rPr>
              <w:t xml:space="preserve"> </w:t>
            </w:r>
            <w:r w:rsidRPr="001177D3">
              <w:rPr>
                <w:lang w:val="fr-FR"/>
              </w:rPr>
              <w:t>Déterminer,</w:t>
            </w:r>
            <w:r w:rsidRPr="001177D3">
              <w:rPr>
                <w:spacing w:val="-6"/>
                <w:lang w:val="fr-FR"/>
              </w:rPr>
              <w:t xml:space="preserve"> </w:t>
            </w:r>
            <w:r w:rsidRPr="001177D3">
              <w:rPr>
                <w:lang w:val="fr-FR"/>
              </w:rPr>
              <w:t>à</w:t>
            </w:r>
            <w:r w:rsidRPr="001177D3">
              <w:rPr>
                <w:spacing w:val="-5"/>
                <w:lang w:val="fr-FR"/>
              </w:rPr>
              <w:t xml:space="preserve"> </w:t>
            </w:r>
            <w:r w:rsidRPr="001177D3">
              <w:rPr>
                <w:lang w:val="fr-FR"/>
              </w:rPr>
              <w:t>l’aide</w:t>
            </w:r>
            <w:r w:rsidRPr="001177D3">
              <w:rPr>
                <w:spacing w:val="-5"/>
                <w:lang w:val="fr-FR"/>
              </w:rPr>
              <w:t xml:space="preserve"> </w:t>
            </w:r>
            <w:r w:rsidRPr="001177D3">
              <w:rPr>
                <w:lang w:val="fr-FR"/>
              </w:rPr>
              <w:t>d’un</w:t>
            </w:r>
            <w:r w:rsidRPr="001177D3">
              <w:rPr>
                <w:spacing w:val="-6"/>
                <w:lang w:val="fr-FR"/>
              </w:rPr>
              <w:t xml:space="preserve"> </w:t>
            </w:r>
            <w:r w:rsidRPr="001177D3">
              <w:rPr>
                <w:lang w:val="fr-FR"/>
              </w:rPr>
              <w:t xml:space="preserve">langage de programmation, le taux d’avancement final d’une transformation, modélisée par la réaction d’un acide sur </w:t>
            </w:r>
            <w:r w:rsidRPr="001177D3">
              <w:rPr>
                <w:spacing w:val="-2"/>
                <w:lang w:val="fr-FR"/>
              </w:rPr>
              <w:t>l’eau.</w:t>
            </w:r>
          </w:p>
          <w:p w14:paraId="42FBC275" w14:textId="77777777" w:rsidR="00F14704" w:rsidRPr="001177D3" w:rsidRDefault="00F14704" w:rsidP="00321F0A">
            <w:pPr>
              <w:pStyle w:val="TableParagraph"/>
              <w:spacing w:line="276" w:lineRule="auto"/>
              <w:ind w:left="85" w:right="85"/>
              <w:rPr>
                <w:lang w:val="fr-FR"/>
              </w:rPr>
            </w:pPr>
            <w:r w:rsidRPr="001177D3">
              <w:rPr>
                <w:b/>
                <w:lang w:val="fr-FR"/>
              </w:rPr>
              <w:t>Capacité</w:t>
            </w:r>
            <w:r w:rsidRPr="001177D3">
              <w:rPr>
                <w:b/>
                <w:spacing w:val="-7"/>
                <w:lang w:val="fr-FR"/>
              </w:rPr>
              <w:t xml:space="preserve"> </w:t>
            </w:r>
            <w:r w:rsidRPr="001177D3">
              <w:rPr>
                <w:b/>
                <w:lang w:val="fr-FR"/>
              </w:rPr>
              <w:t>mathématique</w:t>
            </w:r>
            <w:r w:rsidRPr="001177D3">
              <w:rPr>
                <w:b/>
                <w:spacing w:val="-5"/>
                <w:lang w:val="fr-FR"/>
              </w:rPr>
              <w:t xml:space="preserve"> </w:t>
            </w:r>
            <w:r w:rsidRPr="001177D3">
              <w:rPr>
                <w:b/>
                <w:lang w:val="fr-FR"/>
              </w:rPr>
              <w:t>:</w:t>
            </w:r>
            <w:r w:rsidRPr="001177D3">
              <w:rPr>
                <w:b/>
                <w:spacing w:val="-7"/>
                <w:lang w:val="fr-FR"/>
              </w:rPr>
              <w:t xml:space="preserve"> </w:t>
            </w:r>
            <w:r w:rsidRPr="001177D3">
              <w:rPr>
                <w:lang w:val="fr-FR"/>
              </w:rPr>
              <w:t>Résoudre</w:t>
            </w:r>
            <w:r w:rsidRPr="001177D3">
              <w:rPr>
                <w:spacing w:val="-7"/>
                <w:lang w:val="fr-FR"/>
              </w:rPr>
              <w:t xml:space="preserve"> </w:t>
            </w:r>
            <w:r w:rsidRPr="001177D3">
              <w:rPr>
                <w:lang w:val="fr-FR"/>
              </w:rPr>
              <w:t>une</w:t>
            </w:r>
            <w:r w:rsidRPr="001177D3">
              <w:rPr>
                <w:spacing w:val="-6"/>
                <w:lang w:val="fr-FR"/>
              </w:rPr>
              <w:t xml:space="preserve"> </w:t>
            </w:r>
            <w:r w:rsidRPr="001177D3">
              <w:rPr>
                <w:lang w:val="fr-FR"/>
              </w:rPr>
              <w:t>équation</w:t>
            </w:r>
            <w:r w:rsidRPr="001177D3">
              <w:rPr>
                <w:spacing w:val="-6"/>
                <w:lang w:val="fr-FR"/>
              </w:rPr>
              <w:t xml:space="preserve"> </w:t>
            </w:r>
            <w:r w:rsidRPr="001177D3">
              <w:rPr>
                <w:lang w:val="fr-FR"/>
              </w:rPr>
              <w:t>du second degré.</w:t>
            </w:r>
          </w:p>
        </w:tc>
      </w:tr>
      <w:tr w:rsidR="00F14704" w:rsidRPr="001177D3" w14:paraId="5ABB9279" w14:textId="77777777" w:rsidTr="0032040E">
        <w:trPr>
          <w:trHeight w:val="1644"/>
        </w:trPr>
        <w:tc>
          <w:tcPr>
            <w:tcW w:w="3404" w:type="dxa"/>
            <w:tcBorders>
              <w:top w:val="nil"/>
              <w:bottom w:val="nil"/>
            </w:tcBorders>
          </w:tcPr>
          <w:p w14:paraId="2B94EDA4" w14:textId="77777777" w:rsidR="00F14704" w:rsidRPr="001177D3" w:rsidRDefault="00F14704" w:rsidP="00321F0A">
            <w:pPr>
              <w:pStyle w:val="TableParagraph"/>
              <w:spacing w:line="276" w:lineRule="auto"/>
              <w:ind w:left="85" w:right="85"/>
              <w:rPr>
                <w:lang w:val="fr-FR"/>
              </w:rPr>
            </w:pPr>
            <w:r w:rsidRPr="001177D3">
              <w:rPr>
                <w:lang w:val="fr-FR"/>
              </w:rPr>
              <w:t>Solutions</w:t>
            </w:r>
            <w:r w:rsidRPr="001177D3">
              <w:rPr>
                <w:spacing w:val="-13"/>
                <w:lang w:val="fr-FR"/>
              </w:rPr>
              <w:t xml:space="preserve"> </w:t>
            </w:r>
            <w:r w:rsidRPr="001177D3">
              <w:rPr>
                <w:lang w:val="fr-FR"/>
              </w:rPr>
              <w:t>courantes</w:t>
            </w:r>
            <w:r w:rsidRPr="001177D3">
              <w:rPr>
                <w:spacing w:val="-13"/>
                <w:lang w:val="fr-FR"/>
              </w:rPr>
              <w:t xml:space="preserve"> </w:t>
            </w:r>
            <w:r w:rsidRPr="001177D3">
              <w:rPr>
                <w:lang w:val="fr-FR"/>
              </w:rPr>
              <w:t>d’acides</w:t>
            </w:r>
            <w:r w:rsidRPr="001177D3">
              <w:rPr>
                <w:spacing w:val="-12"/>
                <w:lang w:val="fr-FR"/>
              </w:rPr>
              <w:t xml:space="preserve"> </w:t>
            </w:r>
            <w:r w:rsidRPr="001177D3">
              <w:rPr>
                <w:lang w:val="fr-FR"/>
              </w:rPr>
              <w:t>et de bases.</w:t>
            </w:r>
          </w:p>
        </w:tc>
        <w:tc>
          <w:tcPr>
            <w:tcW w:w="7081" w:type="dxa"/>
            <w:tcBorders>
              <w:top w:val="nil"/>
              <w:bottom w:val="nil"/>
            </w:tcBorders>
          </w:tcPr>
          <w:p w14:paraId="763E9A8A" w14:textId="18B94DE5" w:rsidR="00F14704" w:rsidRPr="001177D3" w:rsidRDefault="00F14704" w:rsidP="0032040E">
            <w:pPr>
              <w:pStyle w:val="TableParagraph"/>
              <w:spacing w:line="276" w:lineRule="auto"/>
              <w:ind w:left="85" w:right="85"/>
              <w:rPr>
                <w:lang w:val="fr-FR"/>
              </w:rPr>
            </w:pPr>
            <w:r w:rsidRPr="001177D3">
              <w:rPr>
                <w:lang w:val="fr-FR"/>
              </w:rPr>
              <w:t>Citer des solutions aqueuses d’acides et de bases courantes et les formules des espèces dissoutes associées</w:t>
            </w:r>
            <w:r w:rsidRPr="001177D3">
              <w:rPr>
                <w:spacing w:val="-6"/>
                <w:lang w:val="fr-FR"/>
              </w:rPr>
              <w:t xml:space="preserve"> </w:t>
            </w:r>
            <w:r w:rsidRPr="001177D3">
              <w:rPr>
                <w:lang w:val="fr-FR"/>
              </w:rPr>
              <w:t>:</w:t>
            </w:r>
            <w:r w:rsidRPr="001177D3">
              <w:rPr>
                <w:spacing w:val="-7"/>
                <w:lang w:val="fr-FR"/>
              </w:rPr>
              <w:t xml:space="preserve"> </w:t>
            </w:r>
            <w:r w:rsidRPr="001177D3">
              <w:rPr>
                <w:lang w:val="fr-FR"/>
              </w:rPr>
              <w:t>acide</w:t>
            </w:r>
            <w:r w:rsidRPr="001177D3">
              <w:rPr>
                <w:spacing w:val="-7"/>
                <w:lang w:val="fr-FR"/>
              </w:rPr>
              <w:t xml:space="preserve"> </w:t>
            </w:r>
            <w:r w:rsidRPr="001177D3">
              <w:rPr>
                <w:lang w:val="fr-FR"/>
              </w:rPr>
              <w:t>chlorhydrique</w:t>
            </w:r>
            <w:r w:rsidRPr="001177D3">
              <w:rPr>
                <w:spacing w:val="-7"/>
                <w:lang w:val="fr-FR"/>
              </w:rPr>
              <w:t xml:space="preserve"> </w:t>
            </w:r>
            <w:r w:rsidRPr="001177D3">
              <w:rPr>
                <w:lang w:val="fr-FR"/>
              </w:rPr>
              <w:t>(H</w:t>
            </w:r>
            <w:r w:rsidRPr="001177D3">
              <w:rPr>
                <w:vertAlign w:val="subscript"/>
                <w:lang w:val="fr-FR"/>
              </w:rPr>
              <w:t>3</w:t>
            </w:r>
            <w:r w:rsidRPr="001177D3">
              <w:rPr>
                <w:lang w:val="fr-FR"/>
              </w:rPr>
              <w:t>O</w:t>
            </w:r>
            <w:r w:rsidRPr="001177D3">
              <w:rPr>
                <w:vertAlign w:val="superscript"/>
                <w:lang w:val="fr-FR"/>
              </w:rPr>
              <w:t>+</w:t>
            </w:r>
            <w:r w:rsidRPr="001177D3">
              <w:rPr>
                <w:lang w:val="fr-FR"/>
              </w:rPr>
              <w:t>(</w:t>
            </w:r>
            <w:proofErr w:type="spellStart"/>
            <w:r w:rsidRPr="001177D3">
              <w:rPr>
                <w:lang w:val="fr-FR"/>
              </w:rPr>
              <w:t>aq</w:t>
            </w:r>
            <w:proofErr w:type="spellEnd"/>
            <w:r w:rsidRPr="001177D3">
              <w:rPr>
                <w:lang w:val="fr-FR"/>
              </w:rPr>
              <w:t>),</w:t>
            </w:r>
            <w:r w:rsidRPr="001177D3">
              <w:rPr>
                <w:spacing w:val="-5"/>
                <w:lang w:val="fr-FR"/>
              </w:rPr>
              <w:t xml:space="preserve"> </w:t>
            </w:r>
            <w:r w:rsidRPr="001177D3">
              <w:rPr>
                <w:lang w:val="fr-FR"/>
              </w:rPr>
              <w:t>C</w:t>
            </w:r>
            <w:r w:rsidR="0032040E" w:rsidRPr="001177D3">
              <w:rPr>
                <w:lang w:val="fr-FR"/>
              </w:rPr>
              <w:t>ℓ</w:t>
            </w:r>
            <w:r w:rsidRPr="001177D3">
              <w:rPr>
                <w:vertAlign w:val="superscript"/>
                <w:lang w:val="fr-FR"/>
              </w:rPr>
              <w:t>-</w:t>
            </w:r>
            <w:r w:rsidRPr="001177D3">
              <w:rPr>
                <w:lang w:val="fr-FR"/>
              </w:rPr>
              <w:t>(</w:t>
            </w:r>
            <w:proofErr w:type="spellStart"/>
            <w:r w:rsidRPr="001177D3">
              <w:rPr>
                <w:lang w:val="fr-FR"/>
              </w:rPr>
              <w:t>aq</w:t>
            </w:r>
            <w:proofErr w:type="spellEnd"/>
            <w:r w:rsidRPr="001177D3">
              <w:rPr>
                <w:lang w:val="fr-FR"/>
              </w:rPr>
              <w:t>)),</w:t>
            </w:r>
            <w:r w:rsidRPr="001177D3">
              <w:rPr>
                <w:spacing w:val="-7"/>
                <w:lang w:val="fr-FR"/>
              </w:rPr>
              <w:t xml:space="preserve"> </w:t>
            </w:r>
            <w:r w:rsidRPr="001177D3">
              <w:rPr>
                <w:lang w:val="fr-FR"/>
              </w:rPr>
              <w:t>acide nitrique (H</w:t>
            </w:r>
            <w:r w:rsidRPr="001177D3">
              <w:rPr>
                <w:vertAlign w:val="subscript"/>
                <w:lang w:val="fr-FR"/>
              </w:rPr>
              <w:t>3</w:t>
            </w:r>
            <w:r w:rsidRPr="001177D3">
              <w:rPr>
                <w:lang w:val="fr-FR"/>
              </w:rPr>
              <w:t>O</w:t>
            </w:r>
            <w:r w:rsidRPr="001177D3">
              <w:rPr>
                <w:vertAlign w:val="superscript"/>
                <w:lang w:val="fr-FR"/>
              </w:rPr>
              <w:t>+</w:t>
            </w:r>
            <w:r w:rsidRPr="001177D3">
              <w:rPr>
                <w:lang w:val="fr-FR"/>
              </w:rPr>
              <w:t>(</w:t>
            </w:r>
            <w:proofErr w:type="spellStart"/>
            <w:r w:rsidRPr="001177D3">
              <w:rPr>
                <w:lang w:val="fr-FR"/>
              </w:rPr>
              <w:t>aq</w:t>
            </w:r>
            <w:proofErr w:type="spellEnd"/>
            <w:r w:rsidRPr="001177D3">
              <w:rPr>
                <w:lang w:val="fr-FR"/>
              </w:rPr>
              <w:t xml:space="preserve">), NO </w:t>
            </w:r>
            <w:r w:rsidRPr="001177D3">
              <w:rPr>
                <w:vertAlign w:val="superscript"/>
                <w:lang w:val="fr-FR"/>
              </w:rPr>
              <w:t>-</w:t>
            </w:r>
            <w:r w:rsidRPr="001177D3">
              <w:rPr>
                <w:lang w:val="fr-FR"/>
              </w:rPr>
              <w:t>(</w:t>
            </w:r>
            <w:proofErr w:type="spellStart"/>
            <w:r w:rsidRPr="001177D3">
              <w:rPr>
                <w:lang w:val="fr-FR"/>
              </w:rPr>
              <w:t>aq</w:t>
            </w:r>
            <w:proofErr w:type="spellEnd"/>
            <w:r w:rsidRPr="001177D3">
              <w:rPr>
                <w:lang w:val="fr-FR"/>
              </w:rPr>
              <w:t>)), acide éthanoïque</w:t>
            </w:r>
            <w:r w:rsidR="0032040E" w:rsidRPr="001177D3">
              <w:rPr>
                <w:lang w:val="fr-FR"/>
              </w:rPr>
              <w:t xml:space="preserve"> </w:t>
            </w:r>
            <w:r w:rsidRPr="001177D3">
              <w:rPr>
                <w:lang w:val="fr-FR"/>
              </w:rPr>
              <w:t>(CH</w:t>
            </w:r>
            <w:r w:rsidRPr="001177D3">
              <w:rPr>
                <w:vertAlign w:val="subscript"/>
                <w:lang w:val="fr-FR"/>
              </w:rPr>
              <w:t>3</w:t>
            </w:r>
            <w:proofErr w:type="gramStart"/>
            <w:r w:rsidRPr="001177D3">
              <w:rPr>
                <w:lang w:val="fr-FR"/>
              </w:rPr>
              <w:t>COOH(</w:t>
            </w:r>
            <w:proofErr w:type="spellStart"/>
            <w:proofErr w:type="gramEnd"/>
            <w:r w:rsidRPr="001177D3">
              <w:rPr>
                <w:lang w:val="fr-FR"/>
              </w:rPr>
              <w:t>aq</w:t>
            </w:r>
            <w:proofErr w:type="spellEnd"/>
            <w:r w:rsidRPr="001177D3">
              <w:rPr>
                <w:lang w:val="fr-FR"/>
              </w:rPr>
              <w:t>)),</w:t>
            </w:r>
            <w:r w:rsidRPr="001177D3">
              <w:rPr>
                <w:spacing w:val="-6"/>
                <w:lang w:val="fr-FR"/>
              </w:rPr>
              <w:t xml:space="preserve"> </w:t>
            </w:r>
            <w:r w:rsidRPr="001177D3">
              <w:rPr>
                <w:lang w:val="fr-FR"/>
              </w:rPr>
              <w:t>soude</w:t>
            </w:r>
            <w:r w:rsidRPr="001177D3">
              <w:rPr>
                <w:spacing w:val="-12"/>
                <w:lang w:val="fr-FR"/>
              </w:rPr>
              <w:t xml:space="preserve"> </w:t>
            </w:r>
            <w:r w:rsidRPr="001177D3">
              <w:rPr>
                <w:lang w:val="fr-FR"/>
              </w:rPr>
              <w:t>ou</w:t>
            </w:r>
            <w:r w:rsidRPr="001177D3">
              <w:rPr>
                <w:spacing w:val="-8"/>
                <w:lang w:val="fr-FR"/>
              </w:rPr>
              <w:t xml:space="preserve"> </w:t>
            </w:r>
            <w:r w:rsidRPr="001177D3">
              <w:rPr>
                <w:lang w:val="fr-FR"/>
              </w:rPr>
              <w:t>hydroxyde</w:t>
            </w:r>
            <w:r w:rsidRPr="001177D3">
              <w:rPr>
                <w:spacing w:val="-8"/>
                <w:lang w:val="fr-FR"/>
              </w:rPr>
              <w:t xml:space="preserve"> </w:t>
            </w:r>
            <w:r w:rsidRPr="001177D3">
              <w:rPr>
                <w:lang w:val="fr-FR"/>
              </w:rPr>
              <w:t>de</w:t>
            </w:r>
            <w:r w:rsidR="0032040E" w:rsidRPr="001177D3">
              <w:rPr>
                <w:spacing w:val="-8"/>
                <w:lang w:val="fr-FR"/>
              </w:rPr>
              <w:t xml:space="preserve"> </w:t>
            </w:r>
            <w:r w:rsidRPr="001177D3">
              <w:rPr>
                <w:lang w:val="fr-FR"/>
              </w:rPr>
              <w:t>sodium (Na</w:t>
            </w:r>
            <w:r w:rsidRPr="001177D3">
              <w:rPr>
                <w:vertAlign w:val="superscript"/>
                <w:lang w:val="fr-FR"/>
              </w:rPr>
              <w:t>+</w:t>
            </w:r>
            <w:r w:rsidRPr="001177D3">
              <w:rPr>
                <w:lang w:val="fr-FR"/>
              </w:rPr>
              <w:t>(</w:t>
            </w:r>
            <w:proofErr w:type="spellStart"/>
            <w:r w:rsidRPr="001177D3">
              <w:rPr>
                <w:lang w:val="fr-FR"/>
              </w:rPr>
              <w:t>aq</w:t>
            </w:r>
            <w:proofErr w:type="spellEnd"/>
            <w:r w:rsidRPr="001177D3">
              <w:rPr>
                <w:lang w:val="fr-FR"/>
              </w:rPr>
              <w:t>), HO</w:t>
            </w:r>
            <w:r w:rsidRPr="001177D3">
              <w:rPr>
                <w:vertAlign w:val="superscript"/>
                <w:lang w:val="fr-FR"/>
              </w:rPr>
              <w:t>-</w:t>
            </w:r>
            <w:r w:rsidRPr="001177D3">
              <w:rPr>
                <w:lang w:val="fr-FR"/>
              </w:rPr>
              <w:t>(</w:t>
            </w:r>
            <w:proofErr w:type="spellStart"/>
            <w:r w:rsidRPr="001177D3">
              <w:rPr>
                <w:lang w:val="fr-FR"/>
              </w:rPr>
              <w:t>aq</w:t>
            </w:r>
            <w:proofErr w:type="spellEnd"/>
            <w:r w:rsidRPr="001177D3">
              <w:rPr>
                <w:lang w:val="fr-FR"/>
              </w:rPr>
              <w:t>)), ammoniac (NH</w:t>
            </w:r>
            <w:r w:rsidRPr="001177D3">
              <w:rPr>
                <w:vertAlign w:val="subscript"/>
                <w:lang w:val="fr-FR"/>
              </w:rPr>
              <w:t>3</w:t>
            </w:r>
            <w:r w:rsidRPr="001177D3">
              <w:rPr>
                <w:lang w:val="fr-FR"/>
              </w:rPr>
              <w:t>(</w:t>
            </w:r>
            <w:proofErr w:type="spellStart"/>
            <w:r w:rsidRPr="001177D3">
              <w:rPr>
                <w:lang w:val="fr-FR"/>
              </w:rPr>
              <w:t>aq</w:t>
            </w:r>
            <w:proofErr w:type="spellEnd"/>
            <w:r w:rsidRPr="001177D3">
              <w:rPr>
                <w:lang w:val="fr-FR"/>
              </w:rPr>
              <w:t>)).</w:t>
            </w:r>
          </w:p>
        </w:tc>
      </w:tr>
      <w:tr w:rsidR="00F14704" w:rsidRPr="001177D3" w14:paraId="6DE739E1" w14:textId="77777777" w:rsidTr="0032040E">
        <w:trPr>
          <w:trHeight w:val="2041"/>
        </w:trPr>
        <w:tc>
          <w:tcPr>
            <w:tcW w:w="3404" w:type="dxa"/>
            <w:tcBorders>
              <w:top w:val="nil"/>
              <w:bottom w:val="nil"/>
            </w:tcBorders>
          </w:tcPr>
          <w:p w14:paraId="68EF0CFD" w14:textId="77777777" w:rsidR="00F14704" w:rsidRPr="001177D3" w:rsidRDefault="00F14704" w:rsidP="00321F0A">
            <w:pPr>
              <w:pStyle w:val="TableParagraph"/>
              <w:spacing w:line="276" w:lineRule="auto"/>
              <w:ind w:left="85" w:right="85"/>
              <w:rPr>
                <w:lang w:val="fr-FR"/>
              </w:rPr>
            </w:pPr>
            <w:r w:rsidRPr="001177D3">
              <w:rPr>
                <w:lang w:val="fr-FR"/>
              </w:rPr>
              <w:t>Diagrammes</w:t>
            </w:r>
            <w:r w:rsidRPr="001177D3">
              <w:rPr>
                <w:spacing w:val="-13"/>
                <w:lang w:val="fr-FR"/>
              </w:rPr>
              <w:t xml:space="preserve"> </w:t>
            </w:r>
            <w:r w:rsidRPr="001177D3">
              <w:rPr>
                <w:lang w:val="fr-FR"/>
              </w:rPr>
              <w:t>de</w:t>
            </w:r>
            <w:r w:rsidRPr="001177D3">
              <w:rPr>
                <w:spacing w:val="-13"/>
                <w:lang w:val="fr-FR"/>
              </w:rPr>
              <w:t xml:space="preserve"> </w:t>
            </w:r>
            <w:r w:rsidRPr="001177D3">
              <w:rPr>
                <w:lang w:val="fr-FR"/>
              </w:rPr>
              <w:t>prédominance</w:t>
            </w:r>
            <w:r w:rsidRPr="001177D3">
              <w:rPr>
                <w:spacing w:val="-11"/>
                <w:lang w:val="fr-FR"/>
              </w:rPr>
              <w:t xml:space="preserve"> </w:t>
            </w:r>
            <w:r w:rsidRPr="001177D3">
              <w:rPr>
                <w:lang w:val="fr-FR"/>
              </w:rPr>
              <w:t>et de distribution d’un couple acide- base</w:t>
            </w:r>
            <w:r w:rsidRPr="001177D3">
              <w:rPr>
                <w:spacing w:val="-5"/>
                <w:lang w:val="fr-FR"/>
              </w:rPr>
              <w:t xml:space="preserve"> </w:t>
            </w:r>
            <w:r w:rsidRPr="001177D3">
              <w:rPr>
                <w:lang w:val="fr-FR"/>
              </w:rPr>
              <w:t>;</w:t>
            </w:r>
            <w:r w:rsidRPr="001177D3">
              <w:rPr>
                <w:spacing w:val="-6"/>
                <w:lang w:val="fr-FR"/>
              </w:rPr>
              <w:t xml:space="preserve"> </w:t>
            </w:r>
            <w:r w:rsidRPr="001177D3">
              <w:rPr>
                <w:lang w:val="fr-FR"/>
              </w:rPr>
              <w:t>espèce</w:t>
            </w:r>
            <w:r w:rsidRPr="001177D3">
              <w:rPr>
                <w:spacing w:val="-7"/>
                <w:lang w:val="fr-FR"/>
              </w:rPr>
              <w:t xml:space="preserve"> </w:t>
            </w:r>
            <w:r w:rsidRPr="001177D3">
              <w:rPr>
                <w:lang w:val="fr-FR"/>
              </w:rPr>
              <w:t>prédominante,</w:t>
            </w:r>
            <w:r w:rsidRPr="001177D3">
              <w:rPr>
                <w:spacing w:val="-6"/>
                <w:lang w:val="fr-FR"/>
              </w:rPr>
              <w:t xml:space="preserve"> </w:t>
            </w:r>
            <w:r w:rsidRPr="001177D3">
              <w:rPr>
                <w:lang w:val="fr-FR"/>
              </w:rPr>
              <w:t>cas des indicateurs colorés et des acides alpha-aminés.</w:t>
            </w:r>
          </w:p>
        </w:tc>
        <w:tc>
          <w:tcPr>
            <w:tcW w:w="7081" w:type="dxa"/>
            <w:tcBorders>
              <w:top w:val="nil"/>
              <w:bottom w:val="nil"/>
            </w:tcBorders>
          </w:tcPr>
          <w:p w14:paraId="35D2285E" w14:textId="77777777" w:rsidR="00F14704" w:rsidRPr="001177D3" w:rsidRDefault="00F14704" w:rsidP="00321F0A">
            <w:pPr>
              <w:pStyle w:val="TableParagraph"/>
              <w:spacing w:line="276" w:lineRule="auto"/>
              <w:ind w:left="85" w:right="85"/>
              <w:rPr>
                <w:lang w:val="fr-FR"/>
              </w:rPr>
            </w:pPr>
            <w:r w:rsidRPr="001177D3">
              <w:rPr>
                <w:lang w:val="fr-FR"/>
              </w:rPr>
              <w:t>Représenter</w:t>
            </w:r>
            <w:r w:rsidRPr="001177D3">
              <w:rPr>
                <w:spacing w:val="-5"/>
                <w:lang w:val="fr-FR"/>
              </w:rPr>
              <w:t xml:space="preserve"> </w:t>
            </w:r>
            <w:r w:rsidRPr="001177D3">
              <w:rPr>
                <w:lang w:val="fr-FR"/>
              </w:rPr>
              <w:t>le</w:t>
            </w:r>
            <w:r w:rsidRPr="001177D3">
              <w:rPr>
                <w:spacing w:val="-7"/>
                <w:lang w:val="fr-FR"/>
              </w:rPr>
              <w:t xml:space="preserve"> </w:t>
            </w:r>
            <w:r w:rsidRPr="001177D3">
              <w:rPr>
                <w:lang w:val="fr-FR"/>
              </w:rPr>
              <w:t>diagramme</w:t>
            </w:r>
            <w:r w:rsidRPr="001177D3">
              <w:rPr>
                <w:spacing w:val="-7"/>
                <w:lang w:val="fr-FR"/>
              </w:rPr>
              <w:t xml:space="preserve"> </w:t>
            </w:r>
            <w:r w:rsidRPr="001177D3">
              <w:rPr>
                <w:lang w:val="fr-FR"/>
              </w:rPr>
              <w:t>de</w:t>
            </w:r>
            <w:r w:rsidRPr="001177D3">
              <w:rPr>
                <w:spacing w:val="-9"/>
                <w:lang w:val="fr-FR"/>
              </w:rPr>
              <w:t xml:space="preserve"> </w:t>
            </w:r>
            <w:r w:rsidRPr="001177D3">
              <w:rPr>
                <w:lang w:val="fr-FR"/>
              </w:rPr>
              <w:t>prédominance</w:t>
            </w:r>
            <w:r w:rsidRPr="001177D3">
              <w:rPr>
                <w:spacing w:val="-7"/>
                <w:lang w:val="fr-FR"/>
              </w:rPr>
              <w:t xml:space="preserve"> </w:t>
            </w:r>
            <w:r w:rsidRPr="001177D3">
              <w:rPr>
                <w:lang w:val="fr-FR"/>
              </w:rPr>
              <w:t>d’un</w:t>
            </w:r>
            <w:r w:rsidRPr="001177D3">
              <w:rPr>
                <w:spacing w:val="-7"/>
                <w:lang w:val="fr-FR"/>
              </w:rPr>
              <w:t xml:space="preserve"> </w:t>
            </w:r>
            <w:r w:rsidRPr="001177D3">
              <w:rPr>
                <w:lang w:val="fr-FR"/>
              </w:rPr>
              <w:t xml:space="preserve">couple </w:t>
            </w:r>
            <w:r w:rsidRPr="001177D3">
              <w:rPr>
                <w:spacing w:val="-2"/>
                <w:lang w:val="fr-FR"/>
              </w:rPr>
              <w:t>acide-base.</w:t>
            </w:r>
          </w:p>
          <w:p w14:paraId="5A636B8C" w14:textId="77777777" w:rsidR="00F14704" w:rsidRPr="001177D3" w:rsidRDefault="00F14704" w:rsidP="00321F0A">
            <w:pPr>
              <w:pStyle w:val="TableParagraph"/>
              <w:spacing w:line="276" w:lineRule="auto"/>
              <w:ind w:left="85" w:right="85"/>
              <w:rPr>
                <w:lang w:val="fr-FR"/>
              </w:rPr>
            </w:pPr>
            <w:r w:rsidRPr="001177D3">
              <w:rPr>
                <w:lang w:val="fr-FR"/>
              </w:rPr>
              <w:t>Exploiter</w:t>
            </w:r>
            <w:r w:rsidRPr="001177D3">
              <w:rPr>
                <w:spacing w:val="-4"/>
                <w:lang w:val="fr-FR"/>
              </w:rPr>
              <w:t xml:space="preserve"> </w:t>
            </w:r>
            <w:r w:rsidRPr="001177D3">
              <w:rPr>
                <w:lang w:val="fr-FR"/>
              </w:rPr>
              <w:t>un</w:t>
            </w:r>
            <w:r w:rsidRPr="001177D3">
              <w:rPr>
                <w:spacing w:val="-6"/>
                <w:lang w:val="fr-FR"/>
              </w:rPr>
              <w:t xml:space="preserve"> </w:t>
            </w:r>
            <w:r w:rsidRPr="001177D3">
              <w:rPr>
                <w:lang w:val="fr-FR"/>
              </w:rPr>
              <w:t>diagramme</w:t>
            </w:r>
            <w:r w:rsidRPr="001177D3">
              <w:rPr>
                <w:spacing w:val="-8"/>
                <w:lang w:val="fr-FR"/>
              </w:rPr>
              <w:t xml:space="preserve"> </w:t>
            </w:r>
            <w:r w:rsidRPr="001177D3">
              <w:rPr>
                <w:lang w:val="fr-FR"/>
              </w:rPr>
              <w:t>de</w:t>
            </w:r>
            <w:r w:rsidRPr="001177D3">
              <w:rPr>
                <w:spacing w:val="-6"/>
                <w:lang w:val="fr-FR"/>
              </w:rPr>
              <w:t xml:space="preserve"> </w:t>
            </w:r>
            <w:r w:rsidRPr="001177D3">
              <w:rPr>
                <w:lang w:val="fr-FR"/>
              </w:rPr>
              <w:t>prédominance</w:t>
            </w:r>
            <w:r w:rsidRPr="001177D3">
              <w:rPr>
                <w:spacing w:val="-6"/>
                <w:lang w:val="fr-FR"/>
              </w:rPr>
              <w:t xml:space="preserve"> </w:t>
            </w:r>
            <w:r w:rsidRPr="001177D3">
              <w:rPr>
                <w:lang w:val="fr-FR"/>
              </w:rPr>
              <w:t>ou</w:t>
            </w:r>
            <w:r w:rsidRPr="001177D3">
              <w:rPr>
                <w:spacing w:val="-8"/>
                <w:lang w:val="fr-FR"/>
              </w:rPr>
              <w:t xml:space="preserve"> </w:t>
            </w:r>
            <w:r w:rsidRPr="001177D3">
              <w:rPr>
                <w:lang w:val="fr-FR"/>
              </w:rPr>
              <w:t xml:space="preserve">de </w:t>
            </w:r>
            <w:r w:rsidRPr="001177D3">
              <w:rPr>
                <w:spacing w:val="-2"/>
                <w:lang w:val="fr-FR"/>
              </w:rPr>
              <w:t>distribution.</w:t>
            </w:r>
          </w:p>
          <w:p w14:paraId="3321CC0D" w14:textId="77777777" w:rsidR="00F14704" w:rsidRPr="001177D3" w:rsidRDefault="00F14704" w:rsidP="00321F0A">
            <w:pPr>
              <w:pStyle w:val="TableParagraph"/>
              <w:spacing w:line="276" w:lineRule="auto"/>
              <w:ind w:left="85" w:right="85"/>
              <w:rPr>
                <w:lang w:val="fr-FR"/>
              </w:rPr>
            </w:pPr>
            <w:r w:rsidRPr="001177D3">
              <w:rPr>
                <w:lang w:val="fr-FR"/>
              </w:rPr>
              <w:t>Justifier</w:t>
            </w:r>
            <w:r w:rsidRPr="001177D3">
              <w:rPr>
                <w:spacing w:val="-5"/>
                <w:lang w:val="fr-FR"/>
              </w:rPr>
              <w:t xml:space="preserve"> </w:t>
            </w:r>
            <w:r w:rsidRPr="001177D3">
              <w:rPr>
                <w:lang w:val="fr-FR"/>
              </w:rPr>
              <w:t>le</w:t>
            </w:r>
            <w:r w:rsidRPr="001177D3">
              <w:rPr>
                <w:spacing w:val="-4"/>
                <w:lang w:val="fr-FR"/>
              </w:rPr>
              <w:t xml:space="preserve"> </w:t>
            </w:r>
            <w:r w:rsidRPr="001177D3">
              <w:rPr>
                <w:lang w:val="fr-FR"/>
              </w:rPr>
              <w:t>choix</w:t>
            </w:r>
            <w:r w:rsidRPr="001177D3">
              <w:rPr>
                <w:spacing w:val="-5"/>
                <w:lang w:val="fr-FR"/>
              </w:rPr>
              <w:t xml:space="preserve"> </w:t>
            </w:r>
            <w:r w:rsidRPr="001177D3">
              <w:rPr>
                <w:lang w:val="fr-FR"/>
              </w:rPr>
              <w:t>d’un</w:t>
            </w:r>
            <w:r w:rsidRPr="001177D3">
              <w:rPr>
                <w:spacing w:val="-4"/>
                <w:lang w:val="fr-FR"/>
              </w:rPr>
              <w:t xml:space="preserve"> </w:t>
            </w:r>
            <w:r w:rsidRPr="001177D3">
              <w:rPr>
                <w:lang w:val="fr-FR"/>
              </w:rPr>
              <w:t>indicateur</w:t>
            </w:r>
            <w:r w:rsidRPr="001177D3">
              <w:rPr>
                <w:spacing w:val="-5"/>
                <w:lang w:val="fr-FR"/>
              </w:rPr>
              <w:t xml:space="preserve"> </w:t>
            </w:r>
            <w:r w:rsidRPr="001177D3">
              <w:rPr>
                <w:lang w:val="fr-FR"/>
              </w:rPr>
              <w:t>coloré</w:t>
            </w:r>
            <w:r w:rsidRPr="001177D3">
              <w:rPr>
                <w:spacing w:val="-5"/>
                <w:lang w:val="fr-FR"/>
              </w:rPr>
              <w:t xml:space="preserve"> </w:t>
            </w:r>
            <w:r w:rsidRPr="001177D3">
              <w:rPr>
                <w:lang w:val="fr-FR"/>
              </w:rPr>
              <w:t>lors</w:t>
            </w:r>
            <w:r w:rsidRPr="001177D3">
              <w:rPr>
                <w:spacing w:val="-3"/>
                <w:lang w:val="fr-FR"/>
              </w:rPr>
              <w:t xml:space="preserve"> </w:t>
            </w:r>
            <w:r w:rsidRPr="001177D3">
              <w:rPr>
                <w:lang w:val="fr-FR"/>
              </w:rPr>
              <w:t>d’un</w:t>
            </w:r>
            <w:r w:rsidRPr="001177D3">
              <w:rPr>
                <w:spacing w:val="-5"/>
                <w:lang w:val="fr-FR"/>
              </w:rPr>
              <w:t xml:space="preserve"> </w:t>
            </w:r>
            <w:r w:rsidRPr="001177D3">
              <w:rPr>
                <w:spacing w:val="-2"/>
                <w:lang w:val="fr-FR"/>
              </w:rPr>
              <w:t>titrage.</w:t>
            </w:r>
          </w:p>
          <w:p w14:paraId="329DE1AB" w14:textId="77777777" w:rsidR="00F14704" w:rsidRPr="001177D3" w:rsidRDefault="00F14704" w:rsidP="00321F0A">
            <w:pPr>
              <w:pStyle w:val="TableParagraph"/>
              <w:spacing w:line="276" w:lineRule="auto"/>
              <w:ind w:left="85" w:right="85"/>
              <w:rPr>
                <w:lang w:val="fr-FR"/>
              </w:rPr>
            </w:pPr>
            <w:r w:rsidRPr="001177D3">
              <w:rPr>
                <w:b/>
                <w:lang w:val="fr-FR"/>
              </w:rPr>
              <w:t xml:space="preserve">Capacité numérique : </w:t>
            </w:r>
            <w:r w:rsidRPr="001177D3">
              <w:rPr>
                <w:lang w:val="fr-FR"/>
              </w:rPr>
              <w:t>Tracer, à l’aide d’un langage de programmation,</w:t>
            </w:r>
            <w:r w:rsidRPr="001177D3">
              <w:rPr>
                <w:spacing w:val="-5"/>
                <w:lang w:val="fr-FR"/>
              </w:rPr>
              <w:t xml:space="preserve"> </w:t>
            </w:r>
            <w:r w:rsidRPr="001177D3">
              <w:rPr>
                <w:lang w:val="fr-FR"/>
              </w:rPr>
              <w:t>le</w:t>
            </w:r>
            <w:r w:rsidRPr="001177D3">
              <w:rPr>
                <w:spacing w:val="-6"/>
                <w:lang w:val="fr-FR"/>
              </w:rPr>
              <w:t xml:space="preserve"> </w:t>
            </w:r>
            <w:r w:rsidRPr="001177D3">
              <w:rPr>
                <w:lang w:val="fr-FR"/>
              </w:rPr>
              <w:t>diagramme</w:t>
            </w:r>
            <w:r w:rsidRPr="001177D3">
              <w:rPr>
                <w:spacing w:val="-8"/>
                <w:lang w:val="fr-FR"/>
              </w:rPr>
              <w:t xml:space="preserve"> </w:t>
            </w:r>
            <w:r w:rsidRPr="001177D3">
              <w:rPr>
                <w:lang w:val="fr-FR"/>
              </w:rPr>
              <w:t>de</w:t>
            </w:r>
            <w:r w:rsidRPr="001177D3">
              <w:rPr>
                <w:spacing w:val="-6"/>
                <w:lang w:val="fr-FR"/>
              </w:rPr>
              <w:t xml:space="preserve"> </w:t>
            </w:r>
            <w:r w:rsidRPr="001177D3">
              <w:rPr>
                <w:lang w:val="fr-FR"/>
              </w:rPr>
              <w:t>distribution</w:t>
            </w:r>
            <w:r w:rsidRPr="001177D3">
              <w:rPr>
                <w:spacing w:val="-8"/>
                <w:lang w:val="fr-FR"/>
              </w:rPr>
              <w:t xml:space="preserve"> </w:t>
            </w:r>
            <w:r w:rsidRPr="001177D3">
              <w:rPr>
                <w:lang w:val="fr-FR"/>
              </w:rPr>
              <w:t>des</w:t>
            </w:r>
            <w:r w:rsidRPr="001177D3">
              <w:rPr>
                <w:spacing w:val="-8"/>
                <w:lang w:val="fr-FR"/>
              </w:rPr>
              <w:t xml:space="preserve"> </w:t>
            </w:r>
            <w:r w:rsidRPr="001177D3">
              <w:rPr>
                <w:lang w:val="fr-FR"/>
              </w:rPr>
              <w:t xml:space="preserve">espèces d’un couple acide-base de </w:t>
            </w:r>
            <w:proofErr w:type="spellStart"/>
            <w:r w:rsidRPr="001177D3">
              <w:rPr>
                <w:lang w:val="fr-FR"/>
              </w:rPr>
              <w:t>pK</w:t>
            </w:r>
            <w:r w:rsidRPr="001177D3">
              <w:rPr>
                <w:vertAlign w:val="subscript"/>
                <w:lang w:val="fr-FR"/>
              </w:rPr>
              <w:t>A</w:t>
            </w:r>
            <w:proofErr w:type="spellEnd"/>
            <w:r w:rsidRPr="001177D3">
              <w:rPr>
                <w:lang w:val="fr-FR"/>
              </w:rPr>
              <w:t xml:space="preserve"> donné.</w:t>
            </w:r>
          </w:p>
        </w:tc>
      </w:tr>
      <w:tr w:rsidR="00F14704" w:rsidRPr="001177D3" w14:paraId="7406962E" w14:textId="77777777" w:rsidTr="00321F0A">
        <w:trPr>
          <w:trHeight w:val="390"/>
        </w:trPr>
        <w:tc>
          <w:tcPr>
            <w:tcW w:w="3404" w:type="dxa"/>
            <w:tcBorders>
              <w:top w:val="nil"/>
            </w:tcBorders>
          </w:tcPr>
          <w:p w14:paraId="5AA467FE" w14:textId="77777777" w:rsidR="00F14704" w:rsidRPr="001177D3" w:rsidRDefault="00F14704" w:rsidP="00321F0A">
            <w:pPr>
              <w:pStyle w:val="TableParagraph"/>
              <w:spacing w:line="276" w:lineRule="auto"/>
              <w:ind w:left="85" w:right="85"/>
              <w:rPr>
                <w:lang w:val="fr-FR"/>
              </w:rPr>
            </w:pPr>
            <w:r w:rsidRPr="001177D3">
              <w:rPr>
                <w:lang w:val="fr-FR"/>
              </w:rPr>
              <w:t>Solution</w:t>
            </w:r>
            <w:r w:rsidRPr="001177D3">
              <w:rPr>
                <w:spacing w:val="-8"/>
                <w:lang w:val="fr-FR"/>
              </w:rPr>
              <w:t xml:space="preserve"> </w:t>
            </w:r>
            <w:r w:rsidRPr="001177D3">
              <w:rPr>
                <w:spacing w:val="-2"/>
                <w:lang w:val="fr-FR"/>
              </w:rPr>
              <w:t>tampon.</w:t>
            </w:r>
          </w:p>
        </w:tc>
        <w:tc>
          <w:tcPr>
            <w:tcW w:w="7081" w:type="dxa"/>
            <w:tcBorders>
              <w:top w:val="nil"/>
            </w:tcBorders>
          </w:tcPr>
          <w:p w14:paraId="703673D5" w14:textId="77777777" w:rsidR="00F14704" w:rsidRPr="001177D3" w:rsidRDefault="00F14704" w:rsidP="00321F0A">
            <w:pPr>
              <w:pStyle w:val="TableParagraph"/>
              <w:spacing w:line="276" w:lineRule="auto"/>
              <w:ind w:left="85" w:right="85"/>
              <w:rPr>
                <w:lang w:val="fr-FR"/>
              </w:rPr>
            </w:pPr>
            <w:r w:rsidRPr="001177D3">
              <w:rPr>
                <w:lang w:val="fr-FR"/>
              </w:rPr>
              <w:t>Citer</w:t>
            </w:r>
            <w:r w:rsidRPr="001177D3">
              <w:rPr>
                <w:spacing w:val="-5"/>
                <w:lang w:val="fr-FR"/>
              </w:rPr>
              <w:t xml:space="preserve"> </w:t>
            </w:r>
            <w:r w:rsidRPr="001177D3">
              <w:rPr>
                <w:lang w:val="fr-FR"/>
              </w:rPr>
              <w:t>les</w:t>
            </w:r>
            <w:r w:rsidRPr="001177D3">
              <w:rPr>
                <w:spacing w:val="-6"/>
                <w:lang w:val="fr-FR"/>
              </w:rPr>
              <w:t xml:space="preserve"> </w:t>
            </w:r>
            <w:r w:rsidRPr="001177D3">
              <w:rPr>
                <w:lang w:val="fr-FR"/>
              </w:rPr>
              <w:t>propriétés</w:t>
            </w:r>
            <w:r w:rsidRPr="001177D3">
              <w:rPr>
                <w:spacing w:val="-6"/>
                <w:lang w:val="fr-FR"/>
              </w:rPr>
              <w:t xml:space="preserve"> </w:t>
            </w:r>
            <w:r w:rsidRPr="001177D3">
              <w:rPr>
                <w:lang w:val="fr-FR"/>
              </w:rPr>
              <w:t>d’une</w:t>
            </w:r>
            <w:r w:rsidRPr="001177D3">
              <w:rPr>
                <w:spacing w:val="-8"/>
                <w:lang w:val="fr-FR"/>
              </w:rPr>
              <w:t xml:space="preserve"> </w:t>
            </w:r>
            <w:r w:rsidRPr="001177D3">
              <w:rPr>
                <w:lang w:val="fr-FR"/>
              </w:rPr>
              <w:t>solution</w:t>
            </w:r>
            <w:r w:rsidRPr="001177D3">
              <w:rPr>
                <w:spacing w:val="-7"/>
                <w:lang w:val="fr-FR"/>
              </w:rPr>
              <w:t xml:space="preserve"> </w:t>
            </w:r>
            <w:r w:rsidRPr="001177D3">
              <w:rPr>
                <w:spacing w:val="-2"/>
                <w:lang w:val="fr-FR"/>
              </w:rPr>
              <w:t>tampon.</w:t>
            </w:r>
          </w:p>
        </w:tc>
      </w:tr>
    </w:tbl>
    <w:p w14:paraId="69B6196B" w14:textId="5F24B4BA" w:rsidR="0032040E" w:rsidRPr="001177D3" w:rsidRDefault="0032040E" w:rsidP="0043443F">
      <w:pPr>
        <w:pStyle w:val="Corpsdetexte"/>
      </w:pPr>
    </w:p>
    <w:p w14:paraId="1E361B77" w14:textId="77777777" w:rsidR="0032040E" w:rsidRPr="001177D3" w:rsidRDefault="0032040E">
      <w:pPr>
        <w:widowControl/>
        <w:autoSpaceDE/>
        <w:autoSpaceDN/>
        <w:spacing w:line="720" w:lineRule="auto"/>
        <w:jc w:val="both"/>
        <w:rPr>
          <w:rFonts w:ascii="Arial" w:eastAsiaTheme="minorHAnsi" w:hAnsi="Arial" w:cs="Arial"/>
          <w:b/>
          <w:bCs/>
          <w:i/>
          <w:iCs/>
          <w:szCs w:val="16"/>
        </w:rPr>
      </w:pPr>
      <w:r w:rsidRPr="001177D3">
        <w:rPr>
          <w:rFonts w:ascii="Arial" w:hAnsi="Arial" w:cs="Arial"/>
        </w:rPr>
        <w:br w:type="page"/>
      </w:r>
    </w:p>
    <w:p w14:paraId="23E68FBB" w14:textId="77777777" w:rsidR="00F14704" w:rsidRPr="001177D3" w:rsidRDefault="00F14704" w:rsidP="0043443F">
      <w:pPr>
        <w:pStyle w:val="Corpsdetexte"/>
      </w:pPr>
    </w:p>
    <w:tbl>
      <w:tblPr>
        <w:tblStyle w:val="TableNormal"/>
        <w:tblW w:w="1037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41"/>
        <w:gridCol w:w="7132"/>
      </w:tblGrid>
      <w:tr w:rsidR="00F14704" w:rsidRPr="001177D3" w14:paraId="6E8BA8DA" w14:textId="77777777" w:rsidTr="0032040E">
        <w:trPr>
          <w:trHeight w:val="567"/>
        </w:trPr>
        <w:tc>
          <w:tcPr>
            <w:tcW w:w="10373" w:type="dxa"/>
            <w:gridSpan w:val="2"/>
            <w:shd w:val="clear" w:color="auto" w:fill="17818E"/>
            <w:vAlign w:val="center"/>
          </w:tcPr>
          <w:p w14:paraId="5ACC66AC" w14:textId="77777777" w:rsidR="00F14704" w:rsidRPr="001177D3" w:rsidRDefault="00F14704" w:rsidP="00327561">
            <w:pPr>
              <w:pStyle w:val="Titre3"/>
              <w:outlineLvl w:val="2"/>
              <w:rPr>
                <w:lang w:val="fr-FR"/>
              </w:rPr>
            </w:pPr>
            <w:r w:rsidRPr="001177D3">
              <w:rPr>
                <w:lang w:val="fr-FR"/>
              </w:rPr>
              <w:t>4.</w:t>
            </w:r>
            <w:r w:rsidRPr="001177D3">
              <w:rPr>
                <w:spacing w:val="33"/>
                <w:lang w:val="fr-FR"/>
              </w:rPr>
              <w:t xml:space="preserve"> </w:t>
            </w:r>
            <w:r w:rsidRPr="001177D3">
              <w:rPr>
                <w:lang w:val="fr-FR"/>
              </w:rPr>
              <w:t>Élaborer</w:t>
            </w:r>
            <w:r w:rsidRPr="001177D3">
              <w:rPr>
                <w:spacing w:val="-5"/>
                <w:lang w:val="fr-FR"/>
              </w:rPr>
              <w:t xml:space="preserve"> </w:t>
            </w:r>
            <w:r w:rsidRPr="001177D3">
              <w:rPr>
                <w:lang w:val="fr-FR"/>
              </w:rPr>
              <w:t>des</w:t>
            </w:r>
            <w:r w:rsidRPr="001177D3">
              <w:rPr>
                <w:spacing w:val="-2"/>
                <w:lang w:val="fr-FR"/>
              </w:rPr>
              <w:t xml:space="preserve"> </w:t>
            </w:r>
            <w:r w:rsidRPr="001177D3">
              <w:rPr>
                <w:lang w:val="fr-FR"/>
              </w:rPr>
              <w:t>stratégies</w:t>
            </w:r>
            <w:r w:rsidRPr="001177D3">
              <w:rPr>
                <w:spacing w:val="-5"/>
                <w:lang w:val="fr-FR"/>
              </w:rPr>
              <w:t xml:space="preserve"> </w:t>
            </w:r>
            <w:r w:rsidRPr="001177D3">
              <w:rPr>
                <w:lang w:val="fr-FR"/>
              </w:rPr>
              <w:t>en</w:t>
            </w:r>
            <w:r w:rsidRPr="001177D3">
              <w:rPr>
                <w:spacing w:val="-3"/>
                <w:lang w:val="fr-FR"/>
              </w:rPr>
              <w:t xml:space="preserve"> </w:t>
            </w:r>
            <w:r w:rsidRPr="001177D3">
              <w:rPr>
                <w:lang w:val="fr-FR"/>
              </w:rPr>
              <w:t xml:space="preserve">synthèse </w:t>
            </w:r>
            <w:r w:rsidRPr="001177D3">
              <w:rPr>
                <w:spacing w:val="-2"/>
                <w:lang w:val="fr-FR"/>
              </w:rPr>
              <w:t>organique</w:t>
            </w:r>
          </w:p>
        </w:tc>
      </w:tr>
      <w:tr w:rsidR="00F14704" w:rsidRPr="001177D3" w14:paraId="0982448B" w14:textId="77777777" w:rsidTr="0032040E">
        <w:trPr>
          <w:trHeight w:val="4762"/>
        </w:trPr>
        <w:tc>
          <w:tcPr>
            <w:tcW w:w="10373" w:type="dxa"/>
            <w:gridSpan w:val="2"/>
            <w:tcBorders>
              <w:top w:val="single" w:sz="18" w:space="0" w:color="17818E"/>
            </w:tcBorders>
            <w:vAlign w:val="center"/>
          </w:tcPr>
          <w:p w14:paraId="7ED9A143" w14:textId="77777777" w:rsidR="00F14704" w:rsidRPr="001177D3" w:rsidRDefault="00F14704" w:rsidP="00846568">
            <w:pPr>
              <w:pStyle w:val="TableParagraph"/>
              <w:spacing w:line="276" w:lineRule="auto"/>
              <w:ind w:left="85" w:right="85"/>
              <w:rPr>
                <w:lang w:val="fr-FR"/>
              </w:rPr>
            </w:pPr>
            <w:r w:rsidRPr="001177D3">
              <w:rPr>
                <w:lang w:val="fr-FR"/>
              </w:rPr>
              <w:t>Cette partie a pour objectif de réinvestir la plupart des notions introduites depuis la classe de seconde sur la constitution de la matière et les propriétés des transformations chimiques.</w:t>
            </w:r>
            <w:r w:rsidRPr="001177D3">
              <w:rPr>
                <w:spacing w:val="40"/>
                <w:lang w:val="fr-FR"/>
              </w:rPr>
              <w:t xml:space="preserve"> </w:t>
            </w:r>
            <w:r w:rsidRPr="001177D3">
              <w:rPr>
                <w:lang w:val="fr-FR"/>
              </w:rPr>
              <w:t>Les différents modèles macroscopiques et microscopiques élaborés permettent de développer des raisonnements pour expliciter ou élaborer des stratégies limitant l’impact environnemental et visant le développement durable de ces activités.</w:t>
            </w:r>
          </w:p>
          <w:p w14:paraId="7E0C8118" w14:textId="77777777" w:rsidR="00F14704" w:rsidRPr="001177D3" w:rsidRDefault="00F14704" w:rsidP="00846568">
            <w:pPr>
              <w:pStyle w:val="TableParagraph"/>
              <w:spacing w:line="276" w:lineRule="auto"/>
              <w:ind w:left="85" w:right="85"/>
              <w:rPr>
                <w:lang w:val="fr-FR"/>
              </w:rPr>
            </w:pPr>
            <w:r w:rsidRPr="001177D3">
              <w:rPr>
                <w:lang w:val="fr-FR"/>
              </w:rPr>
              <w:t xml:space="preserve">Elle s’appuie sur des activités concrètes des chimistes, essentielles dans de nombreux domaines de la vie quotidienne (santé, habillement, alimentation, transport, contrôle qualité, </w:t>
            </w:r>
            <w:r w:rsidRPr="001177D3">
              <w:rPr>
                <w:spacing w:val="-2"/>
                <w:lang w:val="fr-FR"/>
              </w:rPr>
              <w:t>etc.).</w:t>
            </w:r>
          </w:p>
          <w:p w14:paraId="40C17C5D" w14:textId="77777777" w:rsidR="00F14704" w:rsidRPr="001177D3" w:rsidRDefault="00F14704" w:rsidP="00846568">
            <w:pPr>
              <w:pStyle w:val="TableParagraph"/>
              <w:spacing w:line="276" w:lineRule="auto"/>
              <w:ind w:left="85" w:right="85"/>
              <w:rPr>
                <w:lang w:val="fr-FR"/>
              </w:rPr>
            </w:pPr>
            <w:r w:rsidRPr="001177D3">
              <w:rPr>
                <w:lang w:val="fr-FR"/>
              </w:rPr>
              <w:t>Pour la réalisation des synthèses écoresponsables de composés organiques, sont recherchés des réactifs, solvants, catalyseurs et protocoles minimisant les apports d’énergie et les déchets et augmentant la vitesse, la sélectivité et le rendement. Des banques de réactions</w:t>
            </w:r>
            <w:r w:rsidRPr="001177D3">
              <w:rPr>
                <w:spacing w:val="-2"/>
                <w:lang w:val="fr-FR"/>
              </w:rPr>
              <w:t xml:space="preserve"> </w:t>
            </w:r>
            <w:r w:rsidRPr="001177D3">
              <w:rPr>
                <w:lang w:val="fr-FR"/>
              </w:rPr>
              <w:t>sont</w:t>
            </w:r>
            <w:r w:rsidRPr="001177D3">
              <w:rPr>
                <w:spacing w:val="-1"/>
                <w:lang w:val="fr-FR"/>
              </w:rPr>
              <w:t xml:space="preserve"> </w:t>
            </w:r>
            <w:r w:rsidRPr="001177D3">
              <w:rPr>
                <w:lang w:val="fr-FR"/>
              </w:rPr>
              <w:t>mises</w:t>
            </w:r>
            <w:r w:rsidRPr="001177D3">
              <w:rPr>
                <w:spacing w:val="-3"/>
                <w:lang w:val="fr-FR"/>
              </w:rPr>
              <w:t xml:space="preserve"> </w:t>
            </w:r>
            <w:r w:rsidRPr="001177D3">
              <w:rPr>
                <w:lang w:val="fr-FR"/>
              </w:rPr>
              <w:t>à disposition</w:t>
            </w:r>
            <w:r w:rsidRPr="001177D3">
              <w:rPr>
                <w:spacing w:val="-1"/>
                <w:lang w:val="fr-FR"/>
              </w:rPr>
              <w:t xml:space="preserve"> </w:t>
            </w:r>
            <w:r w:rsidRPr="001177D3">
              <w:rPr>
                <w:lang w:val="fr-FR"/>
              </w:rPr>
              <w:t>des élèves pour analyser ou</w:t>
            </w:r>
            <w:r w:rsidRPr="001177D3">
              <w:rPr>
                <w:spacing w:val="-1"/>
                <w:lang w:val="fr-FR"/>
              </w:rPr>
              <w:t xml:space="preserve"> </w:t>
            </w:r>
            <w:r w:rsidRPr="001177D3">
              <w:rPr>
                <w:lang w:val="fr-FR"/>
              </w:rPr>
              <w:t>élaborer des synthèses</w:t>
            </w:r>
            <w:r w:rsidRPr="001177D3">
              <w:rPr>
                <w:spacing w:val="-3"/>
                <w:lang w:val="fr-FR"/>
              </w:rPr>
              <w:t xml:space="preserve"> </w:t>
            </w:r>
            <w:r w:rsidRPr="001177D3">
              <w:rPr>
                <w:lang w:val="fr-FR"/>
              </w:rPr>
              <w:t>multi- étapes et proposer éventuellement des améliorations.</w:t>
            </w:r>
          </w:p>
          <w:p w14:paraId="59CCE55C" w14:textId="77777777" w:rsidR="00F14704" w:rsidRPr="001177D3" w:rsidRDefault="00F14704" w:rsidP="00846568">
            <w:pPr>
              <w:pStyle w:val="TableParagraph"/>
              <w:spacing w:line="276" w:lineRule="auto"/>
              <w:ind w:left="85" w:right="85"/>
              <w:rPr>
                <w:b/>
                <w:lang w:val="fr-FR"/>
              </w:rPr>
            </w:pPr>
            <w:r w:rsidRPr="001177D3">
              <w:rPr>
                <w:b/>
                <w:lang w:val="fr-FR"/>
              </w:rPr>
              <w:t>Notions</w:t>
            </w:r>
            <w:r w:rsidRPr="001177D3">
              <w:rPr>
                <w:b/>
                <w:spacing w:val="-4"/>
                <w:lang w:val="fr-FR"/>
              </w:rPr>
              <w:t xml:space="preserve"> </w:t>
            </w:r>
            <w:r w:rsidRPr="001177D3">
              <w:rPr>
                <w:b/>
                <w:lang w:val="fr-FR"/>
              </w:rPr>
              <w:t>abordées</w:t>
            </w:r>
            <w:r w:rsidRPr="001177D3">
              <w:rPr>
                <w:b/>
                <w:spacing w:val="-4"/>
                <w:lang w:val="fr-FR"/>
              </w:rPr>
              <w:t xml:space="preserve"> </w:t>
            </w:r>
            <w:r w:rsidRPr="001177D3">
              <w:rPr>
                <w:b/>
                <w:lang w:val="fr-FR"/>
              </w:rPr>
              <w:t>en</w:t>
            </w:r>
            <w:r w:rsidRPr="001177D3">
              <w:rPr>
                <w:b/>
                <w:spacing w:val="-6"/>
                <w:lang w:val="fr-FR"/>
              </w:rPr>
              <w:t xml:space="preserve"> </w:t>
            </w:r>
            <w:r w:rsidRPr="001177D3">
              <w:rPr>
                <w:b/>
                <w:lang w:val="fr-FR"/>
              </w:rPr>
              <w:t>classe</w:t>
            </w:r>
            <w:r w:rsidRPr="001177D3">
              <w:rPr>
                <w:b/>
                <w:spacing w:val="-4"/>
                <w:lang w:val="fr-FR"/>
              </w:rPr>
              <w:t xml:space="preserve"> </w:t>
            </w:r>
            <w:r w:rsidRPr="001177D3">
              <w:rPr>
                <w:b/>
                <w:lang w:val="fr-FR"/>
              </w:rPr>
              <w:t>de</w:t>
            </w:r>
            <w:r w:rsidRPr="001177D3">
              <w:rPr>
                <w:b/>
                <w:spacing w:val="-4"/>
                <w:lang w:val="fr-FR"/>
              </w:rPr>
              <w:t xml:space="preserve"> </w:t>
            </w:r>
            <w:r w:rsidRPr="001177D3">
              <w:rPr>
                <w:b/>
                <w:lang w:val="fr-FR"/>
              </w:rPr>
              <w:t>première</w:t>
            </w:r>
            <w:r w:rsidRPr="001177D3">
              <w:rPr>
                <w:b/>
                <w:spacing w:val="-6"/>
                <w:lang w:val="fr-FR"/>
              </w:rPr>
              <w:t xml:space="preserve"> </w:t>
            </w:r>
            <w:r w:rsidRPr="001177D3">
              <w:rPr>
                <w:b/>
                <w:lang w:val="fr-FR"/>
              </w:rPr>
              <w:t>(enseignement</w:t>
            </w:r>
            <w:r w:rsidRPr="001177D3">
              <w:rPr>
                <w:b/>
                <w:spacing w:val="-3"/>
                <w:lang w:val="fr-FR"/>
              </w:rPr>
              <w:t xml:space="preserve"> </w:t>
            </w:r>
            <w:r w:rsidRPr="001177D3">
              <w:rPr>
                <w:b/>
                <w:lang w:val="fr-FR"/>
              </w:rPr>
              <w:t>de</w:t>
            </w:r>
            <w:r w:rsidRPr="001177D3">
              <w:rPr>
                <w:b/>
                <w:spacing w:val="-6"/>
                <w:lang w:val="fr-FR"/>
              </w:rPr>
              <w:t xml:space="preserve"> </w:t>
            </w:r>
            <w:r w:rsidRPr="001177D3">
              <w:rPr>
                <w:b/>
                <w:lang w:val="fr-FR"/>
              </w:rPr>
              <w:t>spécialité)</w:t>
            </w:r>
            <w:r w:rsidRPr="001177D3">
              <w:rPr>
                <w:b/>
                <w:spacing w:val="-2"/>
                <w:lang w:val="fr-FR"/>
              </w:rPr>
              <w:t xml:space="preserve"> </w:t>
            </w:r>
            <w:r w:rsidRPr="001177D3">
              <w:rPr>
                <w:b/>
                <w:spacing w:val="-10"/>
                <w:lang w:val="fr-FR"/>
              </w:rPr>
              <w:t>:</w:t>
            </w:r>
          </w:p>
          <w:p w14:paraId="2487D1A4" w14:textId="77777777" w:rsidR="00F14704" w:rsidRPr="001177D3" w:rsidRDefault="00F14704" w:rsidP="00846568">
            <w:pPr>
              <w:pStyle w:val="TableParagraph"/>
              <w:spacing w:line="276" w:lineRule="auto"/>
              <w:ind w:left="85" w:right="85"/>
              <w:rPr>
                <w:lang w:val="fr-FR"/>
              </w:rPr>
            </w:pPr>
            <w:r w:rsidRPr="001177D3">
              <w:rPr>
                <w:lang w:val="fr-FR"/>
              </w:rPr>
              <w:t>Formules brutes et semi-développées, squelette carboné saturé, groupes caractéristiques et familles fonctionnelles</w:t>
            </w:r>
            <w:r w:rsidRPr="001177D3">
              <w:rPr>
                <w:spacing w:val="-2"/>
                <w:lang w:val="fr-FR"/>
              </w:rPr>
              <w:t xml:space="preserve"> </w:t>
            </w:r>
            <w:r w:rsidRPr="001177D3">
              <w:rPr>
                <w:lang w:val="fr-FR"/>
              </w:rPr>
              <w:t>(alcools, aldéhydes, cétones, acides carboxyliques), lien entre nom et formule chimique, étapes d’un protocole (transformation, séparation, purification, identification), rendement d’une synthèse.</w:t>
            </w:r>
          </w:p>
        </w:tc>
      </w:tr>
      <w:tr w:rsidR="00F14704" w:rsidRPr="001177D3" w14:paraId="7085ED61" w14:textId="77777777" w:rsidTr="009F4F76">
        <w:trPr>
          <w:trHeight w:val="624"/>
        </w:trPr>
        <w:tc>
          <w:tcPr>
            <w:tcW w:w="3241" w:type="dxa"/>
            <w:tcBorders>
              <w:bottom w:val="single" w:sz="4" w:space="0" w:color="000000"/>
            </w:tcBorders>
            <w:vAlign w:val="center"/>
          </w:tcPr>
          <w:p w14:paraId="4E72C1D0" w14:textId="77777777" w:rsidR="00F14704" w:rsidRPr="001177D3" w:rsidRDefault="00F14704" w:rsidP="00846568">
            <w:pPr>
              <w:pStyle w:val="TableParagraph"/>
              <w:spacing w:line="276"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7132" w:type="dxa"/>
            <w:tcBorders>
              <w:bottom w:val="single" w:sz="4" w:space="0" w:color="000000"/>
            </w:tcBorders>
            <w:vAlign w:val="center"/>
          </w:tcPr>
          <w:p w14:paraId="23821C7C" w14:textId="77777777" w:rsidR="00F14704" w:rsidRPr="001177D3" w:rsidRDefault="00F14704" w:rsidP="00846568">
            <w:pPr>
              <w:pStyle w:val="TableParagraph"/>
              <w:spacing w:line="276"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518B854E" w14:textId="77777777" w:rsidR="00F14704" w:rsidRPr="001177D3" w:rsidRDefault="00F14704" w:rsidP="00846568">
            <w:pPr>
              <w:pStyle w:val="TableParagraph"/>
              <w:spacing w:line="276"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3"/>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846568" w:rsidRPr="001177D3" w14:paraId="4B0D6F27" w14:textId="77777777" w:rsidTr="00846568">
        <w:trPr>
          <w:trHeight w:val="454"/>
        </w:trPr>
        <w:tc>
          <w:tcPr>
            <w:tcW w:w="3241" w:type="dxa"/>
            <w:tcBorders>
              <w:bottom w:val="nil"/>
            </w:tcBorders>
            <w:vAlign w:val="center"/>
          </w:tcPr>
          <w:p w14:paraId="613200E8" w14:textId="4F9B07DE" w:rsidR="00846568" w:rsidRPr="001177D3" w:rsidRDefault="00846568" w:rsidP="00846568">
            <w:pPr>
              <w:pStyle w:val="TableParagraph"/>
              <w:spacing w:line="276" w:lineRule="auto"/>
              <w:ind w:left="85" w:right="85"/>
              <w:rPr>
                <w:b/>
              </w:rPr>
            </w:pPr>
            <w:r w:rsidRPr="001177D3">
              <w:rPr>
                <w:b/>
                <w:lang w:val="fr-FR"/>
              </w:rPr>
              <w:t>Structure</w:t>
            </w:r>
            <w:r w:rsidRPr="001177D3">
              <w:rPr>
                <w:b/>
                <w:spacing w:val="-3"/>
                <w:lang w:val="fr-FR"/>
              </w:rPr>
              <w:t xml:space="preserve"> </w:t>
            </w:r>
            <w:r w:rsidRPr="001177D3">
              <w:rPr>
                <w:b/>
                <w:lang w:val="fr-FR"/>
              </w:rPr>
              <w:t>et</w:t>
            </w:r>
            <w:r w:rsidRPr="001177D3">
              <w:rPr>
                <w:b/>
                <w:spacing w:val="-1"/>
                <w:lang w:val="fr-FR"/>
              </w:rPr>
              <w:t xml:space="preserve"> </w:t>
            </w:r>
            <w:r w:rsidRPr="001177D3">
              <w:rPr>
                <w:b/>
                <w:spacing w:val="-2"/>
                <w:lang w:val="fr-FR"/>
              </w:rPr>
              <w:t>propriétés</w:t>
            </w:r>
          </w:p>
        </w:tc>
        <w:tc>
          <w:tcPr>
            <w:tcW w:w="7132" w:type="dxa"/>
            <w:tcBorders>
              <w:bottom w:val="nil"/>
            </w:tcBorders>
            <w:vAlign w:val="center"/>
          </w:tcPr>
          <w:p w14:paraId="5659B8A5" w14:textId="77777777" w:rsidR="00846568" w:rsidRPr="001177D3" w:rsidRDefault="00846568" w:rsidP="00846568">
            <w:pPr>
              <w:pStyle w:val="TableParagraph"/>
              <w:spacing w:line="276" w:lineRule="auto"/>
              <w:ind w:left="85" w:right="85"/>
              <w:jc w:val="center"/>
              <w:rPr>
                <w:b/>
              </w:rPr>
            </w:pPr>
          </w:p>
        </w:tc>
      </w:tr>
      <w:tr w:rsidR="00F14704" w:rsidRPr="001177D3" w14:paraId="232C8CC0" w14:textId="77777777" w:rsidTr="00846568">
        <w:trPr>
          <w:trHeight w:val="2382"/>
        </w:trPr>
        <w:tc>
          <w:tcPr>
            <w:tcW w:w="3241" w:type="dxa"/>
            <w:tcBorders>
              <w:top w:val="nil"/>
              <w:bottom w:val="nil"/>
            </w:tcBorders>
          </w:tcPr>
          <w:p w14:paraId="16275FB7" w14:textId="77777777" w:rsidR="00F14704" w:rsidRPr="001177D3" w:rsidRDefault="00F14704" w:rsidP="00846568">
            <w:pPr>
              <w:pStyle w:val="TableParagraph"/>
              <w:spacing w:line="276" w:lineRule="auto"/>
              <w:ind w:left="85" w:right="85"/>
              <w:rPr>
                <w:lang w:val="fr-FR"/>
              </w:rPr>
            </w:pPr>
            <w:r w:rsidRPr="001177D3">
              <w:rPr>
                <w:lang w:val="fr-FR"/>
              </w:rPr>
              <w:t>Formule</w:t>
            </w:r>
            <w:r w:rsidRPr="001177D3">
              <w:rPr>
                <w:spacing w:val="-6"/>
                <w:lang w:val="fr-FR"/>
              </w:rPr>
              <w:t xml:space="preserve"> </w:t>
            </w:r>
            <w:r w:rsidRPr="001177D3">
              <w:rPr>
                <w:spacing w:val="-2"/>
                <w:lang w:val="fr-FR"/>
              </w:rPr>
              <w:t>topologique.</w:t>
            </w:r>
          </w:p>
          <w:p w14:paraId="7F8FAC9E" w14:textId="77777777" w:rsidR="00F14704" w:rsidRPr="001177D3" w:rsidRDefault="00F14704" w:rsidP="00846568">
            <w:pPr>
              <w:pStyle w:val="TableParagraph"/>
              <w:spacing w:line="276" w:lineRule="auto"/>
              <w:ind w:left="85" w:right="85"/>
              <w:rPr>
                <w:lang w:val="fr-FR"/>
              </w:rPr>
            </w:pPr>
            <w:r w:rsidRPr="001177D3">
              <w:rPr>
                <w:lang w:val="fr-FR"/>
              </w:rPr>
              <w:t>Familles</w:t>
            </w:r>
            <w:r w:rsidRPr="001177D3">
              <w:rPr>
                <w:spacing w:val="-14"/>
                <w:lang w:val="fr-FR"/>
              </w:rPr>
              <w:t xml:space="preserve"> </w:t>
            </w:r>
            <w:r w:rsidRPr="001177D3">
              <w:rPr>
                <w:lang w:val="fr-FR"/>
              </w:rPr>
              <w:t>fonctionnelles</w:t>
            </w:r>
            <w:r w:rsidRPr="001177D3">
              <w:rPr>
                <w:spacing w:val="-11"/>
                <w:lang w:val="fr-FR"/>
              </w:rPr>
              <w:t xml:space="preserve"> </w:t>
            </w:r>
            <w:r w:rsidRPr="001177D3">
              <w:rPr>
                <w:lang w:val="fr-FR"/>
              </w:rPr>
              <w:t>:</w:t>
            </w:r>
            <w:r w:rsidRPr="001177D3">
              <w:rPr>
                <w:spacing w:val="-12"/>
                <w:lang w:val="fr-FR"/>
              </w:rPr>
              <w:t xml:space="preserve"> </w:t>
            </w:r>
            <w:r w:rsidRPr="001177D3">
              <w:rPr>
                <w:lang w:val="fr-FR"/>
              </w:rPr>
              <w:t xml:space="preserve">esters, amines, amides et </w:t>
            </w:r>
            <w:proofErr w:type="spellStart"/>
            <w:r w:rsidRPr="001177D3">
              <w:rPr>
                <w:spacing w:val="-2"/>
                <w:lang w:val="fr-FR"/>
              </w:rPr>
              <w:t>halogénoalcanes</w:t>
            </w:r>
            <w:proofErr w:type="spellEnd"/>
            <w:r w:rsidRPr="001177D3">
              <w:rPr>
                <w:spacing w:val="-2"/>
                <w:lang w:val="fr-FR"/>
              </w:rPr>
              <w:t>.</w:t>
            </w:r>
          </w:p>
          <w:p w14:paraId="45DE31FE" w14:textId="77777777" w:rsidR="00F14704" w:rsidRPr="001177D3" w:rsidRDefault="00F14704" w:rsidP="00846568">
            <w:pPr>
              <w:pStyle w:val="TableParagraph"/>
              <w:spacing w:line="276" w:lineRule="auto"/>
              <w:ind w:left="85" w:right="85"/>
              <w:rPr>
                <w:lang w:val="fr-FR"/>
              </w:rPr>
            </w:pPr>
            <w:r w:rsidRPr="001177D3">
              <w:rPr>
                <w:lang w:val="fr-FR"/>
              </w:rPr>
              <w:t>Squelettes</w:t>
            </w:r>
            <w:r w:rsidRPr="001177D3">
              <w:rPr>
                <w:spacing w:val="-16"/>
                <w:lang w:val="fr-FR"/>
              </w:rPr>
              <w:t xml:space="preserve"> </w:t>
            </w:r>
            <w:r w:rsidRPr="001177D3">
              <w:rPr>
                <w:lang w:val="fr-FR"/>
              </w:rPr>
              <w:t>carbonés</w:t>
            </w:r>
            <w:r w:rsidRPr="001177D3">
              <w:rPr>
                <w:spacing w:val="-15"/>
                <w:lang w:val="fr-FR"/>
              </w:rPr>
              <w:t xml:space="preserve"> </w:t>
            </w:r>
            <w:r w:rsidRPr="001177D3">
              <w:rPr>
                <w:lang w:val="fr-FR"/>
              </w:rPr>
              <w:t xml:space="preserve">insaturés, </w:t>
            </w:r>
            <w:r w:rsidRPr="001177D3">
              <w:rPr>
                <w:spacing w:val="-2"/>
                <w:lang w:val="fr-FR"/>
              </w:rPr>
              <w:t>cycliques.</w:t>
            </w:r>
          </w:p>
          <w:p w14:paraId="7830BC34" w14:textId="77777777" w:rsidR="00F14704" w:rsidRPr="001177D3" w:rsidRDefault="00F14704" w:rsidP="00846568">
            <w:pPr>
              <w:pStyle w:val="TableParagraph"/>
              <w:spacing w:line="276" w:lineRule="auto"/>
              <w:ind w:left="85" w:right="85"/>
              <w:rPr>
                <w:lang w:val="fr-FR"/>
              </w:rPr>
            </w:pPr>
            <w:r w:rsidRPr="001177D3">
              <w:rPr>
                <w:lang w:val="fr-FR"/>
              </w:rPr>
              <w:t>Isomérie</w:t>
            </w:r>
            <w:r w:rsidRPr="001177D3">
              <w:rPr>
                <w:spacing w:val="-4"/>
                <w:lang w:val="fr-FR"/>
              </w:rPr>
              <w:t xml:space="preserve"> </w:t>
            </w:r>
            <w:r w:rsidRPr="001177D3">
              <w:rPr>
                <w:lang w:val="fr-FR"/>
              </w:rPr>
              <w:t>de</w:t>
            </w:r>
            <w:r w:rsidRPr="001177D3">
              <w:rPr>
                <w:spacing w:val="-4"/>
                <w:lang w:val="fr-FR"/>
              </w:rPr>
              <w:t xml:space="preserve"> </w:t>
            </w:r>
            <w:r w:rsidRPr="001177D3">
              <w:rPr>
                <w:spacing w:val="-2"/>
                <w:lang w:val="fr-FR"/>
              </w:rPr>
              <w:t>constitution.</w:t>
            </w:r>
          </w:p>
        </w:tc>
        <w:tc>
          <w:tcPr>
            <w:tcW w:w="7132" w:type="dxa"/>
            <w:tcBorders>
              <w:top w:val="nil"/>
              <w:bottom w:val="nil"/>
            </w:tcBorders>
          </w:tcPr>
          <w:p w14:paraId="259BDC5C" w14:textId="77777777" w:rsidR="00F14704" w:rsidRPr="001177D3" w:rsidRDefault="00F14704" w:rsidP="00846568">
            <w:pPr>
              <w:pStyle w:val="TableParagraph"/>
              <w:spacing w:line="276" w:lineRule="auto"/>
              <w:ind w:left="85" w:right="85"/>
              <w:rPr>
                <w:lang w:val="fr-FR"/>
              </w:rPr>
            </w:pPr>
            <w:r w:rsidRPr="001177D3">
              <w:rPr>
                <w:lang w:val="fr-FR"/>
              </w:rPr>
              <w:t>Exploiter des règles de nomenclature fournies pour nommer</w:t>
            </w:r>
            <w:r w:rsidRPr="001177D3">
              <w:rPr>
                <w:spacing w:val="-5"/>
                <w:lang w:val="fr-FR"/>
              </w:rPr>
              <w:t xml:space="preserve"> </w:t>
            </w:r>
            <w:r w:rsidRPr="001177D3">
              <w:rPr>
                <w:lang w:val="fr-FR"/>
              </w:rPr>
              <w:t>une</w:t>
            </w:r>
            <w:r w:rsidRPr="001177D3">
              <w:rPr>
                <w:spacing w:val="-8"/>
                <w:lang w:val="fr-FR"/>
              </w:rPr>
              <w:t xml:space="preserve"> </w:t>
            </w:r>
            <w:r w:rsidRPr="001177D3">
              <w:rPr>
                <w:lang w:val="fr-FR"/>
              </w:rPr>
              <w:t>espèce</w:t>
            </w:r>
            <w:r w:rsidRPr="001177D3">
              <w:rPr>
                <w:spacing w:val="-8"/>
                <w:lang w:val="fr-FR"/>
              </w:rPr>
              <w:t xml:space="preserve"> </w:t>
            </w:r>
            <w:r w:rsidRPr="001177D3">
              <w:rPr>
                <w:lang w:val="fr-FR"/>
              </w:rPr>
              <w:t>chimique</w:t>
            </w:r>
            <w:r w:rsidRPr="001177D3">
              <w:rPr>
                <w:spacing w:val="-8"/>
                <w:lang w:val="fr-FR"/>
              </w:rPr>
              <w:t xml:space="preserve"> </w:t>
            </w:r>
            <w:r w:rsidRPr="001177D3">
              <w:rPr>
                <w:lang w:val="fr-FR"/>
              </w:rPr>
              <w:t>ou</w:t>
            </w:r>
            <w:r w:rsidRPr="001177D3">
              <w:rPr>
                <w:spacing w:val="-8"/>
                <w:lang w:val="fr-FR"/>
              </w:rPr>
              <w:t xml:space="preserve"> </w:t>
            </w:r>
            <w:r w:rsidRPr="001177D3">
              <w:rPr>
                <w:lang w:val="fr-FR"/>
              </w:rPr>
              <w:t>représenter</w:t>
            </w:r>
            <w:r w:rsidRPr="001177D3">
              <w:rPr>
                <w:spacing w:val="-5"/>
                <w:lang w:val="fr-FR"/>
              </w:rPr>
              <w:t xml:space="preserve"> </w:t>
            </w:r>
            <w:r w:rsidRPr="001177D3">
              <w:rPr>
                <w:lang w:val="fr-FR"/>
              </w:rPr>
              <w:t xml:space="preserve">l’entité </w:t>
            </w:r>
            <w:r w:rsidRPr="001177D3">
              <w:rPr>
                <w:spacing w:val="-2"/>
                <w:lang w:val="fr-FR"/>
              </w:rPr>
              <w:t>associée.</w:t>
            </w:r>
          </w:p>
          <w:p w14:paraId="676184B2" w14:textId="77777777" w:rsidR="00F14704" w:rsidRPr="001177D3" w:rsidRDefault="00F14704" w:rsidP="00846568">
            <w:pPr>
              <w:pStyle w:val="TableParagraph"/>
              <w:spacing w:line="276" w:lineRule="auto"/>
              <w:ind w:left="85" w:right="85"/>
              <w:rPr>
                <w:lang w:val="fr-FR"/>
              </w:rPr>
            </w:pPr>
            <w:r w:rsidRPr="001177D3">
              <w:rPr>
                <w:lang w:val="fr-FR"/>
              </w:rPr>
              <w:t>Représenter</w:t>
            </w:r>
            <w:r w:rsidRPr="001177D3">
              <w:rPr>
                <w:spacing w:val="-6"/>
                <w:lang w:val="fr-FR"/>
              </w:rPr>
              <w:t xml:space="preserve"> </w:t>
            </w:r>
            <w:r w:rsidRPr="001177D3">
              <w:rPr>
                <w:lang w:val="fr-FR"/>
              </w:rPr>
              <w:t>des</w:t>
            </w:r>
            <w:r w:rsidRPr="001177D3">
              <w:rPr>
                <w:spacing w:val="-12"/>
                <w:lang w:val="fr-FR"/>
              </w:rPr>
              <w:t xml:space="preserve"> </w:t>
            </w:r>
            <w:r w:rsidRPr="001177D3">
              <w:rPr>
                <w:lang w:val="fr-FR"/>
              </w:rPr>
              <w:t>formules</w:t>
            </w:r>
            <w:r w:rsidRPr="001177D3">
              <w:rPr>
                <w:spacing w:val="-7"/>
                <w:lang w:val="fr-FR"/>
              </w:rPr>
              <w:t xml:space="preserve"> </w:t>
            </w:r>
            <w:r w:rsidRPr="001177D3">
              <w:rPr>
                <w:lang w:val="fr-FR"/>
              </w:rPr>
              <w:t>topologiques</w:t>
            </w:r>
            <w:r w:rsidRPr="001177D3">
              <w:rPr>
                <w:spacing w:val="-7"/>
                <w:lang w:val="fr-FR"/>
              </w:rPr>
              <w:t xml:space="preserve"> </w:t>
            </w:r>
            <w:r w:rsidRPr="001177D3">
              <w:rPr>
                <w:lang w:val="fr-FR"/>
              </w:rPr>
              <w:t>d’isomères</w:t>
            </w:r>
            <w:r w:rsidRPr="001177D3">
              <w:rPr>
                <w:spacing w:val="-7"/>
                <w:lang w:val="fr-FR"/>
              </w:rPr>
              <w:t xml:space="preserve"> </w:t>
            </w:r>
            <w:r w:rsidRPr="001177D3">
              <w:rPr>
                <w:lang w:val="fr-FR"/>
              </w:rPr>
              <w:t xml:space="preserve">de constitution, à partir d’une formule brute ou semi- </w:t>
            </w:r>
            <w:r w:rsidRPr="001177D3">
              <w:rPr>
                <w:spacing w:val="-2"/>
                <w:lang w:val="fr-FR"/>
              </w:rPr>
              <w:t>développée.</w:t>
            </w:r>
          </w:p>
        </w:tc>
      </w:tr>
      <w:tr w:rsidR="00F14704" w:rsidRPr="001177D3" w14:paraId="75341B55" w14:textId="77777777" w:rsidTr="00846568">
        <w:trPr>
          <w:trHeight w:val="934"/>
        </w:trPr>
        <w:tc>
          <w:tcPr>
            <w:tcW w:w="3241" w:type="dxa"/>
            <w:tcBorders>
              <w:top w:val="nil"/>
              <w:bottom w:val="single" w:sz="4" w:space="0" w:color="000000"/>
            </w:tcBorders>
          </w:tcPr>
          <w:p w14:paraId="7F206914" w14:textId="77777777" w:rsidR="00F14704" w:rsidRPr="001177D3" w:rsidRDefault="00F14704" w:rsidP="00846568">
            <w:pPr>
              <w:pStyle w:val="TableParagraph"/>
              <w:spacing w:line="276" w:lineRule="auto"/>
              <w:ind w:left="85" w:right="85"/>
              <w:rPr>
                <w:lang w:val="fr-FR"/>
              </w:rPr>
            </w:pPr>
            <w:r w:rsidRPr="001177D3">
              <w:rPr>
                <w:spacing w:val="-2"/>
                <w:lang w:val="fr-FR"/>
              </w:rPr>
              <w:t>Polymères.</w:t>
            </w:r>
          </w:p>
        </w:tc>
        <w:tc>
          <w:tcPr>
            <w:tcW w:w="7132" w:type="dxa"/>
            <w:tcBorders>
              <w:top w:val="nil"/>
              <w:bottom w:val="single" w:sz="4" w:space="0" w:color="000000"/>
            </w:tcBorders>
          </w:tcPr>
          <w:p w14:paraId="196C2179" w14:textId="77777777" w:rsidR="00F14704" w:rsidRPr="001177D3" w:rsidRDefault="00F14704" w:rsidP="00846568">
            <w:pPr>
              <w:pStyle w:val="TableParagraph"/>
              <w:spacing w:line="276" w:lineRule="auto"/>
              <w:ind w:left="85" w:right="85"/>
              <w:rPr>
                <w:lang w:val="fr-FR"/>
              </w:rPr>
            </w:pPr>
            <w:r w:rsidRPr="001177D3">
              <w:rPr>
                <w:lang w:val="fr-FR"/>
              </w:rPr>
              <w:t>Identifier</w:t>
            </w:r>
            <w:r w:rsidRPr="001177D3">
              <w:rPr>
                <w:spacing w:val="-6"/>
                <w:lang w:val="fr-FR"/>
              </w:rPr>
              <w:t xml:space="preserve"> </w:t>
            </w:r>
            <w:r w:rsidRPr="001177D3">
              <w:rPr>
                <w:lang w:val="fr-FR"/>
              </w:rPr>
              <w:t>le</w:t>
            </w:r>
            <w:r w:rsidRPr="001177D3">
              <w:rPr>
                <w:spacing w:val="-6"/>
                <w:lang w:val="fr-FR"/>
              </w:rPr>
              <w:t xml:space="preserve"> </w:t>
            </w:r>
            <w:r w:rsidRPr="001177D3">
              <w:rPr>
                <w:lang w:val="fr-FR"/>
              </w:rPr>
              <w:t>motif</w:t>
            </w:r>
            <w:r w:rsidRPr="001177D3">
              <w:rPr>
                <w:spacing w:val="-2"/>
                <w:lang w:val="fr-FR"/>
              </w:rPr>
              <w:t xml:space="preserve"> </w:t>
            </w:r>
            <w:r w:rsidRPr="001177D3">
              <w:rPr>
                <w:lang w:val="fr-FR"/>
              </w:rPr>
              <w:t>d’un</w:t>
            </w:r>
            <w:r w:rsidRPr="001177D3">
              <w:rPr>
                <w:spacing w:val="-4"/>
                <w:lang w:val="fr-FR"/>
              </w:rPr>
              <w:t xml:space="preserve"> </w:t>
            </w:r>
            <w:r w:rsidRPr="001177D3">
              <w:rPr>
                <w:lang w:val="fr-FR"/>
              </w:rPr>
              <w:t>polymère</w:t>
            </w:r>
            <w:r w:rsidRPr="001177D3">
              <w:rPr>
                <w:spacing w:val="-4"/>
                <w:lang w:val="fr-FR"/>
              </w:rPr>
              <w:t xml:space="preserve"> </w:t>
            </w:r>
            <w:r w:rsidRPr="001177D3">
              <w:rPr>
                <w:lang w:val="fr-FR"/>
              </w:rPr>
              <w:t>à</w:t>
            </w:r>
            <w:r w:rsidRPr="001177D3">
              <w:rPr>
                <w:spacing w:val="-4"/>
                <w:lang w:val="fr-FR"/>
              </w:rPr>
              <w:t xml:space="preserve"> </w:t>
            </w:r>
            <w:r w:rsidRPr="001177D3">
              <w:rPr>
                <w:lang w:val="fr-FR"/>
              </w:rPr>
              <w:t>partir</w:t>
            </w:r>
            <w:r w:rsidRPr="001177D3">
              <w:rPr>
                <w:spacing w:val="-3"/>
                <w:lang w:val="fr-FR"/>
              </w:rPr>
              <w:t xml:space="preserve"> </w:t>
            </w:r>
            <w:r w:rsidRPr="001177D3">
              <w:rPr>
                <w:lang w:val="fr-FR"/>
              </w:rPr>
              <w:t>de</w:t>
            </w:r>
            <w:r w:rsidRPr="001177D3">
              <w:rPr>
                <w:spacing w:val="-6"/>
                <w:lang w:val="fr-FR"/>
              </w:rPr>
              <w:t xml:space="preserve"> </w:t>
            </w:r>
            <w:r w:rsidRPr="001177D3">
              <w:rPr>
                <w:lang w:val="fr-FR"/>
              </w:rPr>
              <w:t>sa</w:t>
            </w:r>
            <w:r w:rsidRPr="001177D3">
              <w:rPr>
                <w:spacing w:val="-6"/>
                <w:lang w:val="fr-FR"/>
              </w:rPr>
              <w:t xml:space="preserve"> </w:t>
            </w:r>
            <w:r w:rsidRPr="001177D3">
              <w:rPr>
                <w:spacing w:val="-2"/>
                <w:lang w:val="fr-FR"/>
              </w:rPr>
              <w:t>formule.</w:t>
            </w:r>
          </w:p>
          <w:p w14:paraId="644CE683" w14:textId="77777777" w:rsidR="00F14704" w:rsidRPr="001177D3" w:rsidRDefault="00F14704" w:rsidP="00846568">
            <w:pPr>
              <w:pStyle w:val="TableParagraph"/>
              <w:spacing w:line="276" w:lineRule="auto"/>
              <w:ind w:left="85" w:right="85"/>
              <w:rPr>
                <w:lang w:val="fr-FR"/>
              </w:rPr>
            </w:pPr>
            <w:r w:rsidRPr="001177D3">
              <w:rPr>
                <w:lang w:val="fr-FR"/>
              </w:rPr>
              <w:t>Citer</w:t>
            </w:r>
            <w:r w:rsidRPr="001177D3">
              <w:rPr>
                <w:spacing w:val="-5"/>
                <w:lang w:val="fr-FR"/>
              </w:rPr>
              <w:t xml:space="preserve"> </w:t>
            </w:r>
            <w:r w:rsidRPr="001177D3">
              <w:rPr>
                <w:lang w:val="fr-FR"/>
              </w:rPr>
              <w:t>des</w:t>
            </w:r>
            <w:r w:rsidRPr="001177D3">
              <w:rPr>
                <w:spacing w:val="-8"/>
                <w:lang w:val="fr-FR"/>
              </w:rPr>
              <w:t xml:space="preserve"> </w:t>
            </w:r>
            <w:r w:rsidRPr="001177D3">
              <w:rPr>
                <w:lang w:val="fr-FR"/>
              </w:rPr>
              <w:t>polymères</w:t>
            </w:r>
            <w:r w:rsidRPr="001177D3">
              <w:rPr>
                <w:spacing w:val="-5"/>
                <w:lang w:val="fr-FR"/>
              </w:rPr>
              <w:t xml:space="preserve"> </w:t>
            </w:r>
            <w:r w:rsidRPr="001177D3">
              <w:rPr>
                <w:lang w:val="fr-FR"/>
              </w:rPr>
              <w:t>naturels</w:t>
            </w:r>
            <w:r w:rsidRPr="001177D3">
              <w:rPr>
                <w:spacing w:val="-5"/>
                <w:lang w:val="fr-FR"/>
              </w:rPr>
              <w:t xml:space="preserve"> </w:t>
            </w:r>
            <w:r w:rsidRPr="001177D3">
              <w:rPr>
                <w:lang w:val="fr-FR"/>
              </w:rPr>
              <w:t>et</w:t>
            </w:r>
            <w:r w:rsidRPr="001177D3">
              <w:rPr>
                <w:spacing w:val="-7"/>
                <w:lang w:val="fr-FR"/>
              </w:rPr>
              <w:t xml:space="preserve"> </w:t>
            </w:r>
            <w:r w:rsidRPr="001177D3">
              <w:rPr>
                <w:lang w:val="fr-FR"/>
              </w:rPr>
              <w:t>synthétiques</w:t>
            </w:r>
            <w:r w:rsidRPr="001177D3">
              <w:rPr>
                <w:spacing w:val="-8"/>
                <w:lang w:val="fr-FR"/>
              </w:rPr>
              <w:t xml:space="preserve"> </w:t>
            </w:r>
            <w:r w:rsidRPr="001177D3">
              <w:rPr>
                <w:lang w:val="fr-FR"/>
              </w:rPr>
              <w:t>et</w:t>
            </w:r>
            <w:r w:rsidRPr="001177D3">
              <w:rPr>
                <w:spacing w:val="-7"/>
                <w:lang w:val="fr-FR"/>
              </w:rPr>
              <w:t xml:space="preserve"> </w:t>
            </w:r>
            <w:r w:rsidRPr="001177D3">
              <w:rPr>
                <w:lang w:val="fr-FR"/>
              </w:rPr>
              <w:t>des utilisations courantes des polymères.</w:t>
            </w:r>
          </w:p>
        </w:tc>
      </w:tr>
      <w:tr w:rsidR="00846568" w:rsidRPr="001177D3" w14:paraId="2B2809E6" w14:textId="77777777" w:rsidTr="00846568">
        <w:trPr>
          <w:trHeight w:val="680"/>
        </w:trPr>
        <w:tc>
          <w:tcPr>
            <w:tcW w:w="3241" w:type="dxa"/>
            <w:tcBorders>
              <w:top w:val="single" w:sz="4" w:space="0" w:color="000000"/>
              <w:bottom w:val="nil"/>
            </w:tcBorders>
          </w:tcPr>
          <w:p w14:paraId="205D7D33" w14:textId="14B23548" w:rsidR="00846568" w:rsidRPr="001177D3" w:rsidRDefault="00846568" w:rsidP="00846568">
            <w:pPr>
              <w:pStyle w:val="TableParagraph"/>
              <w:spacing w:line="276" w:lineRule="auto"/>
              <w:ind w:left="85" w:right="85"/>
              <w:rPr>
                <w:spacing w:val="-2"/>
              </w:rPr>
            </w:pPr>
            <w:r w:rsidRPr="001177D3">
              <w:rPr>
                <w:b/>
                <w:lang w:val="fr-FR"/>
              </w:rPr>
              <w:t>Optimisation</w:t>
            </w:r>
            <w:r w:rsidRPr="001177D3">
              <w:rPr>
                <w:b/>
                <w:spacing w:val="-13"/>
                <w:lang w:val="fr-FR"/>
              </w:rPr>
              <w:t xml:space="preserve"> </w:t>
            </w:r>
            <w:r w:rsidRPr="001177D3">
              <w:rPr>
                <w:b/>
                <w:lang w:val="fr-FR"/>
              </w:rPr>
              <w:t>d’une</w:t>
            </w:r>
            <w:r w:rsidRPr="001177D3">
              <w:rPr>
                <w:b/>
                <w:spacing w:val="-13"/>
                <w:lang w:val="fr-FR"/>
              </w:rPr>
              <w:t xml:space="preserve"> </w:t>
            </w:r>
            <w:r w:rsidRPr="001177D3">
              <w:rPr>
                <w:b/>
                <w:lang w:val="fr-FR"/>
              </w:rPr>
              <w:t>étape</w:t>
            </w:r>
            <w:r w:rsidRPr="001177D3">
              <w:rPr>
                <w:b/>
                <w:spacing w:val="-13"/>
                <w:lang w:val="fr-FR"/>
              </w:rPr>
              <w:t xml:space="preserve"> </w:t>
            </w:r>
            <w:r w:rsidRPr="001177D3">
              <w:rPr>
                <w:b/>
                <w:lang w:val="fr-FR"/>
              </w:rPr>
              <w:t xml:space="preserve">de </w:t>
            </w:r>
            <w:r w:rsidRPr="001177D3">
              <w:rPr>
                <w:b/>
                <w:spacing w:val="-2"/>
                <w:lang w:val="fr-FR"/>
              </w:rPr>
              <w:t>synthèse</w:t>
            </w:r>
          </w:p>
        </w:tc>
        <w:tc>
          <w:tcPr>
            <w:tcW w:w="7132" w:type="dxa"/>
            <w:tcBorders>
              <w:top w:val="single" w:sz="4" w:space="0" w:color="000000"/>
              <w:bottom w:val="nil"/>
            </w:tcBorders>
          </w:tcPr>
          <w:p w14:paraId="3D98D4C9" w14:textId="77777777" w:rsidR="00846568" w:rsidRPr="001177D3" w:rsidRDefault="00846568" w:rsidP="00846568">
            <w:pPr>
              <w:pStyle w:val="TableParagraph"/>
              <w:spacing w:line="276" w:lineRule="auto"/>
              <w:ind w:left="85" w:right="85"/>
            </w:pPr>
          </w:p>
        </w:tc>
      </w:tr>
      <w:tr w:rsidR="00F14704" w:rsidRPr="001177D3" w14:paraId="2732CF17" w14:textId="77777777" w:rsidTr="00846568">
        <w:trPr>
          <w:trHeight w:val="2572"/>
        </w:trPr>
        <w:tc>
          <w:tcPr>
            <w:tcW w:w="3241" w:type="dxa"/>
            <w:tcBorders>
              <w:top w:val="nil"/>
            </w:tcBorders>
          </w:tcPr>
          <w:p w14:paraId="497B1B28" w14:textId="4FE75E4E" w:rsidR="00F14704" w:rsidRPr="001177D3" w:rsidRDefault="00F14704" w:rsidP="00846568">
            <w:pPr>
              <w:pStyle w:val="TableParagraph"/>
              <w:spacing w:line="276" w:lineRule="auto"/>
              <w:ind w:left="85" w:right="85"/>
              <w:rPr>
                <w:lang w:val="fr-FR"/>
              </w:rPr>
            </w:pPr>
            <w:r w:rsidRPr="001177D3">
              <w:rPr>
                <w:lang w:val="fr-FR"/>
              </w:rPr>
              <w:t>Optimisation</w:t>
            </w:r>
            <w:r w:rsidRPr="001177D3">
              <w:rPr>
                <w:spacing w:val="-9"/>
                <w:lang w:val="fr-FR"/>
              </w:rPr>
              <w:t xml:space="preserve"> </w:t>
            </w:r>
            <w:r w:rsidRPr="001177D3">
              <w:rPr>
                <w:lang w:val="fr-FR"/>
              </w:rPr>
              <w:t>de</w:t>
            </w:r>
            <w:r w:rsidRPr="001177D3">
              <w:rPr>
                <w:spacing w:val="-10"/>
                <w:lang w:val="fr-FR"/>
              </w:rPr>
              <w:t xml:space="preserve"> </w:t>
            </w:r>
            <w:r w:rsidRPr="001177D3">
              <w:rPr>
                <w:lang w:val="fr-FR"/>
              </w:rPr>
              <w:t>la</w:t>
            </w:r>
            <w:r w:rsidRPr="001177D3">
              <w:rPr>
                <w:spacing w:val="-9"/>
                <w:lang w:val="fr-FR"/>
              </w:rPr>
              <w:t xml:space="preserve"> </w:t>
            </w:r>
            <w:r w:rsidRPr="001177D3">
              <w:rPr>
                <w:lang w:val="fr-FR"/>
              </w:rPr>
              <w:t>vitesse</w:t>
            </w:r>
            <w:r w:rsidRPr="001177D3">
              <w:rPr>
                <w:spacing w:val="-9"/>
                <w:lang w:val="fr-FR"/>
              </w:rPr>
              <w:t xml:space="preserve"> </w:t>
            </w:r>
            <w:r w:rsidRPr="001177D3">
              <w:rPr>
                <w:lang w:val="fr-FR"/>
              </w:rPr>
              <w:t>de formation d’un produit et</w:t>
            </w:r>
            <w:r w:rsidR="00EE719C" w:rsidRPr="001177D3">
              <w:rPr>
                <w:lang w:val="fr-FR"/>
              </w:rPr>
              <w:t xml:space="preserve"> </w:t>
            </w:r>
            <w:r w:rsidRPr="001177D3">
              <w:rPr>
                <w:lang w:val="fr-FR"/>
              </w:rPr>
              <w:t>du</w:t>
            </w:r>
            <w:r w:rsidRPr="001177D3">
              <w:rPr>
                <w:spacing w:val="-6"/>
                <w:lang w:val="fr-FR"/>
              </w:rPr>
              <w:t xml:space="preserve"> </w:t>
            </w:r>
            <w:r w:rsidRPr="001177D3">
              <w:rPr>
                <w:lang w:val="fr-FR"/>
              </w:rPr>
              <w:t>rendement</w:t>
            </w:r>
            <w:r w:rsidRPr="001177D3">
              <w:rPr>
                <w:spacing w:val="-5"/>
                <w:lang w:val="fr-FR"/>
              </w:rPr>
              <w:t xml:space="preserve"> </w:t>
            </w:r>
            <w:r w:rsidRPr="001177D3">
              <w:rPr>
                <w:lang w:val="fr-FR"/>
              </w:rPr>
              <w:t>d’une</w:t>
            </w:r>
            <w:r w:rsidRPr="001177D3">
              <w:rPr>
                <w:spacing w:val="-5"/>
                <w:lang w:val="fr-FR"/>
              </w:rPr>
              <w:t xml:space="preserve"> </w:t>
            </w:r>
            <w:r w:rsidRPr="001177D3">
              <w:rPr>
                <w:spacing w:val="-2"/>
                <w:lang w:val="fr-FR"/>
              </w:rPr>
              <w:t>synthèse.</w:t>
            </w:r>
          </w:p>
        </w:tc>
        <w:tc>
          <w:tcPr>
            <w:tcW w:w="7132" w:type="dxa"/>
            <w:tcBorders>
              <w:top w:val="nil"/>
            </w:tcBorders>
          </w:tcPr>
          <w:p w14:paraId="7544A892" w14:textId="77777777" w:rsidR="00F14704" w:rsidRPr="001177D3" w:rsidRDefault="00F14704" w:rsidP="00846568">
            <w:pPr>
              <w:pStyle w:val="TableParagraph"/>
              <w:spacing w:line="276" w:lineRule="auto"/>
              <w:ind w:left="85" w:right="85"/>
              <w:rPr>
                <w:lang w:val="fr-FR"/>
              </w:rPr>
            </w:pPr>
            <w:r w:rsidRPr="001177D3">
              <w:rPr>
                <w:lang w:val="fr-FR"/>
              </w:rPr>
              <w:t>Identifier,</w:t>
            </w:r>
            <w:r w:rsidRPr="001177D3">
              <w:rPr>
                <w:spacing w:val="-4"/>
                <w:lang w:val="fr-FR"/>
              </w:rPr>
              <w:t xml:space="preserve"> </w:t>
            </w:r>
            <w:r w:rsidRPr="001177D3">
              <w:rPr>
                <w:lang w:val="fr-FR"/>
              </w:rPr>
              <w:t>dans</w:t>
            </w:r>
            <w:r w:rsidRPr="001177D3">
              <w:rPr>
                <w:spacing w:val="-5"/>
                <w:lang w:val="fr-FR"/>
              </w:rPr>
              <w:t xml:space="preserve"> </w:t>
            </w:r>
            <w:r w:rsidRPr="001177D3">
              <w:rPr>
                <w:lang w:val="fr-FR"/>
              </w:rPr>
              <w:t>un</w:t>
            </w:r>
            <w:r w:rsidRPr="001177D3">
              <w:rPr>
                <w:spacing w:val="-8"/>
                <w:lang w:val="fr-FR"/>
              </w:rPr>
              <w:t xml:space="preserve"> </w:t>
            </w:r>
            <w:r w:rsidRPr="001177D3">
              <w:rPr>
                <w:lang w:val="fr-FR"/>
              </w:rPr>
              <w:t>protocole,</w:t>
            </w:r>
            <w:r w:rsidRPr="001177D3">
              <w:rPr>
                <w:spacing w:val="-5"/>
                <w:lang w:val="fr-FR"/>
              </w:rPr>
              <w:t xml:space="preserve"> </w:t>
            </w:r>
            <w:r w:rsidRPr="001177D3">
              <w:rPr>
                <w:lang w:val="fr-FR"/>
              </w:rPr>
              <w:t>les</w:t>
            </w:r>
            <w:r w:rsidRPr="001177D3">
              <w:rPr>
                <w:spacing w:val="-6"/>
                <w:lang w:val="fr-FR"/>
              </w:rPr>
              <w:t xml:space="preserve"> </w:t>
            </w:r>
            <w:r w:rsidRPr="001177D3">
              <w:rPr>
                <w:lang w:val="fr-FR"/>
              </w:rPr>
              <w:t>opérations</w:t>
            </w:r>
            <w:r w:rsidRPr="001177D3">
              <w:rPr>
                <w:spacing w:val="-8"/>
                <w:lang w:val="fr-FR"/>
              </w:rPr>
              <w:t xml:space="preserve"> </w:t>
            </w:r>
            <w:r w:rsidRPr="001177D3">
              <w:rPr>
                <w:lang w:val="fr-FR"/>
              </w:rPr>
              <w:t>réalisées</w:t>
            </w:r>
            <w:r w:rsidRPr="001177D3">
              <w:rPr>
                <w:spacing w:val="-5"/>
                <w:lang w:val="fr-FR"/>
              </w:rPr>
              <w:t xml:space="preserve"> </w:t>
            </w:r>
            <w:r w:rsidRPr="001177D3">
              <w:rPr>
                <w:lang w:val="fr-FR"/>
              </w:rPr>
              <w:t>pour optimiser la vitesse de formation d’un produit.</w:t>
            </w:r>
          </w:p>
          <w:p w14:paraId="6603E079" w14:textId="77777777" w:rsidR="00F14704" w:rsidRPr="001177D3" w:rsidRDefault="00F14704" w:rsidP="00846568">
            <w:pPr>
              <w:pStyle w:val="TableParagraph"/>
              <w:spacing w:line="276" w:lineRule="auto"/>
              <w:ind w:left="85" w:right="85"/>
              <w:rPr>
                <w:lang w:val="fr-FR"/>
              </w:rPr>
            </w:pPr>
            <w:r w:rsidRPr="001177D3">
              <w:rPr>
                <w:lang w:val="fr-FR"/>
              </w:rPr>
              <w:t>Justifier l’augmentation du rendement d’une synthèse par introduction</w:t>
            </w:r>
            <w:r w:rsidRPr="001177D3">
              <w:rPr>
                <w:spacing w:val="-7"/>
                <w:lang w:val="fr-FR"/>
              </w:rPr>
              <w:t xml:space="preserve"> </w:t>
            </w:r>
            <w:r w:rsidRPr="001177D3">
              <w:rPr>
                <w:lang w:val="fr-FR"/>
              </w:rPr>
              <w:t>d’un</w:t>
            </w:r>
            <w:r w:rsidRPr="001177D3">
              <w:rPr>
                <w:spacing w:val="-5"/>
                <w:lang w:val="fr-FR"/>
              </w:rPr>
              <w:t xml:space="preserve"> </w:t>
            </w:r>
            <w:r w:rsidRPr="001177D3">
              <w:rPr>
                <w:lang w:val="fr-FR"/>
              </w:rPr>
              <w:t>excès</w:t>
            </w:r>
            <w:r w:rsidRPr="001177D3">
              <w:rPr>
                <w:spacing w:val="-5"/>
                <w:lang w:val="fr-FR"/>
              </w:rPr>
              <w:t xml:space="preserve"> </w:t>
            </w:r>
            <w:r w:rsidRPr="001177D3">
              <w:rPr>
                <w:lang w:val="fr-FR"/>
              </w:rPr>
              <w:t>d’un</w:t>
            </w:r>
            <w:r w:rsidRPr="001177D3">
              <w:rPr>
                <w:spacing w:val="-5"/>
                <w:lang w:val="fr-FR"/>
              </w:rPr>
              <w:t xml:space="preserve"> </w:t>
            </w:r>
            <w:r w:rsidRPr="001177D3">
              <w:rPr>
                <w:lang w:val="fr-FR"/>
              </w:rPr>
              <w:t>réactif</w:t>
            </w:r>
            <w:r w:rsidRPr="001177D3">
              <w:rPr>
                <w:spacing w:val="-3"/>
                <w:lang w:val="fr-FR"/>
              </w:rPr>
              <w:t xml:space="preserve"> </w:t>
            </w:r>
            <w:r w:rsidRPr="001177D3">
              <w:rPr>
                <w:lang w:val="fr-FR"/>
              </w:rPr>
              <w:t>ou</w:t>
            </w:r>
            <w:r w:rsidRPr="001177D3">
              <w:rPr>
                <w:spacing w:val="-7"/>
                <w:lang w:val="fr-FR"/>
              </w:rPr>
              <w:t xml:space="preserve"> </w:t>
            </w:r>
            <w:r w:rsidRPr="001177D3">
              <w:rPr>
                <w:lang w:val="fr-FR"/>
              </w:rPr>
              <w:t>par</w:t>
            </w:r>
            <w:r w:rsidRPr="001177D3">
              <w:rPr>
                <w:spacing w:val="-6"/>
                <w:lang w:val="fr-FR"/>
              </w:rPr>
              <w:t xml:space="preserve"> </w:t>
            </w:r>
            <w:r w:rsidRPr="001177D3">
              <w:rPr>
                <w:lang w:val="fr-FR"/>
              </w:rPr>
              <w:t>élimination</w:t>
            </w:r>
            <w:r w:rsidRPr="001177D3">
              <w:rPr>
                <w:spacing w:val="-5"/>
                <w:lang w:val="fr-FR"/>
              </w:rPr>
              <w:t xml:space="preserve"> </w:t>
            </w:r>
            <w:r w:rsidRPr="001177D3">
              <w:rPr>
                <w:lang w:val="fr-FR"/>
              </w:rPr>
              <w:t>d’un produit du milieu réactionnel.</w:t>
            </w:r>
          </w:p>
          <w:p w14:paraId="3DC7707A" w14:textId="77777777" w:rsidR="00F14704" w:rsidRPr="001177D3" w:rsidRDefault="00F14704" w:rsidP="00846568">
            <w:pPr>
              <w:pStyle w:val="TableParagraph"/>
              <w:spacing w:line="276" w:lineRule="auto"/>
              <w:ind w:left="85" w:right="85"/>
              <w:rPr>
                <w:i/>
                <w:lang w:val="fr-FR"/>
              </w:rPr>
            </w:pPr>
            <w:r w:rsidRPr="001177D3">
              <w:rPr>
                <w:i/>
                <w:lang w:val="fr-FR"/>
              </w:rPr>
              <w:t>Mettre en œuvre un protocole de synthèse pour étudier l’influence</w:t>
            </w:r>
            <w:r w:rsidRPr="001177D3">
              <w:rPr>
                <w:i/>
                <w:spacing w:val="-7"/>
                <w:lang w:val="fr-FR"/>
              </w:rPr>
              <w:t xml:space="preserve"> </w:t>
            </w:r>
            <w:r w:rsidRPr="001177D3">
              <w:rPr>
                <w:i/>
                <w:lang w:val="fr-FR"/>
              </w:rPr>
              <w:t>de</w:t>
            </w:r>
            <w:r w:rsidRPr="001177D3">
              <w:rPr>
                <w:i/>
                <w:spacing w:val="-6"/>
                <w:lang w:val="fr-FR"/>
              </w:rPr>
              <w:t xml:space="preserve"> </w:t>
            </w:r>
            <w:r w:rsidRPr="001177D3">
              <w:rPr>
                <w:i/>
                <w:lang w:val="fr-FR"/>
              </w:rPr>
              <w:t>la</w:t>
            </w:r>
            <w:r w:rsidRPr="001177D3">
              <w:rPr>
                <w:i/>
                <w:spacing w:val="-7"/>
                <w:lang w:val="fr-FR"/>
              </w:rPr>
              <w:t xml:space="preserve"> </w:t>
            </w:r>
            <w:r w:rsidRPr="001177D3">
              <w:rPr>
                <w:i/>
                <w:lang w:val="fr-FR"/>
              </w:rPr>
              <w:t>modification</w:t>
            </w:r>
            <w:r w:rsidRPr="001177D3">
              <w:rPr>
                <w:i/>
                <w:spacing w:val="-7"/>
                <w:lang w:val="fr-FR"/>
              </w:rPr>
              <w:t xml:space="preserve"> </w:t>
            </w:r>
            <w:r w:rsidRPr="001177D3">
              <w:rPr>
                <w:i/>
                <w:lang w:val="fr-FR"/>
              </w:rPr>
              <w:t>des</w:t>
            </w:r>
            <w:r w:rsidRPr="001177D3">
              <w:rPr>
                <w:i/>
                <w:spacing w:val="-8"/>
                <w:lang w:val="fr-FR"/>
              </w:rPr>
              <w:t xml:space="preserve"> </w:t>
            </w:r>
            <w:r w:rsidRPr="001177D3">
              <w:rPr>
                <w:i/>
                <w:lang w:val="fr-FR"/>
              </w:rPr>
              <w:t>conditions</w:t>
            </w:r>
            <w:r w:rsidRPr="001177D3">
              <w:rPr>
                <w:i/>
                <w:spacing w:val="-6"/>
                <w:lang w:val="fr-FR"/>
              </w:rPr>
              <w:t xml:space="preserve"> </w:t>
            </w:r>
            <w:r w:rsidRPr="001177D3">
              <w:rPr>
                <w:i/>
                <w:lang w:val="fr-FR"/>
              </w:rPr>
              <w:t>expérimentales sur le rendement ou la vitesse.</w:t>
            </w:r>
          </w:p>
        </w:tc>
      </w:tr>
    </w:tbl>
    <w:p w14:paraId="1233DE8D" w14:textId="0CF0898D" w:rsidR="00846568" w:rsidRPr="001177D3" w:rsidRDefault="00846568" w:rsidP="0043443F">
      <w:pPr>
        <w:pStyle w:val="Corpsdetexte"/>
      </w:pPr>
    </w:p>
    <w:p w14:paraId="02D9A3D1" w14:textId="77777777" w:rsidR="00846568" w:rsidRPr="001177D3" w:rsidRDefault="00846568">
      <w:pPr>
        <w:widowControl/>
        <w:autoSpaceDE/>
        <w:autoSpaceDN/>
        <w:spacing w:line="720" w:lineRule="auto"/>
        <w:jc w:val="both"/>
        <w:rPr>
          <w:rFonts w:ascii="Arial" w:eastAsiaTheme="minorHAnsi" w:hAnsi="Arial" w:cs="Arial"/>
          <w:b/>
          <w:bCs/>
          <w:i/>
          <w:iCs/>
          <w:szCs w:val="16"/>
        </w:rPr>
      </w:pPr>
      <w:r w:rsidRPr="001177D3">
        <w:rPr>
          <w:rFonts w:ascii="Arial" w:hAnsi="Arial" w:cs="Arial"/>
        </w:rPr>
        <w:br w:type="page"/>
      </w:r>
    </w:p>
    <w:p w14:paraId="7FBD8E74" w14:textId="77777777" w:rsidR="00F14704" w:rsidRPr="001177D3" w:rsidRDefault="00F14704" w:rsidP="00582625">
      <w:pPr>
        <w:pStyle w:val="Titre2"/>
        <w:rPr>
          <w:rFonts w:ascii="Arial" w:hAnsi="Arial" w:cs="Arial"/>
        </w:rPr>
      </w:pPr>
      <w:r w:rsidRPr="001177D3">
        <w:rPr>
          <w:rFonts w:ascii="Arial" w:hAnsi="Arial" w:cs="Arial"/>
        </w:rPr>
        <w:lastRenderedPageBreak/>
        <w:t>Mouvement</w:t>
      </w:r>
      <w:r w:rsidRPr="001177D3">
        <w:rPr>
          <w:rFonts w:ascii="Arial" w:hAnsi="Arial" w:cs="Arial"/>
          <w:spacing w:val="-6"/>
        </w:rPr>
        <w:t xml:space="preserve"> </w:t>
      </w:r>
      <w:r w:rsidRPr="001177D3">
        <w:rPr>
          <w:rFonts w:ascii="Arial" w:hAnsi="Arial" w:cs="Arial"/>
        </w:rPr>
        <w:t>et</w:t>
      </w:r>
      <w:r w:rsidRPr="001177D3">
        <w:rPr>
          <w:rFonts w:ascii="Arial" w:hAnsi="Arial" w:cs="Arial"/>
          <w:spacing w:val="-6"/>
        </w:rPr>
        <w:t xml:space="preserve"> </w:t>
      </w:r>
      <w:r w:rsidRPr="001177D3">
        <w:rPr>
          <w:rFonts w:ascii="Arial" w:hAnsi="Arial" w:cs="Arial"/>
          <w:spacing w:val="-2"/>
        </w:rPr>
        <w:t>interactions</w:t>
      </w:r>
    </w:p>
    <w:tbl>
      <w:tblPr>
        <w:tblStyle w:val="TableNormal"/>
        <w:tblW w:w="1037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44"/>
        <w:gridCol w:w="7229"/>
      </w:tblGrid>
      <w:tr w:rsidR="00F14704" w:rsidRPr="001177D3" w14:paraId="0749F5D7" w14:textId="77777777" w:rsidTr="007826FB">
        <w:trPr>
          <w:trHeight w:val="8561"/>
        </w:trPr>
        <w:tc>
          <w:tcPr>
            <w:tcW w:w="10373" w:type="dxa"/>
            <w:gridSpan w:val="2"/>
            <w:vAlign w:val="center"/>
          </w:tcPr>
          <w:p w14:paraId="634D441C" w14:textId="77777777" w:rsidR="00582625" w:rsidRPr="001177D3" w:rsidRDefault="00582625" w:rsidP="007826FB">
            <w:pPr>
              <w:pStyle w:val="Corpsdetexte"/>
              <w:ind w:left="85" w:right="85"/>
              <w:jc w:val="both"/>
              <w:rPr>
                <w:rFonts w:eastAsia="Arial"/>
                <w:b w:val="0"/>
                <w:bCs w:val="0"/>
                <w:i w:val="0"/>
                <w:iCs w:val="0"/>
                <w:szCs w:val="22"/>
                <w:lang w:val="fr-FR" w:eastAsia="en-US" w:bidi="ar-SA"/>
              </w:rPr>
            </w:pPr>
            <w:r w:rsidRPr="001177D3">
              <w:rPr>
                <w:rFonts w:eastAsia="Arial"/>
                <w:b w:val="0"/>
                <w:bCs w:val="0"/>
                <w:i w:val="0"/>
                <w:iCs w:val="0"/>
                <w:szCs w:val="22"/>
                <w:lang w:val="fr-FR" w:eastAsia="en-US" w:bidi="ar-SA"/>
              </w:rPr>
              <w:t>Après le principe d’inertie abordé en classe de seconde et un premier lien entre variation du vecteur vitesse et somme des forces étudié en classe de première, ce thème traite notamment de la seconde loi de Newton et de quelques-unes de ses conséquences. La notion d’accélération nécessite une attention particulière car le terme est utilisé dans la vie courante avec une signification différente de l’acception scientifique. Les aspects vectoriels, la dérivée d’un vecteur, le caractère algébrique des projections de l’accélération sont des objectifs importants de la partie « Décrire un mouvement ».</w:t>
            </w:r>
          </w:p>
          <w:p w14:paraId="263AC27C" w14:textId="77777777" w:rsidR="00582625" w:rsidRPr="001177D3" w:rsidRDefault="00582625" w:rsidP="00AD1168">
            <w:pPr>
              <w:pStyle w:val="Corpsdetexte"/>
              <w:ind w:left="85" w:right="138"/>
              <w:jc w:val="both"/>
              <w:rPr>
                <w:rFonts w:eastAsia="Arial"/>
                <w:b w:val="0"/>
                <w:bCs w:val="0"/>
                <w:i w:val="0"/>
                <w:iCs w:val="0"/>
                <w:szCs w:val="22"/>
                <w:lang w:val="fr-FR" w:eastAsia="en-US" w:bidi="ar-SA"/>
              </w:rPr>
            </w:pPr>
            <w:r w:rsidRPr="001177D3">
              <w:rPr>
                <w:rFonts w:eastAsia="Arial"/>
                <w:b w:val="0"/>
                <w:bCs w:val="0"/>
                <w:i w:val="0"/>
                <w:iCs w:val="0"/>
                <w:szCs w:val="22"/>
                <w:lang w:val="fr-FR" w:eastAsia="en-US" w:bidi="ar-SA"/>
              </w:rPr>
              <w:t>La seconde loi de Newton conduit ensuite à l’établissement et à la résolution des équations générales du mouvement dans des situations variées. L’étude des mouvements dans un champ uniforme permet d’appréhender des situations relevant du quotidien ; l’étude des mouvements dans un champ de gravitation ouvre les domaines de l’astronomie, de l’astrophysique, de la conquête spatiale et de l’observation de la Terre depuis l’espace.</w:t>
            </w:r>
          </w:p>
          <w:p w14:paraId="3743E07F" w14:textId="77777777" w:rsidR="00582625" w:rsidRPr="001177D3" w:rsidRDefault="00582625" w:rsidP="007826FB">
            <w:pPr>
              <w:pStyle w:val="Corpsdetexte"/>
              <w:ind w:left="85" w:right="85"/>
              <w:jc w:val="both"/>
              <w:rPr>
                <w:rFonts w:eastAsia="Arial"/>
                <w:b w:val="0"/>
                <w:bCs w:val="0"/>
                <w:i w:val="0"/>
                <w:iCs w:val="0"/>
                <w:szCs w:val="22"/>
                <w:lang w:val="fr-FR" w:eastAsia="en-US" w:bidi="ar-SA"/>
              </w:rPr>
            </w:pPr>
            <w:r w:rsidRPr="001177D3">
              <w:rPr>
                <w:rFonts w:eastAsia="Arial"/>
                <w:b w:val="0"/>
                <w:bCs w:val="0"/>
                <w:i w:val="0"/>
                <w:iCs w:val="0"/>
                <w:szCs w:val="22"/>
                <w:lang w:val="fr-FR" w:eastAsia="en-US" w:bidi="ar-SA"/>
              </w:rPr>
              <w:t>Enfin, dans la continuité de l’introduction de la loi fondamentale de la statique des fluides en classe de première, ce thème se conclut par une introduction à la dynamique des fluides, avec notamment la mise en œuvre de la relation de Bernoulli, qui permet de décrire de très nombreux comportements dans des domaines aussi divers que la médecine, la biologie, l’aéronautique, la géophysique, etc.</w:t>
            </w:r>
          </w:p>
          <w:p w14:paraId="42082C9F" w14:textId="77777777" w:rsidR="00582625" w:rsidRPr="001177D3" w:rsidRDefault="00582625" w:rsidP="007826FB">
            <w:pPr>
              <w:pStyle w:val="Corpsdetexte"/>
              <w:ind w:left="85" w:right="85"/>
              <w:jc w:val="both"/>
              <w:rPr>
                <w:rFonts w:eastAsia="Arial"/>
                <w:b w:val="0"/>
                <w:bCs w:val="0"/>
                <w:i w:val="0"/>
                <w:iCs w:val="0"/>
                <w:szCs w:val="22"/>
                <w:lang w:val="fr-FR" w:eastAsia="en-US" w:bidi="ar-SA"/>
              </w:rPr>
            </w:pPr>
            <w:r w:rsidRPr="001177D3">
              <w:rPr>
                <w:rFonts w:eastAsia="Arial"/>
                <w:b w:val="0"/>
                <w:bCs w:val="0"/>
                <w:i w:val="0"/>
                <w:iCs w:val="0"/>
                <w:szCs w:val="22"/>
                <w:lang w:val="fr-FR" w:eastAsia="en-US" w:bidi="ar-SA"/>
              </w:rPr>
              <w:t>Si la rédaction du programme est volontairement concise et centrée sur les notions et méthodes, il ne s’agit nullement de proposer aux élèves une présentation décontextualisée de la mécanique ; au contraire, tout en veillant au champ de validité des modèles utilisés, il est aisé de recourir à des domaines d’études variés : transports, biophysique, sport, planétologie, etc.</w:t>
            </w:r>
          </w:p>
          <w:p w14:paraId="4EA4AA59" w14:textId="77777777" w:rsidR="00582625" w:rsidRPr="001177D3" w:rsidRDefault="00582625" w:rsidP="007826FB">
            <w:pPr>
              <w:pStyle w:val="Corpsdetexte"/>
              <w:ind w:left="85" w:right="85"/>
              <w:jc w:val="both"/>
              <w:rPr>
                <w:rFonts w:eastAsia="Arial"/>
                <w:b w:val="0"/>
                <w:bCs w:val="0"/>
                <w:i w:val="0"/>
                <w:iCs w:val="0"/>
                <w:szCs w:val="22"/>
                <w:lang w:val="fr-FR" w:eastAsia="en-US" w:bidi="ar-SA"/>
              </w:rPr>
            </w:pPr>
            <w:r w:rsidRPr="001177D3">
              <w:rPr>
                <w:rFonts w:eastAsia="Arial"/>
                <w:b w:val="0"/>
                <w:bCs w:val="0"/>
                <w:i w:val="0"/>
                <w:iCs w:val="0"/>
                <w:szCs w:val="22"/>
                <w:lang w:val="fr-FR" w:eastAsia="en-US" w:bidi="ar-SA"/>
              </w:rPr>
              <w:t>Lors des activités expérimentales, il est possible d’utiliser les outils courants de captation et de traitement d'images, ainsi que les nombreux capteurs présents dans les smartphones. L’activité de simulation peut également être mise à profit pour exploiter des modèles à des échelles d'espace ou de temps difficilement accessibles à l’expérimentation. Ce thème est l’occasion de développer des capacités de programmation.</w:t>
            </w:r>
          </w:p>
          <w:p w14:paraId="25E7A603" w14:textId="39B4B2A2" w:rsidR="00F14704" w:rsidRPr="001177D3" w:rsidRDefault="00F14704" w:rsidP="007826FB">
            <w:pPr>
              <w:pStyle w:val="TableParagraph"/>
              <w:spacing w:line="276" w:lineRule="auto"/>
              <w:ind w:left="85" w:right="85"/>
              <w:jc w:val="both"/>
              <w:rPr>
                <w:b/>
                <w:lang w:val="fr-FR"/>
              </w:rPr>
            </w:pPr>
            <w:r w:rsidRPr="001177D3">
              <w:rPr>
                <w:b/>
                <w:lang w:val="fr-FR"/>
              </w:rPr>
              <w:t xml:space="preserve">Notions abordées en classe de première (enseignement de spécialité et enseignement </w:t>
            </w:r>
            <w:r w:rsidR="00F231AF" w:rsidRPr="001177D3">
              <w:rPr>
                <w:b/>
                <w:lang w:val="fr-FR"/>
              </w:rPr>
              <w:br/>
            </w:r>
            <w:r w:rsidRPr="001177D3">
              <w:rPr>
                <w:b/>
                <w:lang w:val="fr-FR"/>
              </w:rPr>
              <w:t>scientifique) :</w:t>
            </w:r>
          </w:p>
          <w:p w14:paraId="42D883ED" w14:textId="77777777" w:rsidR="00F14704" w:rsidRPr="001177D3" w:rsidRDefault="00F14704" w:rsidP="007826FB">
            <w:pPr>
              <w:pStyle w:val="TableParagraph"/>
              <w:spacing w:line="276" w:lineRule="auto"/>
              <w:ind w:left="85" w:right="85"/>
              <w:jc w:val="both"/>
              <w:rPr>
                <w:lang w:val="fr-FR"/>
              </w:rPr>
            </w:pPr>
            <w:r w:rsidRPr="001177D3">
              <w:rPr>
                <w:lang w:val="fr-FR"/>
              </w:rPr>
              <w:t>Vecteur position, vecteur vitesse, variation du vecteur vitesse, notion de champ, exemples</w:t>
            </w:r>
            <w:r w:rsidRPr="001177D3">
              <w:rPr>
                <w:spacing w:val="80"/>
                <w:lang w:val="fr-FR"/>
              </w:rPr>
              <w:t xml:space="preserve"> </w:t>
            </w:r>
            <w:r w:rsidRPr="001177D3">
              <w:rPr>
                <w:lang w:val="fr-FR"/>
              </w:rPr>
              <w:t xml:space="preserve">de forces, lien entre forces extérieures et variation du vecteur vitesse, énergies cinétique, potentielle et mécanique, travail d’une force, trajectoire de la Terre dans un référentiel fixe par rapport aux étoiles, conception géocentrique </w:t>
            </w:r>
            <w:r w:rsidRPr="001177D3">
              <w:rPr>
                <w:i/>
                <w:lang w:val="fr-FR"/>
              </w:rPr>
              <w:t xml:space="preserve">vs </w:t>
            </w:r>
            <w:r w:rsidRPr="001177D3">
              <w:rPr>
                <w:lang w:val="fr-FR"/>
              </w:rPr>
              <w:t>conception héliocentrique, référentiel géocentrique, trajectoire de la Lune.</w:t>
            </w:r>
          </w:p>
        </w:tc>
      </w:tr>
      <w:tr w:rsidR="00F14704" w:rsidRPr="001177D3" w14:paraId="3C9F1A12" w14:textId="77777777" w:rsidTr="009F4F76">
        <w:trPr>
          <w:trHeight w:val="624"/>
        </w:trPr>
        <w:tc>
          <w:tcPr>
            <w:tcW w:w="3144" w:type="dxa"/>
            <w:vAlign w:val="center"/>
          </w:tcPr>
          <w:p w14:paraId="43180400" w14:textId="77777777" w:rsidR="00F14704" w:rsidRPr="001177D3" w:rsidRDefault="00F14704" w:rsidP="007826FB">
            <w:pPr>
              <w:pStyle w:val="TableParagraph"/>
              <w:spacing w:line="264"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7229" w:type="dxa"/>
            <w:vAlign w:val="center"/>
          </w:tcPr>
          <w:p w14:paraId="0B5E46B9" w14:textId="77777777" w:rsidR="00F14704" w:rsidRPr="001177D3" w:rsidRDefault="00F14704" w:rsidP="007826FB">
            <w:pPr>
              <w:pStyle w:val="TableParagraph"/>
              <w:spacing w:line="264"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3ACBEF10" w14:textId="77777777" w:rsidR="00F14704" w:rsidRPr="001177D3" w:rsidRDefault="00F14704" w:rsidP="007826FB">
            <w:pPr>
              <w:pStyle w:val="TableParagraph"/>
              <w:spacing w:line="264"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3"/>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F14704" w:rsidRPr="001177D3" w14:paraId="3253702C" w14:textId="77777777" w:rsidTr="00F231AF">
        <w:trPr>
          <w:trHeight w:val="567"/>
        </w:trPr>
        <w:tc>
          <w:tcPr>
            <w:tcW w:w="10373" w:type="dxa"/>
            <w:gridSpan w:val="2"/>
            <w:shd w:val="clear" w:color="auto" w:fill="17818E"/>
            <w:vAlign w:val="center"/>
          </w:tcPr>
          <w:p w14:paraId="3EB7F589" w14:textId="77777777" w:rsidR="00F14704" w:rsidRPr="001177D3" w:rsidRDefault="00F14704" w:rsidP="007826FB">
            <w:pPr>
              <w:pStyle w:val="Titre3"/>
              <w:spacing w:line="264" w:lineRule="auto"/>
              <w:outlineLvl w:val="2"/>
              <w:rPr>
                <w:lang w:val="fr-FR"/>
              </w:rPr>
            </w:pPr>
            <w:r w:rsidRPr="001177D3">
              <w:rPr>
                <w:lang w:val="fr-FR"/>
              </w:rPr>
              <w:t>1.</w:t>
            </w:r>
            <w:r w:rsidRPr="001177D3">
              <w:rPr>
                <w:spacing w:val="36"/>
                <w:lang w:val="fr-FR"/>
              </w:rPr>
              <w:t xml:space="preserve"> </w:t>
            </w:r>
            <w:r w:rsidRPr="001177D3">
              <w:rPr>
                <w:lang w:val="fr-FR"/>
              </w:rPr>
              <w:t>Décrire</w:t>
            </w:r>
            <w:r w:rsidRPr="001177D3">
              <w:rPr>
                <w:spacing w:val="-3"/>
                <w:lang w:val="fr-FR"/>
              </w:rPr>
              <w:t xml:space="preserve"> </w:t>
            </w:r>
            <w:r w:rsidRPr="001177D3">
              <w:rPr>
                <w:lang w:val="fr-FR"/>
              </w:rPr>
              <w:t>un</w:t>
            </w:r>
            <w:r w:rsidRPr="001177D3">
              <w:rPr>
                <w:spacing w:val="-3"/>
                <w:lang w:val="fr-FR"/>
              </w:rPr>
              <w:t xml:space="preserve"> </w:t>
            </w:r>
            <w:r w:rsidRPr="001177D3">
              <w:rPr>
                <w:spacing w:val="-2"/>
                <w:lang w:val="fr-FR"/>
              </w:rPr>
              <w:t>mouvement</w:t>
            </w:r>
          </w:p>
        </w:tc>
      </w:tr>
      <w:tr w:rsidR="00DE62D0" w:rsidRPr="001177D3" w14:paraId="6260BD59" w14:textId="77777777" w:rsidTr="00DE62D0">
        <w:trPr>
          <w:trHeight w:val="1565"/>
        </w:trPr>
        <w:tc>
          <w:tcPr>
            <w:tcW w:w="3144" w:type="dxa"/>
            <w:tcBorders>
              <w:bottom w:val="nil"/>
            </w:tcBorders>
          </w:tcPr>
          <w:p w14:paraId="460314F0" w14:textId="77777777" w:rsidR="00F14704" w:rsidRPr="001177D3" w:rsidRDefault="00F14704" w:rsidP="007826FB">
            <w:pPr>
              <w:pStyle w:val="TableParagraph"/>
              <w:spacing w:line="264" w:lineRule="auto"/>
              <w:ind w:left="85" w:right="85"/>
              <w:rPr>
                <w:lang w:val="fr-FR"/>
              </w:rPr>
            </w:pPr>
            <w:r w:rsidRPr="001177D3">
              <w:rPr>
                <w:lang w:val="fr-FR"/>
              </w:rPr>
              <w:t>Vecteurs</w:t>
            </w:r>
            <w:r w:rsidRPr="001177D3">
              <w:rPr>
                <w:spacing w:val="-13"/>
                <w:lang w:val="fr-FR"/>
              </w:rPr>
              <w:t xml:space="preserve"> </w:t>
            </w:r>
            <w:r w:rsidRPr="001177D3">
              <w:rPr>
                <w:lang w:val="fr-FR"/>
              </w:rPr>
              <w:t>position,</w:t>
            </w:r>
            <w:r w:rsidRPr="001177D3">
              <w:rPr>
                <w:spacing w:val="-13"/>
                <w:lang w:val="fr-FR"/>
              </w:rPr>
              <w:t xml:space="preserve"> </w:t>
            </w:r>
            <w:r w:rsidRPr="001177D3">
              <w:rPr>
                <w:lang w:val="fr-FR"/>
              </w:rPr>
              <w:t>vitesse</w:t>
            </w:r>
            <w:r w:rsidRPr="001177D3">
              <w:rPr>
                <w:spacing w:val="-13"/>
                <w:lang w:val="fr-FR"/>
              </w:rPr>
              <w:t xml:space="preserve"> </w:t>
            </w:r>
            <w:r w:rsidRPr="001177D3">
              <w:rPr>
                <w:lang w:val="fr-FR"/>
              </w:rPr>
              <w:t>et accélération d’un point.</w:t>
            </w:r>
          </w:p>
        </w:tc>
        <w:tc>
          <w:tcPr>
            <w:tcW w:w="7229" w:type="dxa"/>
            <w:tcBorders>
              <w:bottom w:val="nil"/>
            </w:tcBorders>
          </w:tcPr>
          <w:p w14:paraId="7F470391" w14:textId="77777777" w:rsidR="00F14704" w:rsidRPr="001177D3" w:rsidRDefault="00F14704" w:rsidP="007826FB">
            <w:pPr>
              <w:pStyle w:val="TableParagraph"/>
              <w:spacing w:line="264" w:lineRule="auto"/>
              <w:ind w:left="85" w:right="85"/>
              <w:rPr>
                <w:lang w:val="fr-FR"/>
              </w:rPr>
            </w:pPr>
            <w:r w:rsidRPr="001177D3">
              <w:rPr>
                <w:lang w:val="fr-FR"/>
              </w:rPr>
              <w:t>Définir le vecteur vitesse comme la dérivée du vecteur position par rapport au temps et le vecteur accélération comme la dérivée du vecteur vitesse par rapport au temps. Établir</w:t>
            </w:r>
            <w:r w:rsidRPr="001177D3">
              <w:rPr>
                <w:spacing w:val="-4"/>
                <w:lang w:val="fr-FR"/>
              </w:rPr>
              <w:t xml:space="preserve"> </w:t>
            </w:r>
            <w:r w:rsidRPr="001177D3">
              <w:rPr>
                <w:lang w:val="fr-FR"/>
              </w:rPr>
              <w:t>les</w:t>
            </w:r>
            <w:r w:rsidRPr="001177D3">
              <w:rPr>
                <w:spacing w:val="-5"/>
                <w:lang w:val="fr-FR"/>
              </w:rPr>
              <w:t xml:space="preserve"> </w:t>
            </w:r>
            <w:r w:rsidRPr="001177D3">
              <w:rPr>
                <w:lang w:val="fr-FR"/>
              </w:rPr>
              <w:t>coordonnées</w:t>
            </w:r>
            <w:r w:rsidRPr="001177D3">
              <w:rPr>
                <w:spacing w:val="-7"/>
                <w:lang w:val="fr-FR"/>
              </w:rPr>
              <w:t xml:space="preserve"> </w:t>
            </w:r>
            <w:r w:rsidRPr="001177D3">
              <w:rPr>
                <w:lang w:val="fr-FR"/>
              </w:rPr>
              <w:t>cartésiennes</w:t>
            </w:r>
            <w:r w:rsidRPr="001177D3">
              <w:rPr>
                <w:spacing w:val="-7"/>
                <w:lang w:val="fr-FR"/>
              </w:rPr>
              <w:t xml:space="preserve"> </w:t>
            </w:r>
            <w:r w:rsidRPr="001177D3">
              <w:rPr>
                <w:lang w:val="fr-FR"/>
              </w:rPr>
              <w:t>des</w:t>
            </w:r>
            <w:r w:rsidRPr="001177D3">
              <w:rPr>
                <w:spacing w:val="-4"/>
                <w:lang w:val="fr-FR"/>
              </w:rPr>
              <w:t xml:space="preserve"> </w:t>
            </w:r>
            <w:r w:rsidRPr="001177D3">
              <w:rPr>
                <w:lang w:val="fr-FR"/>
              </w:rPr>
              <w:t>vecteurs</w:t>
            </w:r>
            <w:r w:rsidRPr="001177D3">
              <w:rPr>
                <w:spacing w:val="-3"/>
                <w:lang w:val="fr-FR"/>
              </w:rPr>
              <w:t xml:space="preserve"> </w:t>
            </w:r>
            <w:r w:rsidRPr="001177D3">
              <w:rPr>
                <w:lang w:val="fr-FR"/>
              </w:rPr>
              <w:t>vitesse</w:t>
            </w:r>
            <w:r w:rsidRPr="001177D3">
              <w:rPr>
                <w:spacing w:val="-5"/>
                <w:lang w:val="fr-FR"/>
              </w:rPr>
              <w:t xml:space="preserve"> </w:t>
            </w:r>
            <w:r w:rsidRPr="001177D3">
              <w:rPr>
                <w:lang w:val="fr-FR"/>
              </w:rPr>
              <w:t>et accélération à partir des coordonnées du vecteur position et/ou du vecteur vitesse.</w:t>
            </w:r>
          </w:p>
        </w:tc>
      </w:tr>
      <w:tr w:rsidR="00DE62D0" w:rsidRPr="001177D3" w14:paraId="5514AF54" w14:textId="77777777" w:rsidTr="00DE62D0">
        <w:trPr>
          <w:trHeight w:val="1066"/>
        </w:trPr>
        <w:tc>
          <w:tcPr>
            <w:tcW w:w="3144" w:type="dxa"/>
            <w:tcBorders>
              <w:top w:val="nil"/>
              <w:bottom w:val="single" w:sz="4" w:space="0" w:color="auto"/>
            </w:tcBorders>
          </w:tcPr>
          <w:p w14:paraId="344CD9EC" w14:textId="77777777" w:rsidR="00F14704" w:rsidRPr="001177D3" w:rsidRDefault="00F14704" w:rsidP="007826FB">
            <w:pPr>
              <w:pStyle w:val="TableParagraph"/>
              <w:spacing w:line="264" w:lineRule="auto"/>
              <w:ind w:left="85" w:right="85"/>
              <w:rPr>
                <w:lang w:val="fr-FR"/>
              </w:rPr>
            </w:pPr>
            <w:r w:rsidRPr="001177D3">
              <w:rPr>
                <w:lang w:val="fr-FR"/>
              </w:rPr>
              <w:t>Coordonnées des vecteurs vitesse</w:t>
            </w:r>
            <w:r w:rsidRPr="001177D3">
              <w:rPr>
                <w:spacing w:val="-10"/>
                <w:lang w:val="fr-FR"/>
              </w:rPr>
              <w:t xml:space="preserve"> </w:t>
            </w:r>
            <w:r w:rsidRPr="001177D3">
              <w:rPr>
                <w:lang w:val="fr-FR"/>
              </w:rPr>
              <w:t>et</w:t>
            </w:r>
            <w:r w:rsidRPr="001177D3">
              <w:rPr>
                <w:spacing w:val="-8"/>
                <w:lang w:val="fr-FR"/>
              </w:rPr>
              <w:t xml:space="preserve"> </w:t>
            </w:r>
            <w:r w:rsidRPr="001177D3">
              <w:rPr>
                <w:lang w:val="fr-FR"/>
              </w:rPr>
              <w:t>accélération</w:t>
            </w:r>
            <w:r w:rsidRPr="001177D3">
              <w:rPr>
                <w:spacing w:val="-12"/>
                <w:lang w:val="fr-FR"/>
              </w:rPr>
              <w:t xml:space="preserve"> </w:t>
            </w:r>
            <w:r w:rsidRPr="001177D3">
              <w:rPr>
                <w:lang w:val="fr-FR"/>
              </w:rPr>
              <w:t>dans</w:t>
            </w:r>
            <w:r w:rsidRPr="001177D3">
              <w:rPr>
                <w:spacing w:val="-9"/>
                <w:lang w:val="fr-FR"/>
              </w:rPr>
              <w:t xml:space="preserve"> </w:t>
            </w:r>
            <w:r w:rsidRPr="001177D3">
              <w:rPr>
                <w:lang w:val="fr-FR"/>
              </w:rPr>
              <w:t>le repère de Frenet pour un mouvement circulaire.</w:t>
            </w:r>
          </w:p>
        </w:tc>
        <w:tc>
          <w:tcPr>
            <w:tcW w:w="7229" w:type="dxa"/>
            <w:tcBorders>
              <w:top w:val="nil"/>
              <w:bottom w:val="single" w:sz="4" w:space="0" w:color="auto"/>
            </w:tcBorders>
          </w:tcPr>
          <w:p w14:paraId="0350FD5E" w14:textId="77777777" w:rsidR="00F14704" w:rsidRPr="001177D3" w:rsidRDefault="00F14704" w:rsidP="007826FB">
            <w:pPr>
              <w:pStyle w:val="TableParagraph"/>
              <w:spacing w:line="264" w:lineRule="auto"/>
              <w:ind w:left="85" w:right="85"/>
              <w:rPr>
                <w:lang w:val="fr-FR"/>
              </w:rPr>
            </w:pPr>
            <w:r w:rsidRPr="001177D3">
              <w:rPr>
                <w:lang w:val="fr-FR"/>
              </w:rPr>
              <w:t>Citer et exploiter les expressions des coordonnées des vecteurs</w:t>
            </w:r>
            <w:r w:rsidRPr="001177D3">
              <w:rPr>
                <w:spacing w:val="-3"/>
                <w:lang w:val="fr-FR"/>
              </w:rPr>
              <w:t xml:space="preserve"> </w:t>
            </w:r>
            <w:r w:rsidRPr="001177D3">
              <w:rPr>
                <w:lang w:val="fr-FR"/>
              </w:rPr>
              <w:t>vitesse</w:t>
            </w:r>
            <w:r w:rsidRPr="001177D3">
              <w:rPr>
                <w:spacing w:val="-4"/>
                <w:lang w:val="fr-FR"/>
              </w:rPr>
              <w:t xml:space="preserve"> </w:t>
            </w:r>
            <w:r w:rsidRPr="001177D3">
              <w:rPr>
                <w:lang w:val="fr-FR"/>
              </w:rPr>
              <w:t>et</w:t>
            </w:r>
            <w:r w:rsidRPr="001177D3">
              <w:rPr>
                <w:spacing w:val="-2"/>
                <w:lang w:val="fr-FR"/>
              </w:rPr>
              <w:t xml:space="preserve"> </w:t>
            </w:r>
            <w:r w:rsidRPr="001177D3">
              <w:rPr>
                <w:lang w:val="fr-FR"/>
              </w:rPr>
              <w:t>accélération</w:t>
            </w:r>
            <w:r w:rsidRPr="001177D3">
              <w:rPr>
                <w:spacing w:val="-4"/>
                <w:lang w:val="fr-FR"/>
              </w:rPr>
              <w:t xml:space="preserve"> </w:t>
            </w:r>
            <w:r w:rsidRPr="001177D3">
              <w:rPr>
                <w:lang w:val="fr-FR"/>
              </w:rPr>
              <w:t>dans</w:t>
            </w:r>
            <w:r w:rsidRPr="001177D3">
              <w:rPr>
                <w:spacing w:val="-6"/>
                <w:lang w:val="fr-FR"/>
              </w:rPr>
              <w:t xml:space="preserve"> </w:t>
            </w:r>
            <w:r w:rsidRPr="001177D3">
              <w:rPr>
                <w:lang w:val="fr-FR"/>
              </w:rPr>
              <w:t>le</w:t>
            </w:r>
            <w:r w:rsidRPr="001177D3">
              <w:rPr>
                <w:spacing w:val="-5"/>
                <w:lang w:val="fr-FR"/>
              </w:rPr>
              <w:t xml:space="preserve"> </w:t>
            </w:r>
            <w:r w:rsidRPr="001177D3">
              <w:rPr>
                <w:lang w:val="fr-FR"/>
              </w:rPr>
              <w:t>repère</w:t>
            </w:r>
            <w:r w:rsidRPr="001177D3">
              <w:rPr>
                <w:spacing w:val="-6"/>
                <w:lang w:val="fr-FR"/>
              </w:rPr>
              <w:t xml:space="preserve"> </w:t>
            </w:r>
            <w:r w:rsidRPr="001177D3">
              <w:rPr>
                <w:lang w:val="fr-FR"/>
              </w:rPr>
              <w:t>de</w:t>
            </w:r>
            <w:r w:rsidRPr="001177D3">
              <w:rPr>
                <w:spacing w:val="-6"/>
                <w:lang w:val="fr-FR"/>
              </w:rPr>
              <w:t xml:space="preserve"> </w:t>
            </w:r>
            <w:r w:rsidRPr="001177D3">
              <w:rPr>
                <w:lang w:val="fr-FR"/>
              </w:rPr>
              <w:t>Frenet, dans le cas d’un mouvement circulaire.</w:t>
            </w:r>
          </w:p>
        </w:tc>
      </w:tr>
      <w:tr w:rsidR="00DE62D0" w:rsidRPr="001177D3" w14:paraId="646BB95B" w14:textId="77777777" w:rsidTr="007826FB">
        <w:trPr>
          <w:trHeight w:val="3515"/>
        </w:trPr>
        <w:tc>
          <w:tcPr>
            <w:tcW w:w="3144" w:type="dxa"/>
            <w:tcBorders>
              <w:top w:val="single" w:sz="4" w:space="0" w:color="auto"/>
            </w:tcBorders>
          </w:tcPr>
          <w:p w14:paraId="1596FB7E" w14:textId="77777777" w:rsidR="00F14704" w:rsidRPr="001177D3" w:rsidRDefault="00F14704" w:rsidP="007826FB">
            <w:pPr>
              <w:pStyle w:val="TableParagraph"/>
              <w:spacing w:before="120" w:after="120" w:line="264" w:lineRule="auto"/>
              <w:ind w:left="85" w:right="85"/>
              <w:contextualSpacing/>
              <w:rPr>
                <w:lang w:val="fr-FR"/>
              </w:rPr>
            </w:pPr>
            <w:r w:rsidRPr="001177D3">
              <w:rPr>
                <w:lang w:val="fr-FR"/>
              </w:rPr>
              <w:lastRenderedPageBreak/>
              <w:t>Mouvement rectiligne uniformément</w:t>
            </w:r>
            <w:r w:rsidRPr="001177D3">
              <w:rPr>
                <w:spacing w:val="-16"/>
                <w:lang w:val="fr-FR"/>
              </w:rPr>
              <w:t xml:space="preserve"> </w:t>
            </w:r>
            <w:r w:rsidRPr="001177D3">
              <w:rPr>
                <w:lang w:val="fr-FR"/>
              </w:rPr>
              <w:t xml:space="preserve">accéléré. Mouvement circulaire </w:t>
            </w:r>
            <w:r w:rsidRPr="001177D3">
              <w:rPr>
                <w:spacing w:val="-2"/>
                <w:lang w:val="fr-FR"/>
              </w:rPr>
              <w:t>uniforme.</w:t>
            </w:r>
          </w:p>
        </w:tc>
        <w:tc>
          <w:tcPr>
            <w:tcW w:w="7229" w:type="dxa"/>
            <w:tcBorders>
              <w:top w:val="single" w:sz="4" w:space="0" w:color="auto"/>
            </w:tcBorders>
          </w:tcPr>
          <w:p w14:paraId="5C3AD050" w14:textId="77777777" w:rsidR="00F14704" w:rsidRPr="001177D3" w:rsidRDefault="00F14704" w:rsidP="007826FB">
            <w:pPr>
              <w:pStyle w:val="TableParagraph"/>
              <w:spacing w:before="120" w:after="120" w:line="264" w:lineRule="auto"/>
              <w:ind w:left="85" w:right="85"/>
              <w:rPr>
                <w:lang w:val="fr-FR"/>
              </w:rPr>
            </w:pPr>
            <w:r w:rsidRPr="001177D3">
              <w:rPr>
                <w:lang w:val="fr-FR"/>
              </w:rPr>
              <w:t>Caractériser</w:t>
            </w:r>
            <w:r w:rsidRPr="001177D3">
              <w:rPr>
                <w:spacing w:val="-6"/>
                <w:lang w:val="fr-FR"/>
              </w:rPr>
              <w:t xml:space="preserve"> </w:t>
            </w:r>
            <w:r w:rsidRPr="001177D3">
              <w:rPr>
                <w:lang w:val="fr-FR"/>
              </w:rPr>
              <w:t>le</w:t>
            </w:r>
            <w:r w:rsidRPr="001177D3">
              <w:rPr>
                <w:spacing w:val="-6"/>
                <w:lang w:val="fr-FR"/>
              </w:rPr>
              <w:t xml:space="preserve"> </w:t>
            </w:r>
            <w:r w:rsidRPr="001177D3">
              <w:rPr>
                <w:lang w:val="fr-FR"/>
              </w:rPr>
              <w:t>vecteur</w:t>
            </w:r>
            <w:r w:rsidRPr="001177D3">
              <w:rPr>
                <w:spacing w:val="-6"/>
                <w:lang w:val="fr-FR"/>
              </w:rPr>
              <w:t xml:space="preserve"> </w:t>
            </w:r>
            <w:r w:rsidRPr="001177D3">
              <w:rPr>
                <w:lang w:val="fr-FR"/>
              </w:rPr>
              <w:t>accélération</w:t>
            </w:r>
            <w:r w:rsidRPr="001177D3">
              <w:rPr>
                <w:spacing w:val="-6"/>
                <w:lang w:val="fr-FR"/>
              </w:rPr>
              <w:t xml:space="preserve"> </w:t>
            </w:r>
            <w:r w:rsidRPr="001177D3">
              <w:rPr>
                <w:lang w:val="fr-FR"/>
              </w:rPr>
              <w:t>pour</w:t>
            </w:r>
            <w:r w:rsidRPr="001177D3">
              <w:rPr>
                <w:spacing w:val="-6"/>
                <w:lang w:val="fr-FR"/>
              </w:rPr>
              <w:t xml:space="preserve"> </w:t>
            </w:r>
            <w:r w:rsidRPr="001177D3">
              <w:rPr>
                <w:lang w:val="fr-FR"/>
              </w:rPr>
              <w:t>les</w:t>
            </w:r>
            <w:r w:rsidRPr="001177D3">
              <w:rPr>
                <w:spacing w:val="-8"/>
                <w:lang w:val="fr-FR"/>
              </w:rPr>
              <w:t xml:space="preserve"> </w:t>
            </w:r>
            <w:r w:rsidRPr="001177D3">
              <w:rPr>
                <w:lang w:val="fr-FR"/>
              </w:rPr>
              <w:t>mouvements suivants : rectiligne, rectiligne uniforme, rectiligne uniformément accéléré, circulaire, circulaire uniforme.</w:t>
            </w:r>
          </w:p>
          <w:p w14:paraId="57566819" w14:textId="77777777" w:rsidR="00F14704" w:rsidRPr="001177D3" w:rsidRDefault="00F14704" w:rsidP="007826FB">
            <w:pPr>
              <w:pStyle w:val="TableParagraph"/>
              <w:spacing w:before="120" w:after="120" w:line="264" w:lineRule="auto"/>
              <w:ind w:left="85" w:right="85"/>
              <w:contextualSpacing/>
              <w:rPr>
                <w:i/>
                <w:lang w:val="fr-FR"/>
              </w:rPr>
            </w:pPr>
            <w:r w:rsidRPr="001177D3">
              <w:rPr>
                <w:i/>
                <w:lang w:val="fr-FR"/>
              </w:rPr>
              <w:t>Réaliser et/ou exploiter une vidéo ou une chronophotographie</w:t>
            </w:r>
            <w:r w:rsidRPr="001177D3">
              <w:rPr>
                <w:i/>
                <w:spacing w:val="-8"/>
                <w:lang w:val="fr-FR"/>
              </w:rPr>
              <w:t xml:space="preserve"> </w:t>
            </w:r>
            <w:r w:rsidRPr="001177D3">
              <w:rPr>
                <w:i/>
                <w:lang w:val="fr-FR"/>
              </w:rPr>
              <w:t>pour</w:t>
            </w:r>
            <w:r w:rsidRPr="001177D3">
              <w:rPr>
                <w:i/>
                <w:spacing w:val="-7"/>
                <w:lang w:val="fr-FR"/>
              </w:rPr>
              <w:t xml:space="preserve"> </w:t>
            </w:r>
            <w:r w:rsidRPr="001177D3">
              <w:rPr>
                <w:i/>
                <w:lang w:val="fr-FR"/>
              </w:rPr>
              <w:t>déterminer</w:t>
            </w:r>
            <w:r w:rsidRPr="001177D3">
              <w:rPr>
                <w:i/>
                <w:spacing w:val="-7"/>
                <w:lang w:val="fr-FR"/>
              </w:rPr>
              <w:t xml:space="preserve"> </w:t>
            </w:r>
            <w:r w:rsidRPr="001177D3">
              <w:rPr>
                <w:i/>
                <w:lang w:val="fr-FR"/>
              </w:rPr>
              <w:t>les</w:t>
            </w:r>
            <w:r w:rsidRPr="001177D3">
              <w:rPr>
                <w:i/>
                <w:spacing w:val="-9"/>
                <w:lang w:val="fr-FR"/>
              </w:rPr>
              <w:t xml:space="preserve"> </w:t>
            </w:r>
            <w:r w:rsidRPr="001177D3">
              <w:rPr>
                <w:i/>
                <w:lang w:val="fr-FR"/>
              </w:rPr>
              <w:t>coordonnées</w:t>
            </w:r>
            <w:r w:rsidRPr="001177D3">
              <w:rPr>
                <w:i/>
                <w:spacing w:val="-8"/>
                <w:lang w:val="fr-FR"/>
              </w:rPr>
              <w:t xml:space="preserve"> </w:t>
            </w:r>
            <w:r w:rsidRPr="001177D3">
              <w:rPr>
                <w:i/>
                <w:lang w:val="fr-FR"/>
              </w:rPr>
              <w:t>du vecteur position en fonction du temps et en déduire les coordonnées approchées ou les représentations des vecteurs vitesse et accélération.</w:t>
            </w:r>
          </w:p>
          <w:p w14:paraId="28E47B86" w14:textId="77777777" w:rsidR="00F14704" w:rsidRPr="001177D3" w:rsidRDefault="00F14704" w:rsidP="007826FB">
            <w:pPr>
              <w:pStyle w:val="TableParagraph"/>
              <w:spacing w:before="120" w:after="120" w:line="264" w:lineRule="auto"/>
              <w:ind w:left="85" w:right="85"/>
              <w:contextualSpacing/>
              <w:rPr>
                <w:lang w:val="fr-FR"/>
              </w:rPr>
            </w:pPr>
            <w:r w:rsidRPr="001177D3">
              <w:rPr>
                <w:b/>
                <w:lang w:val="fr-FR"/>
              </w:rPr>
              <w:t>Capacité</w:t>
            </w:r>
            <w:r w:rsidRPr="001177D3">
              <w:rPr>
                <w:b/>
                <w:spacing w:val="-4"/>
                <w:lang w:val="fr-FR"/>
              </w:rPr>
              <w:t xml:space="preserve"> </w:t>
            </w:r>
            <w:r w:rsidRPr="001177D3">
              <w:rPr>
                <w:b/>
                <w:lang w:val="fr-FR"/>
              </w:rPr>
              <w:t>numérique</w:t>
            </w:r>
            <w:r w:rsidRPr="001177D3">
              <w:rPr>
                <w:b/>
                <w:spacing w:val="-5"/>
                <w:lang w:val="fr-FR"/>
              </w:rPr>
              <w:t xml:space="preserve"> </w:t>
            </w:r>
            <w:r w:rsidRPr="001177D3">
              <w:rPr>
                <w:b/>
                <w:lang w:val="fr-FR"/>
              </w:rPr>
              <w:t>:</w:t>
            </w:r>
            <w:r w:rsidRPr="001177D3">
              <w:rPr>
                <w:b/>
                <w:spacing w:val="-5"/>
                <w:lang w:val="fr-FR"/>
              </w:rPr>
              <w:t xml:space="preserve"> </w:t>
            </w:r>
            <w:r w:rsidRPr="001177D3">
              <w:rPr>
                <w:lang w:val="fr-FR"/>
              </w:rPr>
              <w:t>Représenter,</w:t>
            </w:r>
            <w:r w:rsidRPr="001177D3">
              <w:rPr>
                <w:spacing w:val="-5"/>
                <w:lang w:val="fr-FR"/>
              </w:rPr>
              <w:t xml:space="preserve"> </w:t>
            </w:r>
            <w:r w:rsidRPr="001177D3">
              <w:rPr>
                <w:lang w:val="fr-FR"/>
              </w:rPr>
              <w:t>à</w:t>
            </w:r>
            <w:r w:rsidRPr="001177D3">
              <w:rPr>
                <w:spacing w:val="-4"/>
                <w:lang w:val="fr-FR"/>
              </w:rPr>
              <w:t xml:space="preserve"> </w:t>
            </w:r>
            <w:r w:rsidRPr="001177D3">
              <w:rPr>
                <w:lang w:val="fr-FR"/>
              </w:rPr>
              <w:t>l’aide</w:t>
            </w:r>
            <w:r w:rsidRPr="001177D3">
              <w:rPr>
                <w:spacing w:val="-4"/>
                <w:lang w:val="fr-FR"/>
              </w:rPr>
              <w:t xml:space="preserve"> </w:t>
            </w:r>
            <w:r w:rsidRPr="001177D3">
              <w:rPr>
                <w:lang w:val="fr-FR"/>
              </w:rPr>
              <w:t>d’un</w:t>
            </w:r>
            <w:r w:rsidRPr="001177D3">
              <w:rPr>
                <w:spacing w:val="-4"/>
                <w:lang w:val="fr-FR"/>
              </w:rPr>
              <w:t xml:space="preserve"> </w:t>
            </w:r>
            <w:r w:rsidRPr="001177D3">
              <w:rPr>
                <w:lang w:val="fr-FR"/>
              </w:rPr>
              <w:t>langage</w:t>
            </w:r>
            <w:r w:rsidRPr="001177D3">
              <w:rPr>
                <w:spacing w:val="-6"/>
                <w:lang w:val="fr-FR"/>
              </w:rPr>
              <w:t xml:space="preserve"> </w:t>
            </w:r>
            <w:r w:rsidRPr="001177D3">
              <w:rPr>
                <w:lang w:val="fr-FR"/>
              </w:rPr>
              <w:t>de programmation, des vecteurs accélération d’un point lors</w:t>
            </w:r>
            <w:r w:rsidRPr="001177D3">
              <w:rPr>
                <w:spacing w:val="40"/>
                <w:lang w:val="fr-FR"/>
              </w:rPr>
              <w:t xml:space="preserve"> </w:t>
            </w:r>
            <w:r w:rsidRPr="001177D3">
              <w:rPr>
                <w:lang w:val="fr-FR"/>
              </w:rPr>
              <w:t>d'un mouvement.</w:t>
            </w:r>
          </w:p>
          <w:p w14:paraId="6063817E" w14:textId="77777777" w:rsidR="00F14704" w:rsidRPr="001177D3" w:rsidRDefault="00F14704" w:rsidP="007826FB">
            <w:pPr>
              <w:pStyle w:val="TableParagraph"/>
              <w:spacing w:before="120" w:after="120" w:line="264" w:lineRule="auto"/>
              <w:ind w:left="85" w:right="85"/>
              <w:contextualSpacing/>
              <w:rPr>
                <w:lang w:val="fr-FR"/>
              </w:rPr>
            </w:pPr>
            <w:r w:rsidRPr="001177D3">
              <w:rPr>
                <w:b/>
                <w:lang w:val="fr-FR"/>
              </w:rPr>
              <w:t>Capacité</w:t>
            </w:r>
            <w:r w:rsidRPr="001177D3">
              <w:rPr>
                <w:b/>
                <w:spacing w:val="-7"/>
                <w:lang w:val="fr-FR"/>
              </w:rPr>
              <w:t xml:space="preserve"> </w:t>
            </w:r>
            <w:r w:rsidRPr="001177D3">
              <w:rPr>
                <w:b/>
                <w:lang w:val="fr-FR"/>
              </w:rPr>
              <w:t>mathématique</w:t>
            </w:r>
            <w:r w:rsidRPr="001177D3">
              <w:rPr>
                <w:b/>
                <w:spacing w:val="-5"/>
                <w:lang w:val="fr-FR"/>
              </w:rPr>
              <w:t xml:space="preserve"> </w:t>
            </w:r>
            <w:r w:rsidRPr="001177D3">
              <w:rPr>
                <w:b/>
                <w:lang w:val="fr-FR"/>
              </w:rPr>
              <w:t>:</w:t>
            </w:r>
            <w:r w:rsidRPr="001177D3">
              <w:rPr>
                <w:b/>
                <w:spacing w:val="-5"/>
                <w:lang w:val="fr-FR"/>
              </w:rPr>
              <w:t xml:space="preserve"> </w:t>
            </w:r>
            <w:r w:rsidRPr="001177D3">
              <w:rPr>
                <w:lang w:val="fr-FR"/>
              </w:rPr>
              <w:t>Dériver</w:t>
            </w:r>
            <w:r w:rsidRPr="001177D3">
              <w:rPr>
                <w:spacing w:val="-5"/>
                <w:lang w:val="fr-FR"/>
              </w:rPr>
              <w:t xml:space="preserve"> </w:t>
            </w:r>
            <w:r w:rsidRPr="001177D3">
              <w:rPr>
                <w:lang w:val="fr-FR"/>
              </w:rPr>
              <w:t>une</w:t>
            </w:r>
            <w:r w:rsidRPr="001177D3">
              <w:rPr>
                <w:spacing w:val="-6"/>
                <w:lang w:val="fr-FR"/>
              </w:rPr>
              <w:t xml:space="preserve"> </w:t>
            </w:r>
            <w:r w:rsidRPr="001177D3">
              <w:rPr>
                <w:spacing w:val="-2"/>
                <w:lang w:val="fr-FR"/>
              </w:rPr>
              <w:t>fonction.</w:t>
            </w:r>
          </w:p>
        </w:tc>
      </w:tr>
      <w:tr w:rsidR="00327561" w:rsidRPr="001177D3" w14:paraId="4A510B5D" w14:textId="77777777" w:rsidTr="007826FB">
        <w:trPr>
          <w:trHeight w:val="567"/>
        </w:trPr>
        <w:tc>
          <w:tcPr>
            <w:tcW w:w="10373" w:type="dxa"/>
            <w:gridSpan w:val="2"/>
            <w:tcBorders>
              <w:bottom w:val="single" w:sz="4" w:space="0" w:color="000000"/>
            </w:tcBorders>
            <w:shd w:val="clear" w:color="auto" w:fill="17818E"/>
            <w:vAlign w:val="center"/>
          </w:tcPr>
          <w:p w14:paraId="13B2B832" w14:textId="77777777" w:rsidR="00F14704" w:rsidRPr="001177D3" w:rsidRDefault="00F14704" w:rsidP="007826FB">
            <w:pPr>
              <w:pStyle w:val="Titre3"/>
              <w:spacing w:line="264" w:lineRule="auto"/>
              <w:outlineLvl w:val="2"/>
              <w:rPr>
                <w:lang w:val="fr-FR"/>
              </w:rPr>
            </w:pPr>
            <w:r w:rsidRPr="001177D3">
              <w:rPr>
                <w:lang w:val="fr-FR"/>
              </w:rPr>
              <w:t>2.</w:t>
            </w:r>
            <w:r w:rsidRPr="001177D3">
              <w:rPr>
                <w:spacing w:val="32"/>
                <w:lang w:val="fr-FR"/>
              </w:rPr>
              <w:t xml:space="preserve"> </w:t>
            </w:r>
            <w:r w:rsidRPr="001177D3">
              <w:rPr>
                <w:lang w:val="fr-FR"/>
              </w:rPr>
              <w:t>Relier</w:t>
            </w:r>
            <w:r w:rsidRPr="001177D3">
              <w:rPr>
                <w:spacing w:val="-3"/>
                <w:lang w:val="fr-FR"/>
              </w:rPr>
              <w:t xml:space="preserve"> </w:t>
            </w:r>
            <w:r w:rsidRPr="001177D3">
              <w:rPr>
                <w:lang w:val="fr-FR"/>
              </w:rPr>
              <w:t>les</w:t>
            </w:r>
            <w:r w:rsidRPr="001177D3">
              <w:rPr>
                <w:spacing w:val="-4"/>
                <w:lang w:val="fr-FR"/>
              </w:rPr>
              <w:t xml:space="preserve"> </w:t>
            </w:r>
            <w:r w:rsidRPr="001177D3">
              <w:rPr>
                <w:lang w:val="fr-FR"/>
              </w:rPr>
              <w:t>actions</w:t>
            </w:r>
            <w:r w:rsidRPr="001177D3">
              <w:rPr>
                <w:spacing w:val="-1"/>
                <w:lang w:val="fr-FR"/>
              </w:rPr>
              <w:t xml:space="preserve"> </w:t>
            </w:r>
            <w:r w:rsidRPr="001177D3">
              <w:rPr>
                <w:lang w:val="fr-FR"/>
              </w:rPr>
              <w:t>appliquées</w:t>
            </w:r>
            <w:r w:rsidRPr="001177D3">
              <w:rPr>
                <w:spacing w:val="-2"/>
                <w:lang w:val="fr-FR"/>
              </w:rPr>
              <w:t xml:space="preserve"> </w:t>
            </w:r>
            <w:r w:rsidRPr="001177D3">
              <w:rPr>
                <w:lang w:val="fr-FR"/>
              </w:rPr>
              <w:t>à</w:t>
            </w:r>
            <w:r w:rsidRPr="001177D3">
              <w:rPr>
                <w:spacing w:val="-2"/>
                <w:lang w:val="fr-FR"/>
              </w:rPr>
              <w:t xml:space="preserve"> </w:t>
            </w:r>
            <w:r w:rsidRPr="001177D3">
              <w:rPr>
                <w:lang w:val="fr-FR"/>
              </w:rPr>
              <w:t>un</w:t>
            </w:r>
            <w:r w:rsidRPr="001177D3">
              <w:rPr>
                <w:spacing w:val="-5"/>
                <w:lang w:val="fr-FR"/>
              </w:rPr>
              <w:t xml:space="preserve"> </w:t>
            </w:r>
            <w:r w:rsidRPr="001177D3">
              <w:rPr>
                <w:lang w:val="fr-FR"/>
              </w:rPr>
              <w:t>système</w:t>
            </w:r>
            <w:r w:rsidRPr="001177D3">
              <w:rPr>
                <w:spacing w:val="-1"/>
                <w:lang w:val="fr-FR"/>
              </w:rPr>
              <w:t xml:space="preserve"> </w:t>
            </w:r>
            <w:r w:rsidRPr="001177D3">
              <w:rPr>
                <w:lang w:val="fr-FR"/>
              </w:rPr>
              <w:t>à</w:t>
            </w:r>
            <w:r w:rsidRPr="001177D3">
              <w:rPr>
                <w:spacing w:val="-4"/>
                <w:lang w:val="fr-FR"/>
              </w:rPr>
              <w:t xml:space="preserve"> </w:t>
            </w:r>
            <w:r w:rsidRPr="001177D3">
              <w:rPr>
                <w:lang w:val="fr-FR"/>
              </w:rPr>
              <w:t>son</w:t>
            </w:r>
            <w:r w:rsidRPr="001177D3">
              <w:rPr>
                <w:spacing w:val="-1"/>
                <w:lang w:val="fr-FR"/>
              </w:rPr>
              <w:t xml:space="preserve"> </w:t>
            </w:r>
            <w:r w:rsidRPr="001177D3">
              <w:rPr>
                <w:spacing w:val="-2"/>
                <w:lang w:val="fr-FR"/>
              </w:rPr>
              <w:t>mouvement</w:t>
            </w:r>
          </w:p>
        </w:tc>
      </w:tr>
      <w:tr w:rsidR="00F231AF" w:rsidRPr="001177D3" w14:paraId="601E54AE" w14:textId="77777777" w:rsidTr="00F231AF">
        <w:trPr>
          <w:trHeight w:val="454"/>
        </w:trPr>
        <w:tc>
          <w:tcPr>
            <w:tcW w:w="3144" w:type="dxa"/>
            <w:tcBorders>
              <w:bottom w:val="nil"/>
            </w:tcBorders>
            <w:vAlign w:val="center"/>
          </w:tcPr>
          <w:p w14:paraId="5142B620" w14:textId="1A638DFA" w:rsidR="00F14704" w:rsidRPr="001177D3" w:rsidRDefault="00F14704" w:rsidP="007826FB">
            <w:pPr>
              <w:pStyle w:val="TableParagraph"/>
              <w:spacing w:line="264" w:lineRule="auto"/>
              <w:ind w:left="85" w:right="85"/>
              <w:rPr>
                <w:lang w:val="fr-FR"/>
              </w:rPr>
            </w:pPr>
            <w:r w:rsidRPr="001177D3">
              <w:rPr>
                <w:b/>
                <w:lang w:val="fr-FR"/>
              </w:rPr>
              <w:t>Deuxième</w:t>
            </w:r>
            <w:r w:rsidRPr="001177D3">
              <w:rPr>
                <w:b/>
                <w:spacing w:val="-3"/>
                <w:lang w:val="fr-FR"/>
              </w:rPr>
              <w:t xml:space="preserve"> </w:t>
            </w:r>
            <w:r w:rsidRPr="001177D3">
              <w:rPr>
                <w:b/>
                <w:lang w:val="fr-FR"/>
              </w:rPr>
              <w:t>loi</w:t>
            </w:r>
            <w:r w:rsidRPr="001177D3">
              <w:rPr>
                <w:b/>
                <w:spacing w:val="-3"/>
                <w:lang w:val="fr-FR"/>
              </w:rPr>
              <w:t xml:space="preserve"> </w:t>
            </w:r>
            <w:r w:rsidRPr="001177D3">
              <w:rPr>
                <w:b/>
                <w:lang w:val="fr-FR"/>
              </w:rPr>
              <w:t>de</w:t>
            </w:r>
            <w:r w:rsidRPr="001177D3">
              <w:rPr>
                <w:b/>
                <w:spacing w:val="-3"/>
                <w:lang w:val="fr-FR"/>
              </w:rPr>
              <w:t xml:space="preserve"> </w:t>
            </w:r>
            <w:r w:rsidRPr="001177D3">
              <w:rPr>
                <w:b/>
                <w:spacing w:val="-2"/>
                <w:lang w:val="fr-FR"/>
              </w:rPr>
              <w:t>Newton</w:t>
            </w:r>
          </w:p>
        </w:tc>
        <w:tc>
          <w:tcPr>
            <w:tcW w:w="7229" w:type="dxa"/>
            <w:tcBorders>
              <w:bottom w:val="nil"/>
            </w:tcBorders>
            <w:vAlign w:val="center"/>
          </w:tcPr>
          <w:p w14:paraId="66518313" w14:textId="0163AA32" w:rsidR="00F14704" w:rsidRPr="001177D3" w:rsidRDefault="00F14704" w:rsidP="007826FB">
            <w:pPr>
              <w:pStyle w:val="TableParagraph"/>
              <w:spacing w:line="264" w:lineRule="auto"/>
              <w:ind w:left="85" w:right="85"/>
              <w:rPr>
                <w:lang w:val="fr-FR"/>
              </w:rPr>
            </w:pPr>
          </w:p>
        </w:tc>
      </w:tr>
      <w:tr w:rsidR="00582625" w:rsidRPr="001177D3" w14:paraId="31CD1B03" w14:textId="77777777" w:rsidTr="00F231AF">
        <w:trPr>
          <w:trHeight w:val="680"/>
        </w:trPr>
        <w:tc>
          <w:tcPr>
            <w:tcW w:w="3144" w:type="dxa"/>
            <w:tcBorders>
              <w:top w:val="nil"/>
              <w:bottom w:val="nil"/>
            </w:tcBorders>
          </w:tcPr>
          <w:p w14:paraId="6002ACFC" w14:textId="4BBFDBE4" w:rsidR="00582625" w:rsidRPr="001177D3" w:rsidRDefault="00582625" w:rsidP="007826FB">
            <w:pPr>
              <w:pStyle w:val="TableParagraph"/>
              <w:spacing w:line="264" w:lineRule="auto"/>
              <w:ind w:left="85" w:right="85"/>
              <w:rPr>
                <w:b/>
                <w:lang w:val="fr-FR"/>
              </w:rPr>
            </w:pPr>
            <w:r w:rsidRPr="001177D3">
              <w:rPr>
                <w:lang w:val="fr-FR"/>
              </w:rPr>
              <w:t>Centre</w:t>
            </w:r>
            <w:r w:rsidRPr="001177D3">
              <w:rPr>
                <w:spacing w:val="-10"/>
                <w:lang w:val="fr-FR"/>
              </w:rPr>
              <w:t xml:space="preserve"> </w:t>
            </w:r>
            <w:r w:rsidRPr="001177D3">
              <w:rPr>
                <w:lang w:val="fr-FR"/>
              </w:rPr>
              <w:t>de</w:t>
            </w:r>
            <w:r w:rsidRPr="001177D3">
              <w:rPr>
                <w:spacing w:val="-15"/>
                <w:lang w:val="fr-FR"/>
              </w:rPr>
              <w:t xml:space="preserve"> </w:t>
            </w:r>
            <w:r w:rsidRPr="001177D3">
              <w:rPr>
                <w:lang w:val="fr-FR"/>
              </w:rPr>
              <w:t>masse</w:t>
            </w:r>
            <w:r w:rsidRPr="001177D3">
              <w:rPr>
                <w:spacing w:val="-11"/>
                <w:lang w:val="fr-FR"/>
              </w:rPr>
              <w:t xml:space="preserve"> </w:t>
            </w:r>
            <w:r w:rsidRPr="001177D3">
              <w:rPr>
                <w:lang w:val="fr-FR"/>
              </w:rPr>
              <w:t xml:space="preserve">d’un </w:t>
            </w:r>
            <w:r w:rsidRPr="001177D3">
              <w:rPr>
                <w:spacing w:val="-2"/>
                <w:lang w:val="fr-FR"/>
              </w:rPr>
              <w:t>système.</w:t>
            </w:r>
          </w:p>
        </w:tc>
        <w:tc>
          <w:tcPr>
            <w:tcW w:w="7229" w:type="dxa"/>
            <w:tcBorders>
              <w:top w:val="nil"/>
              <w:bottom w:val="nil"/>
            </w:tcBorders>
          </w:tcPr>
          <w:p w14:paraId="61B32CDE" w14:textId="6AA2D9BF" w:rsidR="00582625" w:rsidRPr="001177D3" w:rsidRDefault="00582625" w:rsidP="007826FB">
            <w:pPr>
              <w:pStyle w:val="TableParagraph"/>
              <w:spacing w:line="264" w:lineRule="auto"/>
              <w:ind w:left="85" w:right="85"/>
              <w:rPr>
                <w:sz w:val="34"/>
                <w:lang w:val="fr-FR"/>
              </w:rPr>
            </w:pPr>
            <w:r w:rsidRPr="001177D3">
              <w:rPr>
                <w:lang w:val="fr-FR"/>
              </w:rPr>
              <w:t>Justifier</w:t>
            </w:r>
            <w:r w:rsidRPr="001177D3">
              <w:rPr>
                <w:spacing w:val="-7"/>
                <w:lang w:val="fr-FR"/>
              </w:rPr>
              <w:t xml:space="preserve"> </w:t>
            </w:r>
            <w:r w:rsidRPr="001177D3">
              <w:rPr>
                <w:lang w:val="fr-FR"/>
              </w:rPr>
              <w:t>qualitativement</w:t>
            </w:r>
            <w:r w:rsidRPr="001177D3">
              <w:rPr>
                <w:spacing w:val="-3"/>
                <w:lang w:val="fr-FR"/>
              </w:rPr>
              <w:t xml:space="preserve"> </w:t>
            </w:r>
            <w:r w:rsidRPr="001177D3">
              <w:rPr>
                <w:lang w:val="fr-FR"/>
              </w:rPr>
              <w:t>la</w:t>
            </w:r>
            <w:r w:rsidRPr="001177D3">
              <w:rPr>
                <w:spacing w:val="-4"/>
                <w:lang w:val="fr-FR"/>
              </w:rPr>
              <w:t xml:space="preserve"> </w:t>
            </w:r>
            <w:r w:rsidRPr="001177D3">
              <w:rPr>
                <w:lang w:val="fr-FR"/>
              </w:rPr>
              <w:t>position</w:t>
            </w:r>
            <w:r w:rsidRPr="001177D3">
              <w:rPr>
                <w:spacing w:val="-4"/>
                <w:lang w:val="fr-FR"/>
              </w:rPr>
              <w:t xml:space="preserve"> </w:t>
            </w:r>
            <w:r w:rsidRPr="001177D3">
              <w:rPr>
                <w:lang w:val="fr-FR"/>
              </w:rPr>
              <w:t>du</w:t>
            </w:r>
            <w:r w:rsidRPr="001177D3">
              <w:rPr>
                <w:spacing w:val="-5"/>
                <w:lang w:val="fr-FR"/>
              </w:rPr>
              <w:t xml:space="preserve"> </w:t>
            </w:r>
            <w:r w:rsidRPr="001177D3">
              <w:rPr>
                <w:lang w:val="fr-FR"/>
              </w:rPr>
              <w:t>centre</w:t>
            </w:r>
            <w:r w:rsidRPr="001177D3">
              <w:rPr>
                <w:spacing w:val="-4"/>
                <w:lang w:val="fr-FR"/>
              </w:rPr>
              <w:t xml:space="preserve"> </w:t>
            </w:r>
            <w:r w:rsidRPr="001177D3">
              <w:rPr>
                <w:lang w:val="fr-FR"/>
              </w:rPr>
              <w:t>de</w:t>
            </w:r>
            <w:r w:rsidRPr="001177D3">
              <w:rPr>
                <w:spacing w:val="-7"/>
                <w:lang w:val="fr-FR"/>
              </w:rPr>
              <w:t xml:space="preserve"> </w:t>
            </w:r>
            <w:r w:rsidRPr="001177D3">
              <w:rPr>
                <w:lang w:val="fr-FR"/>
              </w:rPr>
              <w:t>masse</w:t>
            </w:r>
            <w:r w:rsidRPr="001177D3">
              <w:rPr>
                <w:spacing w:val="-5"/>
                <w:lang w:val="fr-FR"/>
              </w:rPr>
              <w:t xml:space="preserve"> </w:t>
            </w:r>
            <w:r w:rsidRPr="001177D3">
              <w:rPr>
                <w:lang w:val="fr-FR"/>
              </w:rPr>
              <w:t>d’un système, cette position étant donnée.</w:t>
            </w:r>
          </w:p>
        </w:tc>
      </w:tr>
      <w:tr w:rsidR="00582625" w:rsidRPr="001177D3" w14:paraId="1441124D" w14:textId="77777777" w:rsidTr="007826FB">
        <w:trPr>
          <w:trHeight w:val="2381"/>
        </w:trPr>
        <w:tc>
          <w:tcPr>
            <w:tcW w:w="3144" w:type="dxa"/>
            <w:tcBorders>
              <w:top w:val="nil"/>
            </w:tcBorders>
          </w:tcPr>
          <w:p w14:paraId="06A37CD1" w14:textId="77777777" w:rsidR="00582625" w:rsidRPr="001177D3" w:rsidRDefault="00582625" w:rsidP="007826FB">
            <w:pPr>
              <w:pStyle w:val="TableParagraph"/>
              <w:spacing w:line="264" w:lineRule="auto"/>
              <w:ind w:left="85" w:right="85"/>
              <w:rPr>
                <w:lang w:val="fr-FR"/>
              </w:rPr>
            </w:pPr>
            <w:r w:rsidRPr="001177D3">
              <w:rPr>
                <w:lang w:val="fr-FR"/>
              </w:rPr>
              <w:t>Référentiel galiléen. Deuxième</w:t>
            </w:r>
            <w:r w:rsidRPr="001177D3">
              <w:rPr>
                <w:spacing w:val="-13"/>
                <w:lang w:val="fr-FR"/>
              </w:rPr>
              <w:t xml:space="preserve"> </w:t>
            </w:r>
            <w:r w:rsidRPr="001177D3">
              <w:rPr>
                <w:lang w:val="fr-FR"/>
              </w:rPr>
              <w:t>loi</w:t>
            </w:r>
            <w:r w:rsidRPr="001177D3">
              <w:rPr>
                <w:spacing w:val="-14"/>
                <w:lang w:val="fr-FR"/>
              </w:rPr>
              <w:t xml:space="preserve"> </w:t>
            </w:r>
            <w:r w:rsidRPr="001177D3">
              <w:rPr>
                <w:lang w:val="fr-FR"/>
              </w:rPr>
              <w:t>de</w:t>
            </w:r>
            <w:r w:rsidRPr="001177D3">
              <w:rPr>
                <w:spacing w:val="-13"/>
                <w:lang w:val="fr-FR"/>
              </w:rPr>
              <w:t xml:space="preserve"> </w:t>
            </w:r>
            <w:r w:rsidRPr="001177D3">
              <w:rPr>
                <w:lang w:val="fr-FR"/>
              </w:rPr>
              <w:t>Newton. Équilibre d'un système.</w:t>
            </w:r>
          </w:p>
        </w:tc>
        <w:tc>
          <w:tcPr>
            <w:tcW w:w="7229" w:type="dxa"/>
            <w:tcBorders>
              <w:top w:val="nil"/>
            </w:tcBorders>
          </w:tcPr>
          <w:p w14:paraId="48F81D17" w14:textId="77777777" w:rsidR="00582625" w:rsidRPr="001177D3" w:rsidRDefault="00582625" w:rsidP="007826FB">
            <w:pPr>
              <w:pStyle w:val="TableParagraph"/>
              <w:spacing w:line="264" w:lineRule="auto"/>
              <w:ind w:left="85" w:right="85"/>
              <w:rPr>
                <w:lang w:val="fr-FR"/>
              </w:rPr>
            </w:pPr>
            <w:r w:rsidRPr="001177D3">
              <w:rPr>
                <w:lang w:val="fr-FR"/>
              </w:rPr>
              <w:t>Discuter</w:t>
            </w:r>
            <w:r w:rsidRPr="001177D3">
              <w:rPr>
                <w:spacing w:val="-7"/>
                <w:lang w:val="fr-FR"/>
              </w:rPr>
              <w:t xml:space="preserve"> </w:t>
            </w:r>
            <w:r w:rsidRPr="001177D3">
              <w:rPr>
                <w:lang w:val="fr-FR"/>
              </w:rPr>
              <w:t>qualitativement</w:t>
            </w:r>
            <w:r w:rsidRPr="001177D3">
              <w:rPr>
                <w:spacing w:val="-7"/>
                <w:lang w:val="fr-FR"/>
              </w:rPr>
              <w:t xml:space="preserve"> </w:t>
            </w:r>
            <w:r w:rsidRPr="001177D3">
              <w:rPr>
                <w:lang w:val="fr-FR"/>
              </w:rPr>
              <w:t>du</w:t>
            </w:r>
            <w:r w:rsidRPr="001177D3">
              <w:rPr>
                <w:spacing w:val="-6"/>
                <w:lang w:val="fr-FR"/>
              </w:rPr>
              <w:t xml:space="preserve"> </w:t>
            </w:r>
            <w:r w:rsidRPr="001177D3">
              <w:rPr>
                <w:lang w:val="fr-FR"/>
              </w:rPr>
              <w:t>caractère</w:t>
            </w:r>
            <w:r w:rsidRPr="001177D3">
              <w:rPr>
                <w:spacing w:val="-9"/>
                <w:lang w:val="fr-FR"/>
              </w:rPr>
              <w:t xml:space="preserve"> </w:t>
            </w:r>
            <w:r w:rsidRPr="001177D3">
              <w:rPr>
                <w:lang w:val="fr-FR"/>
              </w:rPr>
              <w:t>galiléen</w:t>
            </w:r>
            <w:r w:rsidRPr="001177D3">
              <w:rPr>
                <w:spacing w:val="-6"/>
                <w:lang w:val="fr-FR"/>
              </w:rPr>
              <w:t xml:space="preserve"> </w:t>
            </w:r>
            <w:r w:rsidRPr="001177D3">
              <w:rPr>
                <w:lang w:val="fr-FR"/>
              </w:rPr>
              <w:t>d’un</w:t>
            </w:r>
            <w:r w:rsidRPr="001177D3">
              <w:rPr>
                <w:spacing w:val="-6"/>
                <w:lang w:val="fr-FR"/>
              </w:rPr>
              <w:t xml:space="preserve"> </w:t>
            </w:r>
            <w:r w:rsidRPr="001177D3">
              <w:rPr>
                <w:lang w:val="fr-FR"/>
              </w:rPr>
              <w:t>référentiel donné pour le mouvement étudié.</w:t>
            </w:r>
          </w:p>
          <w:p w14:paraId="7180D9EA" w14:textId="77777777" w:rsidR="00582625" w:rsidRPr="001177D3" w:rsidRDefault="00582625" w:rsidP="007826FB">
            <w:pPr>
              <w:pStyle w:val="TableParagraph"/>
              <w:spacing w:line="264" w:lineRule="auto"/>
              <w:ind w:left="85" w:right="85"/>
              <w:rPr>
                <w:lang w:val="fr-FR"/>
              </w:rPr>
            </w:pPr>
            <w:r w:rsidRPr="001177D3">
              <w:rPr>
                <w:lang w:val="fr-FR"/>
              </w:rPr>
              <w:t>Utiliser</w:t>
            </w:r>
            <w:r w:rsidRPr="001177D3">
              <w:rPr>
                <w:spacing w:val="-4"/>
                <w:lang w:val="fr-FR"/>
              </w:rPr>
              <w:t xml:space="preserve"> </w:t>
            </w:r>
            <w:r w:rsidRPr="001177D3">
              <w:rPr>
                <w:lang w:val="fr-FR"/>
              </w:rPr>
              <w:t>la</w:t>
            </w:r>
            <w:r w:rsidRPr="001177D3">
              <w:rPr>
                <w:spacing w:val="-5"/>
                <w:lang w:val="fr-FR"/>
              </w:rPr>
              <w:t xml:space="preserve"> </w:t>
            </w:r>
            <w:r w:rsidRPr="001177D3">
              <w:rPr>
                <w:lang w:val="fr-FR"/>
              </w:rPr>
              <w:t>deuxième</w:t>
            </w:r>
            <w:r w:rsidRPr="001177D3">
              <w:rPr>
                <w:spacing w:val="-4"/>
                <w:lang w:val="fr-FR"/>
              </w:rPr>
              <w:t xml:space="preserve"> </w:t>
            </w:r>
            <w:r w:rsidRPr="001177D3">
              <w:rPr>
                <w:lang w:val="fr-FR"/>
              </w:rPr>
              <w:t>loi</w:t>
            </w:r>
            <w:r w:rsidRPr="001177D3">
              <w:rPr>
                <w:spacing w:val="-6"/>
                <w:lang w:val="fr-FR"/>
              </w:rPr>
              <w:t xml:space="preserve"> </w:t>
            </w:r>
            <w:r w:rsidRPr="001177D3">
              <w:rPr>
                <w:lang w:val="fr-FR"/>
              </w:rPr>
              <w:t>de</w:t>
            </w:r>
            <w:r w:rsidRPr="001177D3">
              <w:rPr>
                <w:spacing w:val="-5"/>
                <w:lang w:val="fr-FR"/>
              </w:rPr>
              <w:t xml:space="preserve"> </w:t>
            </w:r>
            <w:r w:rsidRPr="001177D3">
              <w:rPr>
                <w:lang w:val="fr-FR"/>
              </w:rPr>
              <w:t>Newton</w:t>
            </w:r>
            <w:r w:rsidRPr="001177D3">
              <w:rPr>
                <w:spacing w:val="-3"/>
                <w:lang w:val="fr-FR"/>
              </w:rPr>
              <w:t xml:space="preserve"> </w:t>
            </w:r>
            <w:r w:rsidRPr="001177D3">
              <w:rPr>
                <w:lang w:val="fr-FR"/>
              </w:rPr>
              <w:t>dans</w:t>
            </w:r>
            <w:r w:rsidRPr="001177D3">
              <w:rPr>
                <w:spacing w:val="-4"/>
                <w:lang w:val="fr-FR"/>
              </w:rPr>
              <w:t xml:space="preserve"> </w:t>
            </w:r>
            <w:r w:rsidRPr="001177D3">
              <w:rPr>
                <w:lang w:val="fr-FR"/>
              </w:rPr>
              <w:t>des</w:t>
            </w:r>
            <w:r w:rsidRPr="001177D3">
              <w:rPr>
                <w:spacing w:val="-7"/>
                <w:lang w:val="fr-FR"/>
              </w:rPr>
              <w:t xml:space="preserve"> </w:t>
            </w:r>
            <w:r w:rsidRPr="001177D3">
              <w:rPr>
                <w:lang w:val="fr-FR"/>
              </w:rPr>
              <w:t>situations variées pour en déduire :</w:t>
            </w:r>
          </w:p>
          <w:p w14:paraId="7734C8AF" w14:textId="77777777" w:rsidR="00582625" w:rsidRPr="001177D3" w:rsidRDefault="00582625" w:rsidP="007826FB">
            <w:pPr>
              <w:pStyle w:val="TableParagraph"/>
              <w:numPr>
                <w:ilvl w:val="0"/>
                <w:numId w:val="14"/>
              </w:numPr>
              <w:tabs>
                <w:tab w:val="left" w:pos="260"/>
              </w:tabs>
              <w:spacing w:line="264" w:lineRule="auto"/>
              <w:ind w:right="85"/>
              <w:rPr>
                <w:lang w:val="fr-FR"/>
              </w:rPr>
            </w:pPr>
            <w:r w:rsidRPr="001177D3">
              <w:rPr>
                <w:lang w:val="fr-FR"/>
              </w:rPr>
              <w:t>le</w:t>
            </w:r>
            <w:r w:rsidRPr="001177D3">
              <w:rPr>
                <w:spacing w:val="-4"/>
                <w:lang w:val="fr-FR"/>
              </w:rPr>
              <w:t xml:space="preserve"> </w:t>
            </w:r>
            <w:r w:rsidRPr="001177D3">
              <w:rPr>
                <w:lang w:val="fr-FR"/>
              </w:rPr>
              <w:t>vecteur</w:t>
            </w:r>
            <w:r w:rsidRPr="001177D3">
              <w:rPr>
                <w:spacing w:val="-3"/>
                <w:lang w:val="fr-FR"/>
              </w:rPr>
              <w:t xml:space="preserve"> </w:t>
            </w:r>
            <w:r w:rsidRPr="001177D3">
              <w:rPr>
                <w:lang w:val="fr-FR"/>
              </w:rPr>
              <w:t>accélération</w:t>
            </w:r>
            <w:r w:rsidRPr="001177D3">
              <w:rPr>
                <w:spacing w:val="-4"/>
                <w:lang w:val="fr-FR"/>
              </w:rPr>
              <w:t xml:space="preserve"> </w:t>
            </w:r>
            <w:r w:rsidRPr="001177D3">
              <w:rPr>
                <w:lang w:val="fr-FR"/>
              </w:rPr>
              <w:t>du</w:t>
            </w:r>
            <w:r w:rsidRPr="001177D3">
              <w:rPr>
                <w:spacing w:val="-4"/>
                <w:lang w:val="fr-FR"/>
              </w:rPr>
              <w:t xml:space="preserve"> </w:t>
            </w:r>
            <w:r w:rsidRPr="001177D3">
              <w:rPr>
                <w:lang w:val="fr-FR"/>
              </w:rPr>
              <w:t>centre</w:t>
            </w:r>
            <w:r w:rsidRPr="001177D3">
              <w:rPr>
                <w:spacing w:val="-4"/>
                <w:lang w:val="fr-FR"/>
              </w:rPr>
              <w:t xml:space="preserve"> </w:t>
            </w:r>
            <w:r w:rsidRPr="001177D3">
              <w:rPr>
                <w:lang w:val="fr-FR"/>
              </w:rPr>
              <w:t>de</w:t>
            </w:r>
            <w:r w:rsidRPr="001177D3">
              <w:rPr>
                <w:spacing w:val="-6"/>
                <w:lang w:val="fr-FR"/>
              </w:rPr>
              <w:t xml:space="preserve"> </w:t>
            </w:r>
            <w:r w:rsidRPr="001177D3">
              <w:rPr>
                <w:lang w:val="fr-FR"/>
              </w:rPr>
              <w:t>masse,</w:t>
            </w:r>
            <w:r w:rsidRPr="001177D3">
              <w:rPr>
                <w:spacing w:val="-5"/>
                <w:lang w:val="fr-FR"/>
              </w:rPr>
              <w:t xml:space="preserve"> </w:t>
            </w:r>
            <w:r w:rsidRPr="001177D3">
              <w:rPr>
                <w:lang w:val="fr-FR"/>
              </w:rPr>
              <w:t>les</w:t>
            </w:r>
            <w:r w:rsidRPr="001177D3">
              <w:rPr>
                <w:spacing w:val="-6"/>
                <w:lang w:val="fr-FR"/>
              </w:rPr>
              <w:t xml:space="preserve"> </w:t>
            </w:r>
            <w:r w:rsidRPr="001177D3">
              <w:rPr>
                <w:lang w:val="fr-FR"/>
              </w:rPr>
              <w:t>forces appliquées au système étant connues ;</w:t>
            </w:r>
          </w:p>
          <w:p w14:paraId="3F03EA52" w14:textId="77777777" w:rsidR="00582625" w:rsidRPr="001177D3" w:rsidRDefault="00582625" w:rsidP="007826FB">
            <w:pPr>
              <w:pStyle w:val="TableParagraph"/>
              <w:numPr>
                <w:ilvl w:val="0"/>
                <w:numId w:val="14"/>
              </w:numPr>
              <w:tabs>
                <w:tab w:val="left" w:pos="260"/>
              </w:tabs>
              <w:spacing w:line="264" w:lineRule="auto"/>
              <w:ind w:right="85"/>
              <w:rPr>
                <w:lang w:val="fr-FR"/>
              </w:rPr>
            </w:pPr>
            <w:r w:rsidRPr="001177D3">
              <w:rPr>
                <w:lang w:val="fr-FR"/>
              </w:rPr>
              <w:t>la</w:t>
            </w:r>
            <w:r w:rsidRPr="001177D3">
              <w:rPr>
                <w:spacing w:val="-5"/>
                <w:lang w:val="fr-FR"/>
              </w:rPr>
              <w:t xml:space="preserve"> </w:t>
            </w:r>
            <w:r w:rsidRPr="001177D3">
              <w:rPr>
                <w:lang w:val="fr-FR"/>
              </w:rPr>
              <w:t>somme</w:t>
            </w:r>
            <w:r w:rsidRPr="001177D3">
              <w:rPr>
                <w:spacing w:val="-5"/>
                <w:lang w:val="fr-FR"/>
              </w:rPr>
              <w:t xml:space="preserve"> </w:t>
            </w:r>
            <w:r w:rsidRPr="001177D3">
              <w:rPr>
                <w:lang w:val="fr-FR"/>
              </w:rPr>
              <w:t>des</w:t>
            </w:r>
            <w:r w:rsidRPr="001177D3">
              <w:rPr>
                <w:spacing w:val="-9"/>
                <w:lang w:val="fr-FR"/>
              </w:rPr>
              <w:t xml:space="preserve"> </w:t>
            </w:r>
            <w:r w:rsidRPr="001177D3">
              <w:rPr>
                <w:lang w:val="fr-FR"/>
              </w:rPr>
              <w:t>forces</w:t>
            </w:r>
            <w:r w:rsidRPr="001177D3">
              <w:rPr>
                <w:spacing w:val="-7"/>
                <w:lang w:val="fr-FR"/>
              </w:rPr>
              <w:t xml:space="preserve"> </w:t>
            </w:r>
            <w:r w:rsidRPr="001177D3">
              <w:rPr>
                <w:lang w:val="fr-FR"/>
              </w:rPr>
              <w:t>appliquées</w:t>
            </w:r>
            <w:r w:rsidRPr="001177D3">
              <w:rPr>
                <w:spacing w:val="-5"/>
                <w:lang w:val="fr-FR"/>
              </w:rPr>
              <w:t xml:space="preserve"> </w:t>
            </w:r>
            <w:r w:rsidRPr="001177D3">
              <w:rPr>
                <w:lang w:val="fr-FR"/>
              </w:rPr>
              <w:t>au</w:t>
            </w:r>
            <w:r w:rsidRPr="001177D3">
              <w:rPr>
                <w:spacing w:val="-7"/>
                <w:lang w:val="fr-FR"/>
              </w:rPr>
              <w:t xml:space="preserve"> </w:t>
            </w:r>
            <w:r w:rsidRPr="001177D3">
              <w:rPr>
                <w:lang w:val="fr-FR"/>
              </w:rPr>
              <w:t>système,</w:t>
            </w:r>
            <w:r w:rsidRPr="001177D3">
              <w:rPr>
                <w:spacing w:val="-3"/>
                <w:lang w:val="fr-FR"/>
              </w:rPr>
              <w:t xml:space="preserve"> </w:t>
            </w:r>
            <w:r w:rsidRPr="001177D3">
              <w:rPr>
                <w:lang w:val="fr-FR"/>
              </w:rPr>
              <w:t>le mouvement du centre de masse étant connu.</w:t>
            </w:r>
          </w:p>
        </w:tc>
      </w:tr>
      <w:tr w:rsidR="00E105DE" w:rsidRPr="001177D3" w14:paraId="435F6E8B" w14:textId="77777777" w:rsidTr="00AB1D5E">
        <w:trPr>
          <w:trHeight w:val="680"/>
        </w:trPr>
        <w:tc>
          <w:tcPr>
            <w:tcW w:w="3144" w:type="dxa"/>
            <w:tcBorders>
              <w:top w:val="nil"/>
              <w:bottom w:val="nil"/>
            </w:tcBorders>
            <w:vAlign w:val="center"/>
          </w:tcPr>
          <w:p w14:paraId="6D279A19" w14:textId="54D9B612" w:rsidR="00E105DE" w:rsidRPr="001177D3" w:rsidRDefault="00E105DE" w:rsidP="007826FB">
            <w:pPr>
              <w:pStyle w:val="TableParagraph"/>
              <w:spacing w:line="264" w:lineRule="auto"/>
              <w:ind w:left="85" w:right="85"/>
              <w:rPr>
                <w:lang w:val="fr-FR"/>
              </w:rPr>
            </w:pPr>
            <w:r w:rsidRPr="001177D3">
              <w:rPr>
                <w:b/>
                <w:lang w:val="fr-FR"/>
              </w:rPr>
              <w:t>Mouvement</w:t>
            </w:r>
            <w:r w:rsidRPr="001177D3">
              <w:rPr>
                <w:b/>
                <w:spacing w:val="-11"/>
                <w:lang w:val="fr-FR"/>
              </w:rPr>
              <w:t xml:space="preserve"> </w:t>
            </w:r>
            <w:r w:rsidRPr="001177D3">
              <w:rPr>
                <w:b/>
                <w:lang w:val="fr-FR"/>
              </w:rPr>
              <w:t>dans</w:t>
            </w:r>
            <w:r w:rsidRPr="001177D3">
              <w:rPr>
                <w:b/>
                <w:spacing w:val="-14"/>
                <w:lang w:val="fr-FR"/>
              </w:rPr>
              <w:t xml:space="preserve"> </w:t>
            </w:r>
            <w:r w:rsidRPr="001177D3">
              <w:rPr>
                <w:b/>
                <w:lang w:val="fr-FR"/>
              </w:rPr>
              <w:t>un</w:t>
            </w:r>
            <w:r w:rsidRPr="001177D3">
              <w:rPr>
                <w:b/>
                <w:spacing w:val="-12"/>
                <w:lang w:val="fr-FR"/>
              </w:rPr>
              <w:t xml:space="preserve"> </w:t>
            </w:r>
            <w:r w:rsidRPr="001177D3">
              <w:rPr>
                <w:b/>
                <w:lang w:val="fr-FR"/>
              </w:rPr>
              <w:t xml:space="preserve">champ </w:t>
            </w:r>
            <w:r w:rsidRPr="001177D3">
              <w:rPr>
                <w:b/>
                <w:spacing w:val="-2"/>
                <w:lang w:val="fr-FR"/>
              </w:rPr>
              <w:t>uniforme</w:t>
            </w:r>
          </w:p>
        </w:tc>
        <w:tc>
          <w:tcPr>
            <w:tcW w:w="7229" w:type="dxa"/>
            <w:tcBorders>
              <w:top w:val="nil"/>
              <w:bottom w:val="nil"/>
            </w:tcBorders>
          </w:tcPr>
          <w:p w14:paraId="234FB1A9" w14:textId="77777777" w:rsidR="00E105DE" w:rsidRPr="001177D3" w:rsidRDefault="00E105DE" w:rsidP="007826FB">
            <w:pPr>
              <w:pStyle w:val="TableParagraph"/>
              <w:spacing w:line="264" w:lineRule="auto"/>
              <w:ind w:left="85" w:right="85"/>
              <w:rPr>
                <w:lang w:val="fr-FR"/>
              </w:rPr>
            </w:pPr>
          </w:p>
        </w:tc>
      </w:tr>
      <w:tr w:rsidR="00F231AF" w:rsidRPr="001177D3" w14:paraId="1425EB1A" w14:textId="77777777" w:rsidTr="007826FB">
        <w:trPr>
          <w:trHeight w:val="2041"/>
        </w:trPr>
        <w:tc>
          <w:tcPr>
            <w:tcW w:w="3144" w:type="dxa"/>
            <w:tcBorders>
              <w:top w:val="nil"/>
              <w:bottom w:val="nil"/>
            </w:tcBorders>
          </w:tcPr>
          <w:p w14:paraId="4E2EC116" w14:textId="77777777" w:rsidR="00582625" w:rsidRPr="001177D3" w:rsidRDefault="00582625" w:rsidP="007826FB">
            <w:pPr>
              <w:pStyle w:val="TableParagraph"/>
              <w:spacing w:line="264" w:lineRule="auto"/>
              <w:ind w:left="85" w:right="85"/>
              <w:rPr>
                <w:lang w:val="fr-FR"/>
              </w:rPr>
            </w:pPr>
            <w:r w:rsidRPr="001177D3">
              <w:rPr>
                <w:lang w:val="fr-FR"/>
              </w:rPr>
              <w:t>Mouvement</w:t>
            </w:r>
            <w:r w:rsidRPr="001177D3">
              <w:rPr>
                <w:spacing w:val="-8"/>
                <w:lang w:val="fr-FR"/>
              </w:rPr>
              <w:t xml:space="preserve"> </w:t>
            </w:r>
            <w:r w:rsidRPr="001177D3">
              <w:rPr>
                <w:lang w:val="fr-FR"/>
              </w:rPr>
              <w:t>dans</w:t>
            </w:r>
            <w:r w:rsidRPr="001177D3">
              <w:rPr>
                <w:spacing w:val="-9"/>
                <w:lang w:val="fr-FR"/>
              </w:rPr>
              <w:t xml:space="preserve"> </w:t>
            </w:r>
            <w:r w:rsidRPr="001177D3">
              <w:rPr>
                <w:lang w:val="fr-FR"/>
              </w:rPr>
              <w:t>un</w:t>
            </w:r>
            <w:r w:rsidRPr="001177D3">
              <w:rPr>
                <w:spacing w:val="-11"/>
                <w:lang w:val="fr-FR"/>
              </w:rPr>
              <w:t xml:space="preserve"> </w:t>
            </w:r>
            <w:r w:rsidRPr="001177D3">
              <w:rPr>
                <w:lang w:val="fr-FR"/>
              </w:rPr>
              <w:t>champ</w:t>
            </w:r>
            <w:r w:rsidRPr="001177D3">
              <w:rPr>
                <w:spacing w:val="-9"/>
                <w:lang w:val="fr-FR"/>
              </w:rPr>
              <w:t xml:space="preserve"> </w:t>
            </w:r>
            <w:r w:rsidRPr="001177D3">
              <w:rPr>
                <w:lang w:val="fr-FR"/>
              </w:rPr>
              <w:t>de pesanteur uniforme.</w:t>
            </w:r>
          </w:p>
          <w:p w14:paraId="72B258EF" w14:textId="77777777" w:rsidR="00582625" w:rsidRPr="001177D3" w:rsidRDefault="00582625" w:rsidP="007826FB">
            <w:pPr>
              <w:pStyle w:val="TableParagraph"/>
              <w:spacing w:line="264" w:lineRule="auto"/>
              <w:ind w:left="85" w:right="85"/>
              <w:rPr>
                <w:lang w:val="fr-FR"/>
              </w:rPr>
            </w:pPr>
            <w:r w:rsidRPr="001177D3">
              <w:rPr>
                <w:lang w:val="fr-FR"/>
              </w:rPr>
              <w:t>Champ</w:t>
            </w:r>
            <w:r w:rsidRPr="001177D3">
              <w:rPr>
                <w:spacing w:val="-9"/>
                <w:lang w:val="fr-FR"/>
              </w:rPr>
              <w:t xml:space="preserve"> </w:t>
            </w:r>
            <w:r w:rsidRPr="001177D3">
              <w:rPr>
                <w:lang w:val="fr-FR"/>
              </w:rPr>
              <w:t>électrique</w:t>
            </w:r>
            <w:r w:rsidRPr="001177D3">
              <w:rPr>
                <w:spacing w:val="-9"/>
                <w:lang w:val="fr-FR"/>
              </w:rPr>
              <w:t xml:space="preserve"> </w:t>
            </w:r>
            <w:r w:rsidRPr="001177D3">
              <w:rPr>
                <w:lang w:val="fr-FR"/>
              </w:rPr>
              <w:t>créé</w:t>
            </w:r>
            <w:r w:rsidRPr="001177D3">
              <w:rPr>
                <w:spacing w:val="-9"/>
                <w:lang w:val="fr-FR"/>
              </w:rPr>
              <w:t xml:space="preserve"> </w:t>
            </w:r>
            <w:r w:rsidRPr="001177D3">
              <w:rPr>
                <w:lang w:val="fr-FR"/>
              </w:rPr>
              <w:t>par</w:t>
            </w:r>
            <w:r w:rsidRPr="001177D3">
              <w:rPr>
                <w:spacing w:val="-8"/>
                <w:lang w:val="fr-FR"/>
              </w:rPr>
              <w:t xml:space="preserve"> </w:t>
            </w:r>
            <w:r w:rsidRPr="001177D3">
              <w:rPr>
                <w:lang w:val="fr-FR"/>
              </w:rPr>
              <w:t>un condensateur plan.</w:t>
            </w:r>
          </w:p>
          <w:p w14:paraId="3F0AB0E6" w14:textId="77777777" w:rsidR="00582625" w:rsidRPr="001177D3" w:rsidRDefault="00582625" w:rsidP="007826FB">
            <w:pPr>
              <w:pStyle w:val="TableParagraph"/>
              <w:spacing w:line="264" w:lineRule="auto"/>
              <w:ind w:left="85" w:right="85"/>
              <w:rPr>
                <w:lang w:val="fr-FR"/>
              </w:rPr>
            </w:pPr>
            <w:r w:rsidRPr="001177D3">
              <w:rPr>
                <w:lang w:val="fr-FR"/>
              </w:rPr>
              <w:t>Mouvement</w:t>
            </w:r>
            <w:r w:rsidRPr="001177D3">
              <w:rPr>
                <w:spacing w:val="-16"/>
                <w:lang w:val="fr-FR"/>
              </w:rPr>
              <w:t xml:space="preserve"> </w:t>
            </w:r>
            <w:r w:rsidRPr="001177D3">
              <w:rPr>
                <w:lang w:val="fr-FR"/>
              </w:rPr>
              <w:t>d’une</w:t>
            </w:r>
            <w:r w:rsidRPr="001177D3">
              <w:rPr>
                <w:spacing w:val="-15"/>
                <w:lang w:val="fr-FR"/>
              </w:rPr>
              <w:t xml:space="preserve"> </w:t>
            </w:r>
            <w:r w:rsidRPr="001177D3">
              <w:rPr>
                <w:lang w:val="fr-FR"/>
              </w:rPr>
              <w:t>particule chargée dans un champ électrique uniforme.</w:t>
            </w:r>
          </w:p>
        </w:tc>
        <w:tc>
          <w:tcPr>
            <w:tcW w:w="7229" w:type="dxa"/>
            <w:tcBorders>
              <w:top w:val="nil"/>
              <w:bottom w:val="nil"/>
            </w:tcBorders>
          </w:tcPr>
          <w:p w14:paraId="4B7F2956" w14:textId="77777777" w:rsidR="00582625" w:rsidRPr="001177D3" w:rsidRDefault="00582625" w:rsidP="007826FB">
            <w:pPr>
              <w:pStyle w:val="TableParagraph"/>
              <w:spacing w:line="264" w:lineRule="auto"/>
              <w:ind w:left="85" w:right="85"/>
              <w:rPr>
                <w:lang w:val="fr-FR"/>
              </w:rPr>
            </w:pPr>
            <w:r w:rsidRPr="001177D3">
              <w:rPr>
                <w:lang w:val="fr-FR"/>
              </w:rPr>
              <w:t>Montrer</w:t>
            </w:r>
            <w:r w:rsidRPr="001177D3">
              <w:rPr>
                <w:spacing w:val="-5"/>
                <w:lang w:val="fr-FR"/>
              </w:rPr>
              <w:t xml:space="preserve"> </w:t>
            </w:r>
            <w:r w:rsidRPr="001177D3">
              <w:rPr>
                <w:lang w:val="fr-FR"/>
              </w:rPr>
              <w:t>que</w:t>
            </w:r>
            <w:r w:rsidRPr="001177D3">
              <w:rPr>
                <w:spacing w:val="-4"/>
                <w:lang w:val="fr-FR"/>
              </w:rPr>
              <w:t xml:space="preserve"> </w:t>
            </w:r>
            <w:r w:rsidRPr="001177D3">
              <w:rPr>
                <w:lang w:val="fr-FR"/>
              </w:rPr>
              <w:t>le</w:t>
            </w:r>
            <w:r w:rsidRPr="001177D3">
              <w:rPr>
                <w:spacing w:val="-6"/>
                <w:lang w:val="fr-FR"/>
              </w:rPr>
              <w:t xml:space="preserve"> </w:t>
            </w:r>
            <w:r w:rsidRPr="001177D3">
              <w:rPr>
                <w:lang w:val="fr-FR"/>
              </w:rPr>
              <w:t>mouvement</w:t>
            </w:r>
            <w:r w:rsidRPr="001177D3">
              <w:rPr>
                <w:spacing w:val="-3"/>
                <w:lang w:val="fr-FR"/>
              </w:rPr>
              <w:t xml:space="preserve"> </w:t>
            </w:r>
            <w:r w:rsidRPr="001177D3">
              <w:rPr>
                <w:lang w:val="fr-FR"/>
              </w:rPr>
              <w:t>dans</w:t>
            </w:r>
            <w:r w:rsidRPr="001177D3">
              <w:rPr>
                <w:spacing w:val="-6"/>
                <w:lang w:val="fr-FR"/>
              </w:rPr>
              <w:t xml:space="preserve"> </w:t>
            </w:r>
            <w:r w:rsidRPr="001177D3">
              <w:rPr>
                <w:lang w:val="fr-FR"/>
              </w:rPr>
              <w:t>un</w:t>
            </w:r>
            <w:r w:rsidRPr="001177D3">
              <w:rPr>
                <w:spacing w:val="-6"/>
                <w:lang w:val="fr-FR"/>
              </w:rPr>
              <w:t xml:space="preserve"> </w:t>
            </w:r>
            <w:r w:rsidRPr="001177D3">
              <w:rPr>
                <w:lang w:val="fr-FR"/>
              </w:rPr>
              <w:t>champ</w:t>
            </w:r>
            <w:r w:rsidRPr="001177D3">
              <w:rPr>
                <w:spacing w:val="-6"/>
                <w:lang w:val="fr-FR"/>
              </w:rPr>
              <w:t xml:space="preserve"> </w:t>
            </w:r>
            <w:r w:rsidRPr="001177D3">
              <w:rPr>
                <w:lang w:val="fr-FR"/>
              </w:rPr>
              <w:t>uniforme</w:t>
            </w:r>
            <w:r w:rsidRPr="001177D3">
              <w:rPr>
                <w:spacing w:val="-4"/>
                <w:lang w:val="fr-FR"/>
              </w:rPr>
              <w:t xml:space="preserve"> </w:t>
            </w:r>
            <w:r w:rsidRPr="001177D3">
              <w:rPr>
                <w:lang w:val="fr-FR"/>
              </w:rPr>
              <w:t xml:space="preserve">est </w:t>
            </w:r>
            <w:r w:rsidRPr="001177D3">
              <w:rPr>
                <w:spacing w:val="-2"/>
                <w:lang w:val="fr-FR"/>
              </w:rPr>
              <w:t>plan.</w:t>
            </w:r>
          </w:p>
          <w:p w14:paraId="6861A9CC" w14:textId="77777777" w:rsidR="00582625" w:rsidRPr="001177D3" w:rsidRDefault="00582625" w:rsidP="007826FB">
            <w:pPr>
              <w:pStyle w:val="TableParagraph"/>
              <w:spacing w:line="264" w:lineRule="auto"/>
              <w:ind w:left="85" w:right="85"/>
              <w:rPr>
                <w:lang w:val="fr-FR"/>
              </w:rPr>
            </w:pPr>
            <w:r w:rsidRPr="001177D3">
              <w:rPr>
                <w:lang w:val="fr-FR"/>
              </w:rPr>
              <w:t>Établir</w:t>
            </w:r>
            <w:r w:rsidRPr="001177D3">
              <w:rPr>
                <w:spacing w:val="-5"/>
                <w:lang w:val="fr-FR"/>
              </w:rPr>
              <w:t xml:space="preserve"> </w:t>
            </w:r>
            <w:r w:rsidRPr="001177D3">
              <w:rPr>
                <w:lang w:val="fr-FR"/>
              </w:rPr>
              <w:t>et</w:t>
            </w:r>
            <w:r w:rsidRPr="001177D3">
              <w:rPr>
                <w:spacing w:val="-7"/>
                <w:lang w:val="fr-FR"/>
              </w:rPr>
              <w:t xml:space="preserve"> </w:t>
            </w:r>
            <w:r w:rsidRPr="001177D3">
              <w:rPr>
                <w:lang w:val="fr-FR"/>
              </w:rPr>
              <w:t>exploiter</w:t>
            </w:r>
            <w:r w:rsidRPr="001177D3">
              <w:rPr>
                <w:spacing w:val="-5"/>
                <w:lang w:val="fr-FR"/>
              </w:rPr>
              <w:t xml:space="preserve"> </w:t>
            </w:r>
            <w:r w:rsidRPr="001177D3">
              <w:rPr>
                <w:lang w:val="fr-FR"/>
              </w:rPr>
              <w:t>les</w:t>
            </w:r>
            <w:r w:rsidRPr="001177D3">
              <w:rPr>
                <w:spacing w:val="-6"/>
                <w:lang w:val="fr-FR"/>
              </w:rPr>
              <w:t xml:space="preserve"> </w:t>
            </w:r>
            <w:r w:rsidRPr="001177D3">
              <w:rPr>
                <w:lang w:val="fr-FR"/>
              </w:rPr>
              <w:t>équations</w:t>
            </w:r>
            <w:r w:rsidRPr="001177D3">
              <w:rPr>
                <w:spacing w:val="-6"/>
                <w:lang w:val="fr-FR"/>
              </w:rPr>
              <w:t xml:space="preserve"> </w:t>
            </w:r>
            <w:r w:rsidRPr="001177D3">
              <w:rPr>
                <w:lang w:val="fr-FR"/>
              </w:rPr>
              <w:t>horaires</w:t>
            </w:r>
            <w:r w:rsidRPr="001177D3">
              <w:rPr>
                <w:spacing w:val="-6"/>
                <w:lang w:val="fr-FR"/>
              </w:rPr>
              <w:t xml:space="preserve"> </w:t>
            </w:r>
            <w:r w:rsidRPr="001177D3">
              <w:rPr>
                <w:lang w:val="fr-FR"/>
              </w:rPr>
              <w:t>du</w:t>
            </w:r>
            <w:r w:rsidRPr="001177D3">
              <w:rPr>
                <w:spacing w:val="-7"/>
                <w:lang w:val="fr-FR"/>
              </w:rPr>
              <w:t xml:space="preserve"> </w:t>
            </w:r>
            <w:r w:rsidRPr="001177D3">
              <w:rPr>
                <w:lang w:val="fr-FR"/>
              </w:rPr>
              <w:t>mouvement. Établir l’équation de la trajectoire.</w:t>
            </w:r>
          </w:p>
          <w:p w14:paraId="05BBE3FC" w14:textId="77777777" w:rsidR="00582625" w:rsidRPr="001177D3" w:rsidRDefault="00582625" w:rsidP="007826FB">
            <w:pPr>
              <w:pStyle w:val="TableParagraph"/>
              <w:spacing w:line="264" w:lineRule="auto"/>
              <w:ind w:left="85" w:right="85"/>
              <w:rPr>
                <w:lang w:val="fr-FR"/>
              </w:rPr>
            </w:pPr>
            <w:r w:rsidRPr="001177D3">
              <w:rPr>
                <w:lang w:val="fr-FR"/>
              </w:rPr>
              <w:t>Discuter</w:t>
            </w:r>
            <w:r w:rsidRPr="001177D3">
              <w:rPr>
                <w:spacing w:val="-3"/>
                <w:lang w:val="fr-FR"/>
              </w:rPr>
              <w:t xml:space="preserve"> </w:t>
            </w:r>
            <w:r w:rsidRPr="001177D3">
              <w:rPr>
                <w:lang w:val="fr-FR"/>
              </w:rPr>
              <w:t>de</w:t>
            </w:r>
            <w:r w:rsidRPr="001177D3">
              <w:rPr>
                <w:spacing w:val="-7"/>
                <w:lang w:val="fr-FR"/>
              </w:rPr>
              <w:t xml:space="preserve"> </w:t>
            </w:r>
            <w:r w:rsidRPr="001177D3">
              <w:rPr>
                <w:lang w:val="fr-FR"/>
              </w:rPr>
              <w:t>l’influence</w:t>
            </w:r>
            <w:r w:rsidRPr="001177D3">
              <w:rPr>
                <w:spacing w:val="-7"/>
                <w:lang w:val="fr-FR"/>
              </w:rPr>
              <w:t xml:space="preserve"> </w:t>
            </w:r>
            <w:r w:rsidRPr="001177D3">
              <w:rPr>
                <w:lang w:val="fr-FR"/>
              </w:rPr>
              <w:t>des</w:t>
            </w:r>
            <w:r w:rsidRPr="001177D3">
              <w:rPr>
                <w:spacing w:val="-7"/>
                <w:lang w:val="fr-FR"/>
              </w:rPr>
              <w:t xml:space="preserve"> </w:t>
            </w:r>
            <w:r w:rsidRPr="001177D3">
              <w:rPr>
                <w:lang w:val="fr-FR"/>
              </w:rPr>
              <w:t>grandeurs</w:t>
            </w:r>
            <w:r w:rsidRPr="001177D3">
              <w:rPr>
                <w:spacing w:val="-4"/>
                <w:lang w:val="fr-FR"/>
              </w:rPr>
              <w:t xml:space="preserve"> </w:t>
            </w:r>
            <w:r w:rsidRPr="001177D3">
              <w:rPr>
                <w:lang w:val="fr-FR"/>
              </w:rPr>
              <w:t>physiques</w:t>
            </w:r>
            <w:r w:rsidRPr="001177D3">
              <w:rPr>
                <w:spacing w:val="-7"/>
                <w:lang w:val="fr-FR"/>
              </w:rPr>
              <w:t xml:space="preserve"> </w:t>
            </w:r>
            <w:r w:rsidRPr="001177D3">
              <w:rPr>
                <w:lang w:val="fr-FR"/>
              </w:rPr>
              <w:t>sur</w:t>
            </w:r>
            <w:r w:rsidRPr="001177D3">
              <w:rPr>
                <w:spacing w:val="-4"/>
                <w:lang w:val="fr-FR"/>
              </w:rPr>
              <w:t xml:space="preserve"> </w:t>
            </w:r>
            <w:r w:rsidRPr="001177D3">
              <w:rPr>
                <w:lang w:val="fr-FR"/>
              </w:rPr>
              <w:t>les caractéristiques du champ électrique créé par un condensateur plan, son expression étant donnée.</w:t>
            </w:r>
          </w:p>
        </w:tc>
      </w:tr>
      <w:tr w:rsidR="00F231AF" w:rsidRPr="001177D3" w14:paraId="533159CF" w14:textId="77777777" w:rsidTr="00F231AF">
        <w:trPr>
          <w:trHeight w:val="907"/>
        </w:trPr>
        <w:tc>
          <w:tcPr>
            <w:tcW w:w="3144" w:type="dxa"/>
            <w:tcBorders>
              <w:top w:val="nil"/>
              <w:bottom w:val="nil"/>
            </w:tcBorders>
          </w:tcPr>
          <w:p w14:paraId="0DB912E6" w14:textId="77777777" w:rsidR="00582625" w:rsidRPr="001177D3" w:rsidRDefault="00582625" w:rsidP="007826FB">
            <w:pPr>
              <w:pStyle w:val="TableParagraph"/>
              <w:spacing w:line="264" w:lineRule="auto"/>
              <w:ind w:left="85" w:right="85"/>
              <w:rPr>
                <w:lang w:val="fr-FR"/>
              </w:rPr>
            </w:pPr>
            <w:r w:rsidRPr="001177D3">
              <w:rPr>
                <w:lang w:val="fr-FR"/>
              </w:rPr>
              <w:t>Principe</w:t>
            </w:r>
            <w:r w:rsidRPr="001177D3">
              <w:rPr>
                <w:spacing w:val="-16"/>
                <w:lang w:val="fr-FR"/>
              </w:rPr>
              <w:t xml:space="preserve"> </w:t>
            </w:r>
            <w:r w:rsidRPr="001177D3">
              <w:rPr>
                <w:lang w:val="fr-FR"/>
              </w:rPr>
              <w:t>de</w:t>
            </w:r>
            <w:r w:rsidRPr="001177D3">
              <w:rPr>
                <w:spacing w:val="-15"/>
                <w:lang w:val="fr-FR"/>
              </w:rPr>
              <w:t xml:space="preserve"> </w:t>
            </w:r>
            <w:r w:rsidRPr="001177D3">
              <w:rPr>
                <w:lang w:val="fr-FR"/>
              </w:rPr>
              <w:t xml:space="preserve">l’accélérateur linéaire de particules </w:t>
            </w:r>
            <w:r w:rsidRPr="001177D3">
              <w:rPr>
                <w:spacing w:val="-2"/>
                <w:lang w:val="fr-FR"/>
              </w:rPr>
              <w:t>chargées.</w:t>
            </w:r>
          </w:p>
        </w:tc>
        <w:tc>
          <w:tcPr>
            <w:tcW w:w="7229" w:type="dxa"/>
            <w:tcBorders>
              <w:top w:val="nil"/>
              <w:bottom w:val="nil"/>
            </w:tcBorders>
          </w:tcPr>
          <w:p w14:paraId="1016BBDA" w14:textId="77777777" w:rsidR="00582625" w:rsidRPr="001177D3" w:rsidRDefault="00582625" w:rsidP="007826FB">
            <w:pPr>
              <w:pStyle w:val="TableParagraph"/>
              <w:spacing w:line="264" w:lineRule="auto"/>
              <w:ind w:left="85" w:right="85"/>
              <w:rPr>
                <w:lang w:val="fr-FR"/>
              </w:rPr>
            </w:pPr>
            <w:r w:rsidRPr="001177D3">
              <w:rPr>
                <w:lang w:val="fr-FR"/>
              </w:rPr>
              <w:t>Décrire</w:t>
            </w:r>
            <w:r w:rsidRPr="001177D3">
              <w:rPr>
                <w:spacing w:val="-5"/>
                <w:lang w:val="fr-FR"/>
              </w:rPr>
              <w:t xml:space="preserve"> </w:t>
            </w:r>
            <w:r w:rsidRPr="001177D3">
              <w:rPr>
                <w:lang w:val="fr-FR"/>
              </w:rPr>
              <w:t>le</w:t>
            </w:r>
            <w:r w:rsidRPr="001177D3">
              <w:rPr>
                <w:spacing w:val="-6"/>
                <w:lang w:val="fr-FR"/>
              </w:rPr>
              <w:t xml:space="preserve"> </w:t>
            </w:r>
            <w:r w:rsidRPr="001177D3">
              <w:rPr>
                <w:lang w:val="fr-FR"/>
              </w:rPr>
              <w:t>principe</w:t>
            </w:r>
            <w:r w:rsidRPr="001177D3">
              <w:rPr>
                <w:spacing w:val="-6"/>
                <w:lang w:val="fr-FR"/>
              </w:rPr>
              <w:t xml:space="preserve"> </w:t>
            </w:r>
            <w:r w:rsidRPr="001177D3">
              <w:rPr>
                <w:lang w:val="fr-FR"/>
              </w:rPr>
              <w:t>d’un</w:t>
            </w:r>
            <w:r w:rsidRPr="001177D3">
              <w:rPr>
                <w:spacing w:val="-6"/>
                <w:lang w:val="fr-FR"/>
              </w:rPr>
              <w:t xml:space="preserve"> </w:t>
            </w:r>
            <w:r w:rsidRPr="001177D3">
              <w:rPr>
                <w:lang w:val="fr-FR"/>
              </w:rPr>
              <w:t>accélérateur</w:t>
            </w:r>
            <w:r w:rsidRPr="001177D3">
              <w:rPr>
                <w:spacing w:val="-5"/>
                <w:lang w:val="fr-FR"/>
              </w:rPr>
              <w:t xml:space="preserve"> </w:t>
            </w:r>
            <w:r w:rsidRPr="001177D3">
              <w:rPr>
                <w:lang w:val="fr-FR"/>
              </w:rPr>
              <w:t>linéaire</w:t>
            </w:r>
            <w:r w:rsidRPr="001177D3">
              <w:rPr>
                <w:spacing w:val="-6"/>
                <w:lang w:val="fr-FR"/>
              </w:rPr>
              <w:t xml:space="preserve"> </w:t>
            </w:r>
            <w:r w:rsidRPr="001177D3">
              <w:rPr>
                <w:lang w:val="fr-FR"/>
              </w:rPr>
              <w:t>de</w:t>
            </w:r>
            <w:r w:rsidRPr="001177D3">
              <w:rPr>
                <w:spacing w:val="-5"/>
                <w:lang w:val="fr-FR"/>
              </w:rPr>
              <w:t xml:space="preserve"> </w:t>
            </w:r>
            <w:r w:rsidRPr="001177D3">
              <w:rPr>
                <w:lang w:val="fr-FR"/>
              </w:rPr>
              <w:t xml:space="preserve">particules </w:t>
            </w:r>
            <w:r w:rsidRPr="001177D3">
              <w:rPr>
                <w:spacing w:val="-2"/>
                <w:lang w:val="fr-FR"/>
              </w:rPr>
              <w:t>chargées.</w:t>
            </w:r>
          </w:p>
        </w:tc>
      </w:tr>
      <w:tr w:rsidR="00E105DE" w:rsidRPr="001177D3" w14:paraId="283CF711" w14:textId="77777777" w:rsidTr="007826FB">
        <w:trPr>
          <w:trHeight w:val="3742"/>
        </w:trPr>
        <w:tc>
          <w:tcPr>
            <w:tcW w:w="3144" w:type="dxa"/>
            <w:tcBorders>
              <w:top w:val="nil"/>
              <w:bottom w:val="single" w:sz="4" w:space="0" w:color="auto"/>
            </w:tcBorders>
          </w:tcPr>
          <w:p w14:paraId="274F3C35" w14:textId="77777777" w:rsidR="00582625" w:rsidRPr="001177D3" w:rsidRDefault="00582625" w:rsidP="007826FB">
            <w:pPr>
              <w:pStyle w:val="TableParagraph"/>
              <w:spacing w:line="264" w:lineRule="auto"/>
              <w:ind w:left="85" w:right="85"/>
              <w:rPr>
                <w:lang w:val="fr-FR"/>
              </w:rPr>
            </w:pPr>
            <w:r w:rsidRPr="001177D3">
              <w:rPr>
                <w:lang w:val="fr-FR"/>
              </w:rPr>
              <w:t>Aspects</w:t>
            </w:r>
            <w:r w:rsidRPr="001177D3">
              <w:rPr>
                <w:spacing w:val="-1"/>
                <w:lang w:val="fr-FR"/>
              </w:rPr>
              <w:t xml:space="preserve"> </w:t>
            </w:r>
            <w:r w:rsidRPr="001177D3">
              <w:rPr>
                <w:spacing w:val="-2"/>
                <w:lang w:val="fr-FR"/>
              </w:rPr>
              <w:t>énergétiques.</w:t>
            </w:r>
          </w:p>
        </w:tc>
        <w:tc>
          <w:tcPr>
            <w:tcW w:w="7229" w:type="dxa"/>
            <w:tcBorders>
              <w:top w:val="nil"/>
              <w:bottom w:val="single" w:sz="4" w:space="0" w:color="auto"/>
            </w:tcBorders>
          </w:tcPr>
          <w:p w14:paraId="25C58736" w14:textId="77777777" w:rsidR="00582625" w:rsidRPr="001177D3" w:rsidRDefault="00582625" w:rsidP="007826FB">
            <w:pPr>
              <w:pStyle w:val="TableParagraph"/>
              <w:spacing w:line="264" w:lineRule="auto"/>
              <w:ind w:left="85" w:right="85"/>
              <w:rPr>
                <w:lang w:val="fr-FR"/>
              </w:rPr>
            </w:pPr>
            <w:r w:rsidRPr="001177D3">
              <w:rPr>
                <w:lang w:val="fr-FR"/>
              </w:rPr>
              <w:t>Exploiter la conservation de l’énergie mécanique ou le théorème</w:t>
            </w:r>
            <w:r w:rsidRPr="001177D3">
              <w:rPr>
                <w:spacing w:val="-4"/>
                <w:lang w:val="fr-FR"/>
              </w:rPr>
              <w:t xml:space="preserve"> </w:t>
            </w:r>
            <w:r w:rsidRPr="001177D3">
              <w:rPr>
                <w:lang w:val="fr-FR"/>
              </w:rPr>
              <w:t>de</w:t>
            </w:r>
            <w:r w:rsidRPr="001177D3">
              <w:rPr>
                <w:spacing w:val="-6"/>
                <w:lang w:val="fr-FR"/>
              </w:rPr>
              <w:t xml:space="preserve"> </w:t>
            </w:r>
            <w:r w:rsidRPr="001177D3">
              <w:rPr>
                <w:lang w:val="fr-FR"/>
              </w:rPr>
              <w:t>l’énergie</w:t>
            </w:r>
            <w:r w:rsidRPr="001177D3">
              <w:rPr>
                <w:spacing w:val="-4"/>
                <w:lang w:val="fr-FR"/>
              </w:rPr>
              <w:t xml:space="preserve"> </w:t>
            </w:r>
            <w:r w:rsidRPr="001177D3">
              <w:rPr>
                <w:lang w:val="fr-FR"/>
              </w:rPr>
              <w:t>cinétique</w:t>
            </w:r>
            <w:r w:rsidRPr="001177D3">
              <w:rPr>
                <w:spacing w:val="-4"/>
                <w:lang w:val="fr-FR"/>
              </w:rPr>
              <w:t xml:space="preserve"> </w:t>
            </w:r>
            <w:r w:rsidRPr="001177D3">
              <w:rPr>
                <w:lang w:val="fr-FR"/>
              </w:rPr>
              <w:t>dans</w:t>
            </w:r>
            <w:r w:rsidRPr="001177D3">
              <w:rPr>
                <w:spacing w:val="-6"/>
                <w:lang w:val="fr-FR"/>
              </w:rPr>
              <w:t xml:space="preserve"> </w:t>
            </w:r>
            <w:r w:rsidRPr="001177D3">
              <w:rPr>
                <w:lang w:val="fr-FR"/>
              </w:rPr>
              <w:t>le</w:t>
            </w:r>
            <w:r w:rsidRPr="001177D3">
              <w:rPr>
                <w:spacing w:val="-4"/>
                <w:lang w:val="fr-FR"/>
              </w:rPr>
              <w:t xml:space="preserve"> </w:t>
            </w:r>
            <w:r w:rsidRPr="001177D3">
              <w:rPr>
                <w:lang w:val="fr-FR"/>
              </w:rPr>
              <w:t>cas</w:t>
            </w:r>
            <w:r w:rsidRPr="001177D3">
              <w:rPr>
                <w:spacing w:val="-6"/>
                <w:lang w:val="fr-FR"/>
              </w:rPr>
              <w:t xml:space="preserve"> </w:t>
            </w:r>
            <w:r w:rsidRPr="001177D3">
              <w:rPr>
                <w:lang w:val="fr-FR"/>
              </w:rPr>
              <w:t>du</w:t>
            </w:r>
            <w:r w:rsidRPr="001177D3">
              <w:rPr>
                <w:spacing w:val="-6"/>
                <w:lang w:val="fr-FR"/>
              </w:rPr>
              <w:t xml:space="preserve"> </w:t>
            </w:r>
            <w:r w:rsidRPr="001177D3">
              <w:rPr>
                <w:lang w:val="fr-FR"/>
              </w:rPr>
              <w:t>mouvement dans un champ uniforme.</w:t>
            </w:r>
          </w:p>
          <w:p w14:paraId="25E0E0CF" w14:textId="77777777" w:rsidR="00582625" w:rsidRPr="001177D3" w:rsidRDefault="00582625" w:rsidP="007826FB">
            <w:pPr>
              <w:pStyle w:val="TableParagraph"/>
              <w:spacing w:line="264" w:lineRule="auto"/>
              <w:ind w:left="85" w:right="85"/>
              <w:rPr>
                <w:i/>
                <w:lang w:val="fr-FR"/>
              </w:rPr>
            </w:pPr>
            <w:r w:rsidRPr="001177D3">
              <w:rPr>
                <w:i/>
                <w:lang w:val="fr-FR"/>
              </w:rPr>
              <w:t>Utiliser des capteurs ou une vidéo pour déterminer les équations</w:t>
            </w:r>
            <w:r w:rsidRPr="001177D3">
              <w:rPr>
                <w:i/>
                <w:spacing w:val="-3"/>
                <w:lang w:val="fr-FR"/>
              </w:rPr>
              <w:t xml:space="preserve"> </w:t>
            </w:r>
            <w:r w:rsidRPr="001177D3">
              <w:rPr>
                <w:i/>
                <w:lang w:val="fr-FR"/>
              </w:rPr>
              <w:t>horaires</w:t>
            </w:r>
            <w:r w:rsidRPr="001177D3">
              <w:rPr>
                <w:i/>
                <w:spacing w:val="-4"/>
                <w:lang w:val="fr-FR"/>
              </w:rPr>
              <w:t xml:space="preserve"> </w:t>
            </w:r>
            <w:r w:rsidRPr="001177D3">
              <w:rPr>
                <w:i/>
                <w:lang w:val="fr-FR"/>
              </w:rPr>
              <w:t>du</w:t>
            </w:r>
            <w:r w:rsidRPr="001177D3">
              <w:rPr>
                <w:i/>
                <w:spacing w:val="-6"/>
                <w:lang w:val="fr-FR"/>
              </w:rPr>
              <w:t xml:space="preserve"> </w:t>
            </w:r>
            <w:r w:rsidRPr="001177D3">
              <w:rPr>
                <w:i/>
                <w:lang w:val="fr-FR"/>
              </w:rPr>
              <w:t>mouvement</w:t>
            </w:r>
            <w:r w:rsidRPr="001177D3">
              <w:rPr>
                <w:i/>
                <w:spacing w:val="-5"/>
                <w:lang w:val="fr-FR"/>
              </w:rPr>
              <w:t xml:space="preserve"> </w:t>
            </w:r>
            <w:r w:rsidRPr="001177D3">
              <w:rPr>
                <w:i/>
                <w:lang w:val="fr-FR"/>
              </w:rPr>
              <w:t>du</w:t>
            </w:r>
            <w:r w:rsidRPr="001177D3">
              <w:rPr>
                <w:i/>
                <w:spacing w:val="-6"/>
                <w:lang w:val="fr-FR"/>
              </w:rPr>
              <w:t xml:space="preserve"> </w:t>
            </w:r>
            <w:r w:rsidRPr="001177D3">
              <w:rPr>
                <w:i/>
                <w:lang w:val="fr-FR"/>
              </w:rPr>
              <w:t>centre</w:t>
            </w:r>
            <w:r w:rsidRPr="001177D3">
              <w:rPr>
                <w:i/>
                <w:spacing w:val="-4"/>
                <w:lang w:val="fr-FR"/>
              </w:rPr>
              <w:t xml:space="preserve"> </w:t>
            </w:r>
            <w:r w:rsidRPr="001177D3">
              <w:rPr>
                <w:i/>
                <w:lang w:val="fr-FR"/>
              </w:rPr>
              <w:t>de</w:t>
            </w:r>
            <w:r w:rsidRPr="001177D3">
              <w:rPr>
                <w:i/>
                <w:spacing w:val="-8"/>
                <w:lang w:val="fr-FR"/>
              </w:rPr>
              <w:t xml:space="preserve"> </w:t>
            </w:r>
            <w:r w:rsidRPr="001177D3">
              <w:rPr>
                <w:i/>
                <w:lang w:val="fr-FR"/>
              </w:rPr>
              <w:t>masse</w:t>
            </w:r>
            <w:r w:rsidRPr="001177D3">
              <w:rPr>
                <w:i/>
                <w:spacing w:val="-5"/>
                <w:lang w:val="fr-FR"/>
              </w:rPr>
              <w:t xml:space="preserve"> </w:t>
            </w:r>
            <w:r w:rsidRPr="001177D3">
              <w:rPr>
                <w:i/>
                <w:lang w:val="fr-FR"/>
              </w:rPr>
              <w:t>d’un système dans un champ uniforme. Étudier l’évolution des énergies cinétique, potentielle et mécanique.</w:t>
            </w:r>
          </w:p>
          <w:p w14:paraId="3F1D35E6" w14:textId="77777777" w:rsidR="00582625" w:rsidRPr="001177D3" w:rsidRDefault="00582625" w:rsidP="007826FB">
            <w:pPr>
              <w:pStyle w:val="TableParagraph"/>
              <w:spacing w:line="264" w:lineRule="auto"/>
              <w:ind w:left="85" w:right="85"/>
              <w:rPr>
                <w:lang w:val="fr-FR"/>
              </w:rPr>
            </w:pPr>
            <w:r w:rsidRPr="001177D3">
              <w:rPr>
                <w:b/>
                <w:lang w:val="fr-FR"/>
              </w:rPr>
              <w:t xml:space="preserve">Capacité numérique : </w:t>
            </w:r>
            <w:r w:rsidRPr="001177D3">
              <w:rPr>
                <w:lang w:val="fr-FR"/>
              </w:rPr>
              <w:t>Représenter, à partir de données expérimentales variées, l’évolution des grandeurs énergétiques</w:t>
            </w:r>
            <w:r w:rsidRPr="001177D3">
              <w:rPr>
                <w:spacing w:val="-4"/>
                <w:lang w:val="fr-FR"/>
              </w:rPr>
              <w:t xml:space="preserve"> </w:t>
            </w:r>
            <w:r w:rsidRPr="001177D3">
              <w:rPr>
                <w:lang w:val="fr-FR"/>
              </w:rPr>
              <w:t>d’un</w:t>
            </w:r>
            <w:r w:rsidRPr="001177D3">
              <w:rPr>
                <w:spacing w:val="-7"/>
                <w:lang w:val="fr-FR"/>
              </w:rPr>
              <w:t xml:space="preserve"> </w:t>
            </w:r>
            <w:r w:rsidRPr="001177D3">
              <w:rPr>
                <w:lang w:val="fr-FR"/>
              </w:rPr>
              <w:t>système</w:t>
            </w:r>
            <w:r w:rsidRPr="001177D3">
              <w:rPr>
                <w:spacing w:val="-4"/>
                <w:lang w:val="fr-FR"/>
              </w:rPr>
              <w:t xml:space="preserve"> </w:t>
            </w:r>
            <w:r w:rsidRPr="001177D3">
              <w:rPr>
                <w:lang w:val="fr-FR"/>
              </w:rPr>
              <w:t>en</w:t>
            </w:r>
            <w:r w:rsidRPr="001177D3">
              <w:rPr>
                <w:spacing w:val="-7"/>
                <w:lang w:val="fr-FR"/>
              </w:rPr>
              <w:t xml:space="preserve"> </w:t>
            </w:r>
            <w:r w:rsidRPr="001177D3">
              <w:rPr>
                <w:lang w:val="fr-FR"/>
              </w:rPr>
              <w:t>mouvement</w:t>
            </w:r>
            <w:r w:rsidRPr="001177D3">
              <w:rPr>
                <w:spacing w:val="-3"/>
                <w:lang w:val="fr-FR"/>
              </w:rPr>
              <w:t xml:space="preserve"> </w:t>
            </w:r>
            <w:r w:rsidRPr="001177D3">
              <w:rPr>
                <w:lang w:val="fr-FR"/>
              </w:rPr>
              <w:t>dans</w:t>
            </w:r>
            <w:r w:rsidRPr="001177D3">
              <w:rPr>
                <w:spacing w:val="-7"/>
                <w:lang w:val="fr-FR"/>
              </w:rPr>
              <w:t xml:space="preserve"> </w:t>
            </w:r>
            <w:r w:rsidRPr="001177D3">
              <w:rPr>
                <w:lang w:val="fr-FR"/>
              </w:rPr>
              <w:t>un</w:t>
            </w:r>
            <w:r w:rsidRPr="001177D3">
              <w:rPr>
                <w:spacing w:val="-5"/>
                <w:lang w:val="fr-FR"/>
              </w:rPr>
              <w:t xml:space="preserve"> </w:t>
            </w:r>
            <w:r w:rsidRPr="001177D3">
              <w:rPr>
                <w:lang w:val="fr-FR"/>
              </w:rPr>
              <w:t xml:space="preserve">champ uniforme à l’aide d’un langage de programmation ou d’un </w:t>
            </w:r>
            <w:r w:rsidRPr="001177D3">
              <w:rPr>
                <w:spacing w:val="-2"/>
                <w:lang w:val="fr-FR"/>
              </w:rPr>
              <w:t>tableur.</w:t>
            </w:r>
          </w:p>
          <w:p w14:paraId="5EA98415" w14:textId="77777777" w:rsidR="00582625" w:rsidRPr="001177D3" w:rsidRDefault="00582625" w:rsidP="007826FB">
            <w:pPr>
              <w:pStyle w:val="TableParagraph"/>
              <w:spacing w:line="264" w:lineRule="auto"/>
              <w:ind w:left="85" w:right="85"/>
              <w:rPr>
                <w:lang w:val="fr-FR"/>
              </w:rPr>
            </w:pPr>
            <w:r w:rsidRPr="001177D3">
              <w:rPr>
                <w:b/>
                <w:lang w:val="fr-FR"/>
              </w:rPr>
              <w:t xml:space="preserve">Capacités mathématiques : </w:t>
            </w:r>
            <w:r w:rsidRPr="001177D3">
              <w:rPr>
                <w:lang w:val="fr-FR"/>
              </w:rPr>
              <w:t>Résoudre une équation différentielle,</w:t>
            </w:r>
            <w:r w:rsidRPr="001177D3">
              <w:rPr>
                <w:spacing w:val="-4"/>
                <w:lang w:val="fr-FR"/>
              </w:rPr>
              <w:t xml:space="preserve"> </w:t>
            </w:r>
            <w:r w:rsidRPr="001177D3">
              <w:rPr>
                <w:lang w:val="fr-FR"/>
              </w:rPr>
              <w:t>déterminer</w:t>
            </w:r>
            <w:r w:rsidRPr="001177D3">
              <w:rPr>
                <w:spacing w:val="-7"/>
                <w:lang w:val="fr-FR"/>
              </w:rPr>
              <w:t xml:space="preserve"> </w:t>
            </w:r>
            <w:r w:rsidRPr="001177D3">
              <w:rPr>
                <w:lang w:val="fr-FR"/>
              </w:rPr>
              <w:t>la</w:t>
            </w:r>
            <w:r w:rsidRPr="001177D3">
              <w:rPr>
                <w:spacing w:val="-6"/>
                <w:lang w:val="fr-FR"/>
              </w:rPr>
              <w:t xml:space="preserve"> </w:t>
            </w:r>
            <w:r w:rsidRPr="001177D3">
              <w:rPr>
                <w:lang w:val="fr-FR"/>
              </w:rPr>
              <w:t>primitive</w:t>
            </w:r>
            <w:r w:rsidRPr="001177D3">
              <w:rPr>
                <w:spacing w:val="-6"/>
                <w:lang w:val="fr-FR"/>
              </w:rPr>
              <w:t xml:space="preserve"> </w:t>
            </w:r>
            <w:r w:rsidRPr="001177D3">
              <w:rPr>
                <w:lang w:val="fr-FR"/>
              </w:rPr>
              <w:t>d’une</w:t>
            </w:r>
            <w:r w:rsidRPr="001177D3">
              <w:rPr>
                <w:spacing w:val="-8"/>
                <w:lang w:val="fr-FR"/>
              </w:rPr>
              <w:t xml:space="preserve"> </w:t>
            </w:r>
            <w:r w:rsidRPr="001177D3">
              <w:rPr>
                <w:lang w:val="fr-FR"/>
              </w:rPr>
              <w:t>fonction,</w:t>
            </w:r>
            <w:r w:rsidRPr="001177D3">
              <w:rPr>
                <w:spacing w:val="-2"/>
                <w:lang w:val="fr-FR"/>
              </w:rPr>
              <w:t xml:space="preserve"> </w:t>
            </w:r>
            <w:r w:rsidRPr="001177D3">
              <w:rPr>
                <w:lang w:val="fr-FR"/>
              </w:rPr>
              <w:t>utiliser</w:t>
            </w:r>
            <w:r w:rsidRPr="001177D3">
              <w:rPr>
                <w:spacing w:val="-5"/>
                <w:lang w:val="fr-FR"/>
              </w:rPr>
              <w:t xml:space="preserve"> </w:t>
            </w:r>
            <w:r w:rsidRPr="001177D3">
              <w:rPr>
                <w:lang w:val="fr-FR"/>
              </w:rPr>
              <w:t>la représentation paramétrique d’une courbe.</w:t>
            </w:r>
          </w:p>
        </w:tc>
      </w:tr>
      <w:tr w:rsidR="00E105DE" w:rsidRPr="001177D3" w14:paraId="2C0CDB3A" w14:textId="77777777" w:rsidTr="00AB1D5E">
        <w:trPr>
          <w:trHeight w:val="737"/>
        </w:trPr>
        <w:tc>
          <w:tcPr>
            <w:tcW w:w="3144" w:type="dxa"/>
            <w:tcBorders>
              <w:top w:val="single" w:sz="4" w:space="0" w:color="auto"/>
              <w:bottom w:val="nil"/>
            </w:tcBorders>
            <w:vAlign w:val="center"/>
          </w:tcPr>
          <w:p w14:paraId="5B7C9DEF" w14:textId="46CF7B1D" w:rsidR="00E105DE" w:rsidRPr="001177D3" w:rsidRDefault="00E105DE" w:rsidP="007826FB">
            <w:pPr>
              <w:pStyle w:val="TableParagraph"/>
              <w:spacing w:line="264" w:lineRule="auto"/>
              <w:ind w:left="85" w:right="85"/>
              <w:rPr>
                <w:b/>
                <w:lang w:val="fr-FR"/>
              </w:rPr>
            </w:pPr>
            <w:r w:rsidRPr="001177D3">
              <w:rPr>
                <w:b/>
                <w:lang w:val="fr-FR"/>
              </w:rPr>
              <w:lastRenderedPageBreak/>
              <w:t>Mouvement</w:t>
            </w:r>
            <w:r w:rsidRPr="001177D3">
              <w:rPr>
                <w:b/>
                <w:spacing w:val="-11"/>
                <w:lang w:val="fr-FR"/>
              </w:rPr>
              <w:t xml:space="preserve"> </w:t>
            </w:r>
            <w:r w:rsidRPr="001177D3">
              <w:rPr>
                <w:b/>
                <w:lang w:val="fr-FR"/>
              </w:rPr>
              <w:t>dans</w:t>
            </w:r>
            <w:r w:rsidRPr="001177D3">
              <w:rPr>
                <w:b/>
                <w:spacing w:val="-14"/>
                <w:lang w:val="fr-FR"/>
              </w:rPr>
              <w:t xml:space="preserve"> </w:t>
            </w:r>
            <w:r w:rsidRPr="001177D3">
              <w:rPr>
                <w:b/>
                <w:lang w:val="fr-FR"/>
              </w:rPr>
              <w:t>un</w:t>
            </w:r>
            <w:r w:rsidRPr="001177D3">
              <w:rPr>
                <w:b/>
                <w:spacing w:val="-12"/>
                <w:lang w:val="fr-FR"/>
              </w:rPr>
              <w:t xml:space="preserve"> </w:t>
            </w:r>
            <w:r w:rsidRPr="001177D3">
              <w:rPr>
                <w:b/>
                <w:lang w:val="fr-FR"/>
              </w:rPr>
              <w:t>champ de gravitation</w:t>
            </w:r>
          </w:p>
        </w:tc>
        <w:tc>
          <w:tcPr>
            <w:tcW w:w="7229" w:type="dxa"/>
            <w:tcBorders>
              <w:top w:val="single" w:sz="4" w:space="0" w:color="auto"/>
              <w:bottom w:val="nil"/>
            </w:tcBorders>
          </w:tcPr>
          <w:p w14:paraId="56C3AE91" w14:textId="77777777" w:rsidR="00E105DE" w:rsidRPr="001177D3" w:rsidRDefault="00E105DE" w:rsidP="007826FB">
            <w:pPr>
              <w:pStyle w:val="TableParagraph"/>
              <w:spacing w:line="264" w:lineRule="auto"/>
              <w:ind w:left="85" w:right="85"/>
              <w:rPr>
                <w:sz w:val="24"/>
                <w:lang w:val="fr-FR"/>
              </w:rPr>
            </w:pPr>
          </w:p>
        </w:tc>
      </w:tr>
      <w:tr w:rsidR="00E105DE" w:rsidRPr="001177D3" w14:paraId="69A19F38" w14:textId="77777777" w:rsidTr="00F231AF">
        <w:trPr>
          <w:trHeight w:val="2438"/>
        </w:trPr>
        <w:tc>
          <w:tcPr>
            <w:tcW w:w="3144" w:type="dxa"/>
            <w:tcBorders>
              <w:top w:val="nil"/>
              <w:bottom w:val="single" w:sz="4" w:space="0" w:color="auto"/>
            </w:tcBorders>
          </w:tcPr>
          <w:p w14:paraId="192B28D9" w14:textId="77777777" w:rsidR="00582625" w:rsidRPr="001177D3" w:rsidRDefault="00582625" w:rsidP="007826FB">
            <w:pPr>
              <w:pStyle w:val="TableParagraph"/>
              <w:spacing w:line="264" w:lineRule="auto"/>
              <w:ind w:left="85" w:right="85"/>
              <w:rPr>
                <w:lang w:val="fr-FR"/>
              </w:rPr>
            </w:pPr>
            <w:r w:rsidRPr="001177D3">
              <w:rPr>
                <w:lang w:val="fr-FR"/>
              </w:rPr>
              <w:t>Mouvement</w:t>
            </w:r>
            <w:r w:rsidRPr="001177D3">
              <w:rPr>
                <w:spacing w:val="-12"/>
                <w:lang w:val="fr-FR"/>
              </w:rPr>
              <w:t xml:space="preserve"> </w:t>
            </w:r>
            <w:r w:rsidRPr="001177D3">
              <w:rPr>
                <w:lang w:val="fr-FR"/>
              </w:rPr>
              <w:t>des</w:t>
            </w:r>
            <w:r w:rsidRPr="001177D3">
              <w:rPr>
                <w:spacing w:val="-12"/>
                <w:lang w:val="fr-FR"/>
              </w:rPr>
              <w:t xml:space="preserve"> </w:t>
            </w:r>
            <w:r w:rsidRPr="001177D3">
              <w:rPr>
                <w:lang w:val="fr-FR"/>
              </w:rPr>
              <w:t>satellites</w:t>
            </w:r>
            <w:r w:rsidRPr="001177D3">
              <w:rPr>
                <w:spacing w:val="-13"/>
                <w:lang w:val="fr-FR"/>
              </w:rPr>
              <w:t xml:space="preserve"> </w:t>
            </w:r>
            <w:r w:rsidRPr="001177D3">
              <w:rPr>
                <w:lang w:val="fr-FR"/>
              </w:rPr>
              <w:t>et des planètes. Orbite.</w:t>
            </w:r>
          </w:p>
          <w:p w14:paraId="27CAC6AE" w14:textId="77777777" w:rsidR="00582625" w:rsidRPr="001177D3" w:rsidRDefault="00582625" w:rsidP="007826FB">
            <w:pPr>
              <w:pStyle w:val="TableParagraph"/>
              <w:spacing w:line="264" w:lineRule="auto"/>
              <w:ind w:left="85" w:right="85"/>
              <w:rPr>
                <w:lang w:val="fr-FR"/>
              </w:rPr>
            </w:pPr>
            <w:r w:rsidRPr="001177D3">
              <w:rPr>
                <w:lang w:val="fr-FR"/>
              </w:rPr>
              <w:t>Lois de Kepler. Période</w:t>
            </w:r>
            <w:r w:rsidRPr="001177D3">
              <w:rPr>
                <w:spacing w:val="-16"/>
                <w:lang w:val="fr-FR"/>
              </w:rPr>
              <w:t xml:space="preserve"> </w:t>
            </w:r>
            <w:r w:rsidRPr="001177D3">
              <w:rPr>
                <w:lang w:val="fr-FR"/>
              </w:rPr>
              <w:t>de</w:t>
            </w:r>
            <w:r w:rsidRPr="001177D3">
              <w:rPr>
                <w:spacing w:val="-15"/>
                <w:lang w:val="fr-FR"/>
              </w:rPr>
              <w:t xml:space="preserve"> </w:t>
            </w:r>
            <w:r w:rsidRPr="001177D3">
              <w:rPr>
                <w:lang w:val="fr-FR"/>
              </w:rPr>
              <w:t>révolution.</w:t>
            </w:r>
          </w:p>
          <w:p w14:paraId="2934BD61" w14:textId="77777777" w:rsidR="00582625" w:rsidRPr="001177D3" w:rsidRDefault="00582625" w:rsidP="007826FB">
            <w:pPr>
              <w:pStyle w:val="TableParagraph"/>
              <w:spacing w:line="264" w:lineRule="auto"/>
              <w:ind w:left="85" w:right="85"/>
              <w:rPr>
                <w:lang w:val="fr-FR"/>
              </w:rPr>
            </w:pPr>
            <w:r w:rsidRPr="001177D3">
              <w:rPr>
                <w:lang w:val="fr-FR"/>
              </w:rPr>
              <w:t>Satellite</w:t>
            </w:r>
            <w:r w:rsidRPr="001177D3">
              <w:rPr>
                <w:spacing w:val="-9"/>
                <w:lang w:val="fr-FR"/>
              </w:rPr>
              <w:t xml:space="preserve"> </w:t>
            </w:r>
            <w:r w:rsidRPr="001177D3">
              <w:rPr>
                <w:spacing w:val="-2"/>
                <w:lang w:val="fr-FR"/>
              </w:rPr>
              <w:t>géostationnaire.</w:t>
            </w:r>
          </w:p>
        </w:tc>
        <w:tc>
          <w:tcPr>
            <w:tcW w:w="7229" w:type="dxa"/>
            <w:tcBorders>
              <w:top w:val="nil"/>
              <w:bottom w:val="single" w:sz="4" w:space="0" w:color="auto"/>
            </w:tcBorders>
          </w:tcPr>
          <w:p w14:paraId="7D029A8E" w14:textId="77777777" w:rsidR="00582625" w:rsidRPr="001177D3" w:rsidRDefault="00582625" w:rsidP="007826FB">
            <w:pPr>
              <w:pStyle w:val="TableParagraph"/>
              <w:spacing w:line="264" w:lineRule="auto"/>
              <w:ind w:left="85" w:right="85"/>
              <w:rPr>
                <w:lang w:val="fr-FR"/>
              </w:rPr>
            </w:pPr>
            <w:r w:rsidRPr="001177D3">
              <w:rPr>
                <w:lang w:val="fr-FR"/>
              </w:rPr>
              <w:t>Déterminer</w:t>
            </w:r>
            <w:r w:rsidRPr="001177D3">
              <w:rPr>
                <w:spacing w:val="-4"/>
                <w:lang w:val="fr-FR"/>
              </w:rPr>
              <w:t xml:space="preserve"> </w:t>
            </w:r>
            <w:r w:rsidRPr="001177D3">
              <w:rPr>
                <w:lang w:val="fr-FR"/>
              </w:rPr>
              <w:t>les</w:t>
            </w:r>
            <w:r w:rsidRPr="001177D3">
              <w:rPr>
                <w:spacing w:val="-7"/>
                <w:lang w:val="fr-FR"/>
              </w:rPr>
              <w:t xml:space="preserve"> </w:t>
            </w:r>
            <w:r w:rsidRPr="001177D3">
              <w:rPr>
                <w:lang w:val="fr-FR"/>
              </w:rPr>
              <w:t>caractéristiques</w:t>
            </w:r>
            <w:r w:rsidRPr="001177D3">
              <w:rPr>
                <w:spacing w:val="-7"/>
                <w:lang w:val="fr-FR"/>
              </w:rPr>
              <w:t xml:space="preserve"> </w:t>
            </w:r>
            <w:r w:rsidRPr="001177D3">
              <w:rPr>
                <w:lang w:val="fr-FR"/>
              </w:rPr>
              <w:t>des</w:t>
            </w:r>
            <w:r w:rsidRPr="001177D3">
              <w:rPr>
                <w:spacing w:val="-5"/>
                <w:lang w:val="fr-FR"/>
              </w:rPr>
              <w:t xml:space="preserve"> </w:t>
            </w:r>
            <w:r w:rsidRPr="001177D3">
              <w:rPr>
                <w:lang w:val="fr-FR"/>
              </w:rPr>
              <w:t>vecteurs</w:t>
            </w:r>
            <w:r w:rsidRPr="001177D3">
              <w:rPr>
                <w:spacing w:val="-6"/>
                <w:lang w:val="fr-FR"/>
              </w:rPr>
              <w:t xml:space="preserve"> </w:t>
            </w:r>
            <w:r w:rsidRPr="001177D3">
              <w:rPr>
                <w:lang w:val="fr-FR"/>
              </w:rPr>
              <w:t>vitesse</w:t>
            </w:r>
            <w:r w:rsidRPr="001177D3">
              <w:rPr>
                <w:spacing w:val="-5"/>
                <w:lang w:val="fr-FR"/>
              </w:rPr>
              <w:t xml:space="preserve"> </w:t>
            </w:r>
            <w:r w:rsidRPr="001177D3">
              <w:rPr>
                <w:lang w:val="fr-FR"/>
              </w:rPr>
              <w:t xml:space="preserve">et accélération du centre de masse d’un système en mouvement circulaire dans un champ de gravitation </w:t>
            </w:r>
            <w:r w:rsidRPr="001177D3">
              <w:rPr>
                <w:spacing w:val="-2"/>
                <w:lang w:val="fr-FR"/>
              </w:rPr>
              <w:t>newtonien.</w:t>
            </w:r>
          </w:p>
          <w:p w14:paraId="67F03930" w14:textId="77777777" w:rsidR="00582625" w:rsidRPr="001177D3" w:rsidRDefault="00582625" w:rsidP="007826FB">
            <w:pPr>
              <w:pStyle w:val="TableParagraph"/>
              <w:spacing w:line="264" w:lineRule="auto"/>
              <w:ind w:left="85" w:right="85"/>
              <w:rPr>
                <w:lang w:val="fr-FR"/>
              </w:rPr>
            </w:pPr>
            <w:r w:rsidRPr="001177D3">
              <w:rPr>
                <w:lang w:val="fr-FR"/>
              </w:rPr>
              <w:t>Établir</w:t>
            </w:r>
            <w:r w:rsidRPr="001177D3">
              <w:rPr>
                <w:spacing w:val="-2"/>
                <w:lang w:val="fr-FR"/>
              </w:rPr>
              <w:t xml:space="preserve"> </w:t>
            </w:r>
            <w:r w:rsidRPr="001177D3">
              <w:rPr>
                <w:lang w:val="fr-FR"/>
              </w:rPr>
              <w:t>et</w:t>
            </w:r>
            <w:r w:rsidRPr="001177D3">
              <w:rPr>
                <w:spacing w:val="-5"/>
                <w:lang w:val="fr-FR"/>
              </w:rPr>
              <w:t xml:space="preserve"> </w:t>
            </w:r>
            <w:r w:rsidRPr="001177D3">
              <w:rPr>
                <w:lang w:val="fr-FR"/>
              </w:rPr>
              <w:t>exploiter</w:t>
            </w:r>
            <w:r w:rsidRPr="001177D3">
              <w:rPr>
                <w:spacing w:val="-3"/>
                <w:lang w:val="fr-FR"/>
              </w:rPr>
              <w:t xml:space="preserve"> </w:t>
            </w:r>
            <w:r w:rsidRPr="001177D3">
              <w:rPr>
                <w:lang w:val="fr-FR"/>
              </w:rPr>
              <w:t>la</w:t>
            </w:r>
            <w:r w:rsidRPr="001177D3">
              <w:rPr>
                <w:spacing w:val="-4"/>
                <w:lang w:val="fr-FR"/>
              </w:rPr>
              <w:t xml:space="preserve"> </w:t>
            </w:r>
            <w:r w:rsidRPr="001177D3">
              <w:rPr>
                <w:lang w:val="fr-FR"/>
              </w:rPr>
              <w:t>troisième</w:t>
            </w:r>
            <w:r w:rsidRPr="001177D3">
              <w:rPr>
                <w:spacing w:val="-3"/>
                <w:lang w:val="fr-FR"/>
              </w:rPr>
              <w:t xml:space="preserve"> </w:t>
            </w:r>
            <w:r w:rsidRPr="001177D3">
              <w:rPr>
                <w:lang w:val="fr-FR"/>
              </w:rPr>
              <w:t>loi</w:t>
            </w:r>
            <w:r w:rsidRPr="001177D3">
              <w:rPr>
                <w:spacing w:val="-5"/>
                <w:lang w:val="fr-FR"/>
              </w:rPr>
              <w:t xml:space="preserve"> </w:t>
            </w:r>
            <w:r w:rsidRPr="001177D3">
              <w:rPr>
                <w:lang w:val="fr-FR"/>
              </w:rPr>
              <w:t>de</w:t>
            </w:r>
            <w:r w:rsidRPr="001177D3">
              <w:rPr>
                <w:spacing w:val="-4"/>
                <w:lang w:val="fr-FR"/>
              </w:rPr>
              <w:t xml:space="preserve"> </w:t>
            </w:r>
            <w:r w:rsidRPr="001177D3">
              <w:rPr>
                <w:lang w:val="fr-FR"/>
              </w:rPr>
              <w:t>Kepler</w:t>
            </w:r>
            <w:r w:rsidRPr="001177D3">
              <w:rPr>
                <w:spacing w:val="-5"/>
                <w:lang w:val="fr-FR"/>
              </w:rPr>
              <w:t xml:space="preserve"> </w:t>
            </w:r>
            <w:r w:rsidRPr="001177D3">
              <w:rPr>
                <w:lang w:val="fr-FR"/>
              </w:rPr>
              <w:t>dans</w:t>
            </w:r>
            <w:r w:rsidRPr="001177D3">
              <w:rPr>
                <w:spacing w:val="-3"/>
                <w:lang w:val="fr-FR"/>
              </w:rPr>
              <w:t xml:space="preserve"> </w:t>
            </w:r>
            <w:r w:rsidRPr="001177D3">
              <w:rPr>
                <w:lang w:val="fr-FR"/>
              </w:rPr>
              <w:t>le</w:t>
            </w:r>
            <w:r w:rsidRPr="001177D3">
              <w:rPr>
                <w:spacing w:val="-4"/>
                <w:lang w:val="fr-FR"/>
              </w:rPr>
              <w:t xml:space="preserve"> </w:t>
            </w:r>
            <w:r w:rsidRPr="001177D3">
              <w:rPr>
                <w:lang w:val="fr-FR"/>
              </w:rPr>
              <w:t>cas</w:t>
            </w:r>
            <w:r w:rsidRPr="001177D3">
              <w:rPr>
                <w:spacing w:val="-5"/>
                <w:lang w:val="fr-FR"/>
              </w:rPr>
              <w:t xml:space="preserve"> </w:t>
            </w:r>
            <w:r w:rsidRPr="001177D3">
              <w:rPr>
                <w:lang w:val="fr-FR"/>
              </w:rPr>
              <w:t>du mouvement circulaire.</w:t>
            </w:r>
          </w:p>
          <w:p w14:paraId="05CECD2B" w14:textId="77777777" w:rsidR="00582625" w:rsidRPr="001177D3" w:rsidRDefault="00582625" w:rsidP="007826FB">
            <w:pPr>
              <w:pStyle w:val="TableParagraph"/>
              <w:spacing w:line="264" w:lineRule="auto"/>
              <w:ind w:left="85" w:right="85"/>
              <w:rPr>
                <w:lang w:val="fr-FR"/>
              </w:rPr>
            </w:pPr>
            <w:r w:rsidRPr="001177D3">
              <w:rPr>
                <w:b/>
                <w:lang w:val="fr-FR"/>
              </w:rPr>
              <w:t xml:space="preserve">Capacité numérique </w:t>
            </w:r>
            <w:r w:rsidRPr="001177D3">
              <w:rPr>
                <w:lang w:val="fr-FR"/>
              </w:rPr>
              <w:t>: Exploiter, à l’aide d’un langage de programmation,</w:t>
            </w:r>
            <w:r w:rsidRPr="001177D3">
              <w:rPr>
                <w:spacing w:val="-6"/>
                <w:lang w:val="fr-FR"/>
              </w:rPr>
              <w:t xml:space="preserve"> </w:t>
            </w:r>
            <w:r w:rsidRPr="001177D3">
              <w:rPr>
                <w:lang w:val="fr-FR"/>
              </w:rPr>
              <w:t>des</w:t>
            </w:r>
            <w:r w:rsidRPr="001177D3">
              <w:rPr>
                <w:spacing w:val="-6"/>
                <w:lang w:val="fr-FR"/>
              </w:rPr>
              <w:t xml:space="preserve"> </w:t>
            </w:r>
            <w:r w:rsidRPr="001177D3">
              <w:rPr>
                <w:lang w:val="fr-FR"/>
              </w:rPr>
              <w:t>données</w:t>
            </w:r>
            <w:r w:rsidRPr="001177D3">
              <w:rPr>
                <w:spacing w:val="-7"/>
                <w:lang w:val="fr-FR"/>
              </w:rPr>
              <w:t xml:space="preserve"> </w:t>
            </w:r>
            <w:r w:rsidRPr="001177D3">
              <w:rPr>
                <w:lang w:val="fr-FR"/>
              </w:rPr>
              <w:t>astronomiques</w:t>
            </w:r>
            <w:r w:rsidRPr="001177D3">
              <w:rPr>
                <w:spacing w:val="-7"/>
                <w:lang w:val="fr-FR"/>
              </w:rPr>
              <w:t xml:space="preserve"> </w:t>
            </w:r>
            <w:r w:rsidRPr="001177D3">
              <w:rPr>
                <w:lang w:val="fr-FR"/>
              </w:rPr>
              <w:t>ou</w:t>
            </w:r>
            <w:r w:rsidRPr="001177D3">
              <w:rPr>
                <w:spacing w:val="-12"/>
                <w:lang w:val="fr-FR"/>
              </w:rPr>
              <w:t xml:space="preserve"> </w:t>
            </w:r>
            <w:r w:rsidRPr="001177D3">
              <w:rPr>
                <w:lang w:val="fr-FR"/>
              </w:rPr>
              <w:t>satellitaires pour tester les deuxième et troisième lois de Kepler.</w:t>
            </w:r>
          </w:p>
        </w:tc>
      </w:tr>
    </w:tbl>
    <w:p w14:paraId="018964E9" w14:textId="77777777" w:rsidR="00F14704" w:rsidRPr="001177D3" w:rsidRDefault="00F14704" w:rsidP="00E105DE">
      <w:pPr>
        <w:pStyle w:val="Titre2"/>
        <w:rPr>
          <w:rFonts w:ascii="Arial" w:hAnsi="Arial" w:cs="Arial"/>
        </w:rPr>
      </w:pPr>
      <w:r w:rsidRPr="001177D3">
        <w:rPr>
          <w:rFonts w:ascii="Arial" w:hAnsi="Arial" w:cs="Arial"/>
        </w:rPr>
        <w:t>L’énergie</w:t>
      </w:r>
      <w:r w:rsidRPr="001177D3">
        <w:rPr>
          <w:rFonts w:ascii="Arial" w:hAnsi="Arial" w:cs="Arial"/>
          <w:spacing w:val="-8"/>
        </w:rPr>
        <w:t xml:space="preserve"> </w:t>
      </w:r>
      <w:r w:rsidRPr="001177D3">
        <w:rPr>
          <w:rFonts w:ascii="Arial" w:hAnsi="Arial" w:cs="Arial"/>
        </w:rPr>
        <w:t>:</w:t>
      </w:r>
      <w:r w:rsidRPr="001177D3">
        <w:rPr>
          <w:rFonts w:ascii="Arial" w:hAnsi="Arial" w:cs="Arial"/>
          <w:spacing w:val="-5"/>
        </w:rPr>
        <w:t xml:space="preserve"> </w:t>
      </w:r>
      <w:r w:rsidRPr="001177D3">
        <w:rPr>
          <w:rFonts w:ascii="Arial" w:hAnsi="Arial" w:cs="Arial"/>
        </w:rPr>
        <w:t>conversions</w:t>
      </w:r>
      <w:r w:rsidRPr="001177D3">
        <w:rPr>
          <w:rFonts w:ascii="Arial" w:hAnsi="Arial" w:cs="Arial"/>
          <w:spacing w:val="-7"/>
        </w:rPr>
        <w:t xml:space="preserve"> </w:t>
      </w:r>
      <w:r w:rsidRPr="001177D3">
        <w:rPr>
          <w:rFonts w:ascii="Arial" w:hAnsi="Arial" w:cs="Arial"/>
        </w:rPr>
        <w:t>et</w:t>
      </w:r>
      <w:r w:rsidRPr="001177D3">
        <w:rPr>
          <w:rFonts w:ascii="Arial" w:hAnsi="Arial" w:cs="Arial"/>
          <w:spacing w:val="-6"/>
        </w:rPr>
        <w:t xml:space="preserve"> </w:t>
      </w:r>
      <w:r w:rsidRPr="001177D3">
        <w:rPr>
          <w:rFonts w:ascii="Arial" w:hAnsi="Arial" w:cs="Arial"/>
          <w:spacing w:val="-2"/>
        </w:rPr>
        <w:t>transferts</w:t>
      </w:r>
    </w:p>
    <w:tbl>
      <w:tblPr>
        <w:tblStyle w:val="TableNormal"/>
        <w:tblW w:w="1037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7195"/>
      </w:tblGrid>
      <w:tr w:rsidR="00F14704" w:rsidRPr="001177D3" w14:paraId="2B60AFF2" w14:textId="77777777" w:rsidTr="009F4F76">
        <w:trPr>
          <w:trHeight w:val="7427"/>
        </w:trPr>
        <w:tc>
          <w:tcPr>
            <w:tcW w:w="10373" w:type="dxa"/>
            <w:gridSpan w:val="2"/>
            <w:tcBorders>
              <w:bottom w:val="single" w:sz="18" w:space="0" w:color="17818E"/>
            </w:tcBorders>
            <w:vAlign w:val="center"/>
          </w:tcPr>
          <w:p w14:paraId="4E3D2D26" w14:textId="77777777" w:rsidR="00F14704" w:rsidRPr="001177D3" w:rsidRDefault="00F14704" w:rsidP="009F4F76">
            <w:pPr>
              <w:pStyle w:val="TableParagraph"/>
              <w:spacing w:line="276" w:lineRule="auto"/>
              <w:ind w:left="85" w:right="85"/>
              <w:jc w:val="both"/>
              <w:rPr>
                <w:lang w:val="fr-FR"/>
              </w:rPr>
            </w:pPr>
            <w:r w:rsidRPr="001177D3">
              <w:rPr>
                <w:lang w:val="fr-FR"/>
              </w:rPr>
              <w:t>La validité d’un modèle est à nouveau interrogée à travers le modèle du gaz parfait qui prolonge et généralise la loi de Mariotte étudiée en classe de première.</w:t>
            </w:r>
          </w:p>
          <w:p w14:paraId="1BF9DEFD" w14:textId="77777777" w:rsidR="00F14704" w:rsidRPr="001177D3" w:rsidRDefault="00F14704" w:rsidP="009F4F76">
            <w:pPr>
              <w:pStyle w:val="TableParagraph"/>
              <w:spacing w:line="276" w:lineRule="auto"/>
              <w:ind w:left="85" w:right="85"/>
              <w:jc w:val="both"/>
              <w:rPr>
                <w:lang w:val="fr-FR"/>
              </w:rPr>
            </w:pPr>
            <w:r w:rsidRPr="001177D3">
              <w:rPr>
                <w:lang w:val="fr-FR"/>
              </w:rPr>
              <w:t>Dans la continuité des classes précédentes, du collège comme du lycée, l’objectif central du thème «</w:t>
            </w:r>
            <w:r w:rsidRPr="001177D3">
              <w:rPr>
                <w:spacing w:val="-3"/>
                <w:lang w:val="fr-FR"/>
              </w:rPr>
              <w:t xml:space="preserve"> </w:t>
            </w:r>
            <w:r w:rsidRPr="001177D3">
              <w:rPr>
                <w:lang w:val="fr-FR"/>
              </w:rPr>
              <w:t>L’énergie</w:t>
            </w:r>
            <w:r w:rsidRPr="001177D3">
              <w:rPr>
                <w:spacing w:val="-3"/>
                <w:lang w:val="fr-FR"/>
              </w:rPr>
              <w:t xml:space="preserve"> </w:t>
            </w:r>
            <w:r w:rsidRPr="001177D3">
              <w:rPr>
                <w:lang w:val="fr-FR"/>
              </w:rPr>
              <w:t>: conversions et transferts</w:t>
            </w:r>
            <w:r w:rsidRPr="001177D3">
              <w:rPr>
                <w:spacing w:val="-3"/>
                <w:lang w:val="fr-FR"/>
              </w:rPr>
              <w:t xml:space="preserve"> </w:t>
            </w:r>
            <w:r w:rsidRPr="001177D3">
              <w:rPr>
                <w:lang w:val="fr-FR"/>
              </w:rPr>
              <w:t>» est désormais de procéder à des bilans d’énergie en s’appuyant sur le premier principe de la thermodynamique. Il s’agit, une fois le système clairement défini, d’identifier les transferts d’énergie, de prévoir leur sens et de procéder à un bilan entre un état initial et un état final de ce système dans le cadre d’une démarche à adapter en fonction des informations disponibles. Les situations étudiées permettent de réinvestir, dans un cadre théorique cohérent, les connaissances des élèves relatives au travail, à l’énergie mécanique et aux effets énergétiques des transformations physiques, chimiques et nucléaires ; une approche simplifiée du bilan thermique du système Terre-atmosphère est proposée. L’étude de l’évolution temporelle de la température d’un système au contact d’un thermostat est l’occasion de proposer une modélisation par une équation différentielle du premier ordre et d’introduire la notion de temps caractéristique.</w:t>
            </w:r>
          </w:p>
          <w:p w14:paraId="5BEC5957" w14:textId="77777777" w:rsidR="00F14704" w:rsidRPr="001177D3" w:rsidRDefault="00F14704" w:rsidP="009F4F76">
            <w:pPr>
              <w:pStyle w:val="TableParagraph"/>
              <w:spacing w:line="276" w:lineRule="auto"/>
              <w:ind w:left="85" w:right="85"/>
              <w:jc w:val="both"/>
              <w:rPr>
                <w:lang w:val="fr-FR"/>
              </w:rPr>
            </w:pPr>
            <w:r w:rsidRPr="001177D3">
              <w:rPr>
                <w:lang w:val="fr-FR"/>
              </w:rPr>
              <w:t>Ce thème peut prendre appui sur un ensemble varié de domaines (transport, habitat,</w:t>
            </w:r>
            <w:r w:rsidRPr="001177D3">
              <w:rPr>
                <w:spacing w:val="40"/>
                <w:lang w:val="fr-FR"/>
              </w:rPr>
              <w:t xml:space="preserve"> </w:t>
            </w:r>
            <w:r w:rsidRPr="001177D3">
              <w:rPr>
                <w:lang w:val="fr-FR"/>
              </w:rPr>
              <w:t>espace, santé et vivant) et permettre de sensibiliser les élèves à la problématique des économies d’énergie par une approche rationnelle. Il peut également être l’occasion d’enrichir les notions étudiées dans le cadre de l’enseignement scientifique relatives aux aspects énergétiques du vivant, au bilan thermique du système Terre-atmosphère en lien avec l’évolution du climat, etc.</w:t>
            </w:r>
          </w:p>
          <w:p w14:paraId="152C38BF" w14:textId="35953F93" w:rsidR="00F14704" w:rsidRPr="001177D3" w:rsidRDefault="00F14704" w:rsidP="009F4F76">
            <w:pPr>
              <w:pStyle w:val="TableParagraph"/>
              <w:spacing w:line="276" w:lineRule="auto"/>
              <w:ind w:left="85" w:right="85"/>
              <w:jc w:val="both"/>
              <w:rPr>
                <w:b/>
                <w:lang w:val="fr-FR"/>
              </w:rPr>
            </w:pPr>
            <w:r w:rsidRPr="001177D3">
              <w:rPr>
                <w:b/>
                <w:lang w:val="fr-FR"/>
              </w:rPr>
              <w:t>Notions</w:t>
            </w:r>
            <w:r w:rsidRPr="001177D3">
              <w:rPr>
                <w:b/>
                <w:spacing w:val="-3"/>
                <w:lang w:val="fr-FR"/>
              </w:rPr>
              <w:t xml:space="preserve"> </w:t>
            </w:r>
            <w:r w:rsidRPr="001177D3">
              <w:rPr>
                <w:b/>
                <w:lang w:val="fr-FR"/>
              </w:rPr>
              <w:t>abordées</w:t>
            </w:r>
            <w:r w:rsidRPr="001177D3">
              <w:rPr>
                <w:b/>
                <w:spacing w:val="-3"/>
                <w:lang w:val="fr-FR"/>
              </w:rPr>
              <w:t xml:space="preserve"> </w:t>
            </w:r>
            <w:r w:rsidRPr="001177D3">
              <w:rPr>
                <w:b/>
                <w:lang w:val="fr-FR"/>
              </w:rPr>
              <w:t>en</w:t>
            </w:r>
            <w:r w:rsidRPr="001177D3">
              <w:rPr>
                <w:b/>
                <w:spacing w:val="-5"/>
                <w:lang w:val="fr-FR"/>
              </w:rPr>
              <w:t xml:space="preserve"> </w:t>
            </w:r>
            <w:r w:rsidRPr="001177D3">
              <w:rPr>
                <w:b/>
                <w:lang w:val="fr-FR"/>
              </w:rPr>
              <w:t>classe</w:t>
            </w:r>
            <w:r w:rsidRPr="001177D3">
              <w:rPr>
                <w:b/>
                <w:spacing w:val="-3"/>
                <w:lang w:val="fr-FR"/>
              </w:rPr>
              <w:t xml:space="preserve"> </w:t>
            </w:r>
            <w:r w:rsidRPr="001177D3">
              <w:rPr>
                <w:b/>
                <w:lang w:val="fr-FR"/>
              </w:rPr>
              <w:t>de</w:t>
            </w:r>
            <w:r w:rsidRPr="001177D3">
              <w:rPr>
                <w:b/>
                <w:spacing w:val="-3"/>
                <w:lang w:val="fr-FR"/>
              </w:rPr>
              <w:t xml:space="preserve"> </w:t>
            </w:r>
            <w:r w:rsidRPr="001177D3">
              <w:rPr>
                <w:b/>
                <w:lang w:val="fr-FR"/>
              </w:rPr>
              <w:t>première</w:t>
            </w:r>
            <w:r w:rsidRPr="001177D3">
              <w:rPr>
                <w:b/>
                <w:spacing w:val="-5"/>
                <w:lang w:val="fr-FR"/>
              </w:rPr>
              <w:t xml:space="preserve"> </w:t>
            </w:r>
            <w:r w:rsidRPr="001177D3">
              <w:rPr>
                <w:b/>
                <w:lang w:val="fr-FR"/>
              </w:rPr>
              <w:t>(enseignement</w:t>
            </w:r>
            <w:r w:rsidRPr="001177D3">
              <w:rPr>
                <w:b/>
                <w:spacing w:val="-2"/>
                <w:lang w:val="fr-FR"/>
              </w:rPr>
              <w:t xml:space="preserve"> </w:t>
            </w:r>
            <w:r w:rsidRPr="001177D3">
              <w:rPr>
                <w:b/>
                <w:lang w:val="fr-FR"/>
              </w:rPr>
              <w:t>de</w:t>
            </w:r>
            <w:r w:rsidRPr="001177D3">
              <w:rPr>
                <w:b/>
                <w:spacing w:val="-6"/>
                <w:lang w:val="fr-FR"/>
              </w:rPr>
              <w:t xml:space="preserve"> </w:t>
            </w:r>
            <w:r w:rsidRPr="001177D3">
              <w:rPr>
                <w:b/>
                <w:lang w:val="fr-FR"/>
              </w:rPr>
              <w:t>spécialité</w:t>
            </w:r>
            <w:r w:rsidRPr="001177D3">
              <w:rPr>
                <w:b/>
                <w:spacing w:val="-5"/>
                <w:lang w:val="fr-FR"/>
              </w:rPr>
              <w:t xml:space="preserve"> </w:t>
            </w:r>
            <w:r w:rsidRPr="001177D3">
              <w:rPr>
                <w:b/>
                <w:lang w:val="fr-FR"/>
              </w:rPr>
              <w:t>et</w:t>
            </w:r>
            <w:r w:rsidRPr="001177D3">
              <w:rPr>
                <w:b/>
                <w:spacing w:val="-2"/>
                <w:lang w:val="fr-FR"/>
              </w:rPr>
              <w:t xml:space="preserve"> </w:t>
            </w:r>
            <w:r w:rsidRPr="001177D3">
              <w:rPr>
                <w:b/>
                <w:lang w:val="fr-FR"/>
              </w:rPr>
              <w:t>enseignement</w:t>
            </w:r>
            <w:r w:rsidR="00F231AF" w:rsidRPr="001177D3">
              <w:rPr>
                <w:b/>
                <w:lang w:val="fr-FR"/>
              </w:rPr>
              <w:t xml:space="preserve"> </w:t>
            </w:r>
            <w:r w:rsidR="00F231AF" w:rsidRPr="001177D3">
              <w:rPr>
                <w:b/>
                <w:lang w:val="fr-FR"/>
              </w:rPr>
              <w:br/>
              <w:t>s</w:t>
            </w:r>
            <w:r w:rsidRPr="001177D3">
              <w:rPr>
                <w:b/>
                <w:lang w:val="fr-FR"/>
              </w:rPr>
              <w:t>cientifique) :</w:t>
            </w:r>
          </w:p>
          <w:p w14:paraId="5C89BE91" w14:textId="77777777" w:rsidR="00F14704" w:rsidRPr="001177D3" w:rsidRDefault="00F14704" w:rsidP="009F4F76">
            <w:pPr>
              <w:pStyle w:val="TableParagraph"/>
              <w:spacing w:line="276" w:lineRule="auto"/>
              <w:ind w:left="85" w:right="85"/>
              <w:jc w:val="both"/>
              <w:rPr>
                <w:lang w:val="fr-FR"/>
              </w:rPr>
            </w:pPr>
            <w:r w:rsidRPr="001177D3">
              <w:rPr>
                <w:lang w:val="fr-FR"/>
              </w:rPr>
              <w:t>Énergie cinétique, travail d’une force, énergie potentielle, théorème de l’énergie cinétique, conservation</w:t>
            </w:r>
            <w:r w:rsidRPr="001177D3">
              <w:rPr>
                <w:spacing w:val="-2"/>
                <w:lang w:val="fr-FR"/>
              </w:rPr>
              <w:t xml:space="preserve"> </w:t>
            </w:r>
            <w:r w:rsidRPr="001177D3">
              <w:rPr>
                <w:lang w:val="fr-FR"/>
              </w:rPr>
              <w:t>et non</w:t>
            </w:r>
            <w:r w:rsidRPr="001177D3">
              <w:rPr>
                <w:spacing w:val="-2"/>
                <w:lang w:val="fr-FR"/>
              </w:rPr>
              <w:t xml:space="preserve"> </w:t>
            </w:r>
            <w:r w:rsidRPr="001177D3">
              <w:rPr>
                <w:lang w:val="fr-FR"/>
              </w:rPr>
              <w:t>conservation</w:t>
            </w:r>
            <w:r w:rsidRPr="001177D3">
              <w:rPr>
                <w:spacing w:val="-2"/>
                <w:lang w:val="fr-FR"/>
              </w:rPr>
              <w:t xml:space="preserve"> </w:t>
            </w:r>
            <w:r w:rsidRPr="001177D3">
              <w:rPr>
                <w:lang w:val="fr-FR"/>
              </w:rPr>
              <w:t>de</w:t>
            </w:r>
            <w:r w:rsidRPr="001177D3">
              <w:rPr>
                <w:spacing w:val="-2"/>
                <w:lang w:val="fr-FR"/>
              </w:rPr>
              <w:t xml:space="preserve"> </w:t>
            </w:r>
            <w:r w:rsidRPr="001177D3">
              <w:rPr>
                <w:lang w:val="fr-FR"/>
              </w:rPr>
              <w:t>l’énergie</w:t>
            </w:r>
            <w:r w:rsidRPr="001177D3">
              <w:rPr>
                <w:spacing w:val="-2"/>
                <w:lang w:val="fr-FR"/>
              </w:rPr>
              <w:t xml:space="preserve"> </w:t>
            </w:r>
            <w:r w:rsidRPr="001177D3">
              <w:rPr>
                <w:lang w:val="fr-FR"/>
              </w:rPr>
              <w:t>mécanique, bilan</w:t>
            </w:r>
            <w:r w:rsidRPr="001177D3">
              <w:rPr>
                <w:spacing w:val="-2"/>
                <w:lang w:val="fr-FR"/>
              </w:rPr>
              <w:t xml:space="preserve"> </w:t>
            </w:r>
            <w:r w:rsidRPr="001177D3">
              <w:rPr>
                <w:lang w:val="fr-FR"/>
              </w:rPr>
              <w:t>de</w:t>
            </w:r>
            <w:r w:rsidRPr="001177D3">
              <w:rPr>
                <w:spacing w:val="-2"/>
                <w:lang w:val="fr-FR"/>
              </w:rPr>
              <w:t xml:space="preserve"> </w:t>
            </w:r>
            <w:r w:rsidRPr="001177D3">
              <w:rPr>
                <w:lang w:val="fr-FR"/>
              </w:rPr>
              <w:t>puissance</w:t>
            </w:r>
            <w:r w:rsidRPr="001177D3">
              <w:rPr>
                <w:spacing w:val="-2"/>
                <w:lang w:val="fr-FR"/>
              </w:rPr>
              <w:t xml:space="preserve"> </w:t>
            </w:r>
            <w:r w:rsidRPr="001177D3">
              <w:rPr>
                <w:lang w:val="fr-FR"/>
              </w:rPr>
              <w:t>dans</w:t>
            </w:r>
            <w:r w:rsidRPr="001177D3">
              <w:rPr>
                <w:spacing w:val="-2"/>
                <w:lang w:val="fr-FR"/>
              </w:rPr>
              <w:t xml:space="preserve"> </w:t>
            </w:r>
            <w:r w:rsidRPr="001177D3">
              <w:rPr>
                <w:lang w:val="fr-FR"/>
              </w:rPr>
              <w:t>un</w:t>
            </w:r>
            <w:r w:rsidRPr="001177D3">
              <w:rPr>
                <w:spacing w:val="-2"/>
                <w:lang w:val="fr-FR"/>
              </w:rPr>
              <w:t xml:space="preserve"> </w:t>
            </w:r>
            <w:r w:rsidRPr="001177D3">
              <w:rPr>
                <w:lang w:val="fr-FR"/>
              </w:rPr>
              <w:t>circuit, effet joule, rendement d’un convertisseur, énergie molaire de réaction, pouvoir calorifique massique, énergie libérée lors d’une combustion, énergie de liaison, rayonnement solaire, bilan radiatif terrestre, bilan thermique du corps humain.</w:t>
            </w:r>
          </w:p>
        </w:tc>
      </w:tr>
      <w:tr w:rsidR="00F14704" w:rsidRPr="001177D3" w14:paraId="45E79F3E" w14:textId="77777777" w:rsidTr="00F231AF">
        <w:trPr>
          <w:trHeight w:val="485"/>
        </w:trPr>
        <w:tc>
          <w:tcPr>
            <w:tcW w:w="10373" w:type="dxa"/>
            <w:gridSpan w:val="2"/>
            <w:shd w:val="clear" w:color="auto" w:fill="17818E"/>
            <w:vAlign w:val="center"/>
          </w:tcPr>
          <w:p w14:paraId="374AA6A3" w14:textId="77777777" w:rsidR="00F14704" w:rsidRPr="001177D3" w:rsidRDefault="00F14704" w:rsidP="00327561">
            <w:pPr>
              <w:pStyle w:val="Titre3"/>
              <w:outlineLvl w:val="2"/>
              <w:rPr>
                <w:lang w:val="fr-FR"/>
              </w:rPr>
            </w:pPr>
            <w:r w:rsidRPr="001177D3">
              <w:rPr>
                <w:lang w:val="fr-FR"/>
              </w:rPr>
              <w:t>1.</w:t>
            </w:r>
            <w:r w:rsidRPr="001177D3">
              <w:rPr>
                <w:spacing w:val="31"/>
                <w:lang w:val="fr-FR"/>
              </w:rPr>
              <w:t xml:space="preserve"> </w:t>
            </w:r>
            <w:r w:rsidRPr="001177D3">
              <w:rPr>
                <w:lang w:val="fr-FR"/>
              </w:rPr>
              <w:t>Décrire</w:t>
            </w:r>
            <w:r w:rsidRPr="001177D3">
              <w:rPr>
                <w:spacing w:val="-5"/>
                <w:lang w:val="fr-FR"/>
              </w:rPr>
              <w:t xml:space="preserve"> </w:t>
            </w:r>
            <w:r w:rsidRPr="001177D3">
              <w:rPr>
                <w:lang w:val="fr-FR"/>
              </w:rPr>
              <w:t>un</w:t>
            </w:r>
            <w:r w:rsidRPr="001177D3">
              <w:rPr>
                <w:spacing w:val="-3"/>
                <w:lang w:val="fr-FR"/>
              </w:rPr>
              <w:t xml:space="preserve"> </w:t>
            </w:r>
            <w:r w:rsidRPr="001177D3">
              <w:rPr>
                <w:lang w:val="fr-FR"/>
              </w:rPr>
              <w:t>système</w:t>
            </w:r>
            <w:r w:rsidRPr="001177D3">
              <w:rPr>
                <w:spacing w:val="-3"/>
                <w:lang w:val="fr-FR"/>
              </w:rPr>
              <w:t xml:space="preserve"> </w:t>
            </w:r>
            <w:r w:rsidRPr="001177D3">
              <w:rPr>
                <w:lang w:val="fr-FR"/>
              </w:rPr>
              <w:t>thermodynamique</w:t>
            </w:r>
            <w:r w:rsidRPr="001177D3">
              <w:rPr>
                <w:spacing w:val="-1"/>
                <w:lang w:val="fr-FR"/>
              </w:rPr>
              <w:t xml:space="preserve"> </w:t>
            </w:r>
            <w:r w:rsidRPr="001177D3">
              <w:rPr>
                <w:lang w:val="fr-FR"/>
              </w:rPr>
              <w:t>:</w:t>
            </w:r>
            <w:r w:rsidRPr="001177D3">
              <w:rPr>
                <w:spacing w:val="-1"/>
                <w:lang w:val="fr-FR"/>
              </w:rPr>
              <w:t xml:space="preserve"> </w:t>
            </w:r>
            <w:r w:rsidRPr="001177D3">
              <w:rPr>
                <w:lang w:val="fr-FR"/>
              </w:rPr>
              <w:t>exemple</w:t>
            </w:r>
            <w:r w:rsidRPr="001177D3">
              <w:rPr>
                <w:spacing w:val="-2"/>
                <w:lang w:val="fr-FR"/>
              </w:rPr>
              <w:t xml:space="preserve"> </w:t>
            </w:r>
            <w:r w:rsidRPr="001177D3">
              <w:rPr>
                <w:lang w:val="fr-FR"/>
              </w:rPr>
              <w:t>du</w:t>
            </w:r>
            <w:r w:rsidRPr="001177D3">
              <w:rPr>
                <w:spacing w:val="-5"/>
                <w:lang w:val="fr-FR"/>
              </w:rPr>
              <w:t xml:space="preserve"> </w:t>
            </w:r>
            <w:r w:rsidRPr="001177D3">
              <w:rPr>
                <w:lang w:val="fr-FR"/>
              </w:rPr>
              <w:t>modèle</w:t>
            </w:r>
            <w:r w:rsidRPr="001177D3">
              <w:rPr>
                <w:spacing w:val="-3"/>
                <w:lang w:val="fr-FR"/>
              </w:rPr>
              <w:t xml:space="preserve"> </w:t>
            </w:r>
            <w:r w:rsidRPr="001177D3">
              <w:rPr>
                <w:lang w:val="fr-FR"/>
              </w:rPr>
              <w:t>du</w:t>
            </w:r>
            <w:r w:rsidRPr="001177D3">
              <w:rPr>
                <w:spacing w:val="-5"/>
                <w:lang w:val="fr-FR"/>
              </w:rPr>
              <w:t xml:space="preserve"> </w:t>
            </w:r>
            <w:r w:rsidRPr="001177D3">
              <w:rPr>
                <w:lang w:val="fr-FR"/>
              </w:rPr>
              <w:t>gaz</w:t>
            </w:r>
            <w:r w:rsidRPr="001177D3">
              <w:rPr>
                <w:spacing w:val="-1"/>
                <w:lang w:val="fr-FR"/>
              </w:rPr>
              <w:t xml:space="preserve"> </w:t>
            </w:r>
            <w:r w:rsidRPr="001177D3">
              <w:rPr>
                <w:spacing w:val="-2"/>
                <w:lang w:val="fr-FR"/>
              </w:rPr>
              <w:t>parfait</w:t>
            </w:r>
          </w:p>
        </w:tc>
      </w:tr>
      <w:tr w:rsidR="00F14704" w:rsidRPr="001177D3" w14:paraId="7A0EC63D" w14:textId="77777777" w:rsidTr="00F231AF">
        <w:trPr>
          <w:trHeight w:val="794"/>
        </w:trPr>
        <w:tc>
          <w:tcPr>
            <w:tcW w:w="3178" w:type="dxa"/>
            <w:tcBorders>
              <w:top w:val="single" w:sz="18" w:space="0" w:color="17818E"/>
            </w:tcBorders>
            <w:vAlign w:val="center"/>
          </w:tcPr>
          <w:p w14:paraId="428E2BFF" w14:textId="77777777" w:rsidR="00F14704" w:rsidRPr="001177D3" w:rsidRDefault="00F14704" w:rsidP="00E105DE">
            <w:pPr>
              <w:pStyle w:val="TableParagraph"/>
              <w:spacing w:line="276"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7195" w:type="dxa"/>
            <w:tcBorders>
              <w:top w:val="single" w:sz="18" w:space="0" w:color="17818E"/>
            </w:tcBorders>
            <w:vAlign w:val="center"/>
          </w:tcPr>
          <w:p w14:paraId="633AB073" w14:textId="77777777" w:rsidR="00F14704" w:rsidRPr="001177D3" w:rsidRDefault="00F14704" w:rsidP="00E105DE">
            <w:pPr>
              <w:pStyle w:val="TableParagraph"/>
              <w:spacing w:line="276"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5D900B4F" w14:textId="77777777" w:rsidR="00F14704" w:rsidRPr="001177D3" w:rsidRDefault="00F14704" w:rsidP="00E105DE">
            <w:pPr>
              <w:pStyle w:val="TableParagraph"/>
              <w:spacing w:line="276"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3"/>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F14704" w:rsidRPr="001177D3" w14:paraId="3FAE469B" w14:textId="77777777" w:rsidTr="00F231AF">
        <w:trPr>
          <w:trHeight w:val="905"/>
        </w:trPr>
        <w:tc>
          <w:tcPr>
            <w:tcW w:w="3178" w:type="dxa"/>
            <w:tcBorders>
              <w:bottom w:val="nil"/>
            </w:tcBorders>
          </w:tcPr>
          <w:p w14:paraId="23D80B9F" w14:textId="77777777" w:rsidR="00F14704" w:rsidRPr="001177D3" w:rsidRDefault="00F14704" w:rsidP="00E105DE">
            <w:pPr>
              <w:pStyle w:val="TableParagraph"/>
              <w:spacing w:line="276" w:lineRule="auto"/>
              <w:ind w:left="85" w:right="85"/>
              <w:rPr>
                <w:lang w:val="fr-FR"/>
              </w:rPr>
            </w:pPr>
            <w:r w:rsidRPr="001177D3">
              <w:rPr>
                <w:lang w:val="fr-FR"/>
              </w:rPr>
              <w:t>Modèle</w:t>
            </w:r>
            <w:r w:rsidRPr="001177D3">
              <w:rPr>
                <w:spacing w:val="-10"/>
                <w:lang w:val="fr-FR"/>
              </w:rPr>
              <w:t xml:space="preserve"> </w:t>
            </w:r>
            <w:r w:rsidRPr="001177D3">
              <w:rPr>
                <w:lang w:val="fr-FR"/>
              </w:rPr>
              <w:t>du</w:t>
            </w:r>
            <w:r w:rsidRPr="001177D3">
              <w:rPr>
                <w:spacing w:val="-10"/>
                <w:lang w:val="fr-FR"/>
              </w:rPr>
              <w:t xml:space="preserve"> </w:t>
            </w:r>
            <w:r w:rsidRPr="001177D3">
              <w:rPr>
                <w:lang w:val="fr-FR"/>
              </w:rPr>
              <w:t>gaz</w:t>
            </w:r>
            <w:r w:rsidRPr="001177D3">
              <w:rPr>
                <w:spacing w:val="-11"/>
                <w:lang w:val="fr-FR"/>
              </w:rPr>
              <w:t xml:space="preserve"> </w:t>
            </w:r>
            <w:r w:rsidRPr="001177D3">
              <w:rPr>
                <w:lang w:val="fr-FR"/>
              </w:rPr>
              <w:t>parfait.</w:t>
            </w:r>
            <w:r w:rsidRPr="001177D3">
              <w:rPr>
                <w:spacing w:val="-8"/>
                <w:lang w:val="fr-FR"/>
              </w:rPr>
              <w:t xml:space="preserve"> </w:t>
            </w:r>
            <w:r w:rsidRPr="001177D3">
              <w:rPr>
                <w:lang w:val="fr-FR"/>
              </w:rPr>
              <w:t>Masse volumique, température thermodynamique, pression.</w:t>
            </w:r>
          </w:p>
        </w:tc>
        <w:tc>
          <w:tcPr>
            <w:tcW w:w="7195" w:type="dxa"/>
            <w:tcBorders>
              <w:bottom w:val="nil"/>
            </w:tcBorders>
          </w:tcPr>
          <w:p w14:paraId="3242972C" w14:textId="77777777" w:rsidR="00F14704" w:rsidRPr="001177D3" w:rsidRDefault="00F14704" w:rsidP="00E105DE">
            <w:pPr>
              <w:pStyle w:val="TableParagraph"/>
              <w:spacing w:line="276" w:lineRule="auto"/>
              <w:ind w:left="85" w:right="85"/>
              <w:rPr>
                <w:lang w:val="fr-FR"/>
              </w:rPr>
            </w:pPr>
            <w:r w:rsidRPr="001177D3">
              <w:rPr>
                <w:lang w:val="fr-FR"/>
              </w:rPr>
              <w:t>Relier qualitativement les valeurs des grandeurs macroscopiques</w:t>
            </w:r>
            <w:r w:rsidRPr="001177D3">
              <w:rPr>
                <w:spacing w:val="-9"/>
                <w:lang w:val="fr-FR"/>
              </w:rPr>
              <w:t xml:space="preserve"> </w:t>
            </w:r>
            <w:r w:rsidRPr="001177D3">
              <w:rPr>
                <w:lang w:val="fr-FR"/>
              </w:rPr>
              <w:t>mesurées</w:t>
            </w:r>
            <w:r w:rsidRPr="001177D3">
              <w:rPr>
                <w:spacing w:val="-5"/>
                <w:lang w:val="fr-FR"/>
              </w:rPr>
              <w:t xml:space="preserve"> </w:t>
            </w:r>
            <w:r w:rsidRPr="001177D3">
              <w:rPr>
                <w:lang w:val="fr-FR"/>
              </w:rPr>
              <w:t>aux</w:t>
            </w:r>
            <w:r w:rsidRPr="001177D3">
              <w:rPr>
                <w:spacing w:val="-5"/>
                <w:lang w:val="fr-FR"/>
              </w:rPr>
              <w:t xml:space="preserve"> </w:t>
            </w:r>
            <w:r w:rsidRPr="001177D3">
              <w:rPr>
                <w:lang w:val="fr-FR"/>
              </w:rPr>
              <w:t>propriétés</w:t>
            </w:r>
            <w:r w:rsidRPr="001177D3">
              <w:rPr>
                <w:spacing w:val="-4"/>
                <w:lang w:val="fr-FR"/>
              </w:rPr>
              <w:t xml:space="preserve"> </w:t>
            </w:r>
            <w:r w:rsidRPr="001177D3">
              <w:rPr>
                <w:lang w:val="fr-FR"/>
              </w:rPr>
              <w:t>du</w:t>
            </w:r>
            <w:r w:rsidRPr="001177D3">
              <w:rPr>
                <w:spacing w:val="-7"/>
                <w:lang w:val="fr-FR"/>
              </w:rPr>
              <w:t xml:space="preserve"> </w:t>
            </w:r>
            <w:r w:rsidRPr="001177D3">
              <w:rPr>
                <w:lang w:val="fr-FR"/>
              </w:rPr>
              <w:t>système</w:t>
            </w:r>
            <w:r w:rsidRPr="001177D3">
              <w:rPr>
                <w:spacing w:val="-4"/>
                <w:lang w:val="fr-FR"/>
              </w:rPr>
              <w:t xml:space="preserve"> </w:t>
            </w:r>
            <w:r w:rsidRPr="001177D3">
              <w:rPr>
                <w:lang w:val="fr-FR"/>
              </w:rPr>
              <w:t>à l’échelle microscopique.</w:t>
            </w:r>
          </w:p>
        </w:tc>
      </w:tr>
      <w:tr w:rsidR="00F14704" w:rsidRPr="001177D3" w14:paraId="64441855" w14:textId="77777777" w:rsidTr="00F231AF">
        <w:trPr>
          <w:trHeight w:val="964"/>
        </w:trPr>
        <w:tc>
          <w:tcPr>
            <w:tcW w:w="3178" w:type="dxa"/>
            <w:tcBorders>
              <w:top w:val="nil"/>
            </w:tcBorders>
          </w:tcPr>
          <w:p w14:paraId="1BD77710" w14:textId="77777777" w:rsidR="00F14704" w:rsidRPr="001177D3" w:rsidRDefault="00F14704" w:rsidP="00E105DE">
            <w:pPr>
              <w:pStyle w:val="TableParagraph"/>
              <w:spacing w:line="276" w:lineRule="auto"/>
              <w:ind w:left="85" w:right="85"/>
              <w:rPr>
                <w:lang w:val="fr-FR"/>
              </w:rPr>
            </w:pPr>
            <w:r w:rsidRPr="001177D3">
              <w:rPr>
                <w:lang w:val="fr-FR"/>
              </w:rPr>
              <w:t>Équation</w:t>
            </w:r>
            <w:r w:rsidRPr="001177D3">
              <w:rPr>
                <w:spacing w:val="-5"/>
                <w:lang w:val="fr-FR"/>
              </w:rPr>
              <w:t xml:space="preserve"> </w:t>
            </w:r>
            <w:r w:rsidRPr="001177D3">
              <w:rPr>
                <w:lang w:val="fr-FR"/>
              </w:rPr>
              <w:t>d’état</w:t>
            </w:r>
            <w:r w:rsidRPr="001177D3">
              <w:rPr>
                <w:spacing w:val="-4"/>
                <w:lang w:val="fr-FR"/>
              </w:rPr>
              <w:t xml:space="preserve"> </w:t>
            </w:r>
            <w:r w:rsidRPr="001177D3">
              <w:rPr>
                <w:lang w:val="fr-FR"/>
              </w:rPr>
              <w:t>du</w:t>
            </w:r>
            <w:r w:rsidRPr="001177D3">
              <w:rPr>
                <w:spacing w:val="-5"/>
                <w:lang w:val="fr-FR"/>
              </w:rPr>
              <w:t xml:space="preserve"> </w:t>
            </w:r>
            <w:r w:rsidRPr="001177D3">
              <w:rPr>
                <w:lang w:val="fr-FR"/>
              </w:rPr>
              <w:t>gaz</w:t>
            </w:r>
            <w:r w:rsidRPr="001177D3">
              <w:rPr>
                <w:spacing w:val="-4"/>
                <w:lang w:val="fr-FR"/>
              </w:rPr>
              <w:t xml:space="preserve"> </w:t>
            </w:r>
            <w:r w:rsidRPr="001177D3">
              <w:rPr>
                <w:spacing w:val="-2"/>
                <w:lang w:val="fr-FR"/>
              </w:rPr>
              <w:t>parfait.</w:t>
            </w:r>
          </w:p>
        </w:tc>
        <w:tc>
          <w:tcPr>
            <w:tcW w:w="7195" w:type="dxa"/>
            <w:tcBorders>
              <w:top w:val="nil"/>
            </w:tcBorders>
          </w:tcPr>
          <w:p w14:paraId="33FF509E" w14:textId="77777777" w:rsidR="00F14704" w:rsidRPr="001177D3" w:rsidRDefault="00F14704" w:rsidP="00E105DE">
            <w:pPr>
              <w:pStyle w:val="TableParagraph"/>
              <w:spacing w:line="276" w:lineRule="auto"/>
              <w:ind w:left="85" w:right="85"/>
              <w:rPr>
                <w:lang w:val="fr-FR"/>
              </w:rPr>
            </w:pPr>
            <w:r w:rsidRPr="001177D3">
              <w:rPr>
                <w:lang w:val="fr-FR"/>
              </w:rPr>
              <w:t>Exploiter</w:t>
            </w:r>
            <w:r w:rsidRPr="001177D3">
              <w:rPr>
                <w:spacing w:val="-4"/>
                <w:lang w:val="fr-FR"/>
              </w:rPr>
              <w:t xml:space="preserve"> </w:t>
            </w:r>
            <w:r w:rsidRPr="001177D3">
              <w:rPr>
                <w:lang w:val="fr-FR"/>
              </w:rPr>
              <w:t>l’équation</w:t>
            </w:r>
            <w:r w:rsidRPr="001177D3">
              <w:rPr>
                <w:spacing w:val="-5"/>
                <w:lang w:val="fr-FR"/>
              </w:rPr>
              <w:t xml:space="preserve"> </w:t>
            </w:r>
            <w:r w:rsidRPr="001177D3">
              <w:rPr>
                <w:lang w:val="fr-FR"/>
              </w:rPr>
              <w:t>d’état</w:t>
            </w:r>
            <w:r w:rsidRPr="001177D3">
              <w:rPr>
                <w:spacing w:val="-3"/>
                <w:lang w:val="fr-FR"/>
              </w:rPr>
              <w:t xml:space="preserve"> </w:t>
            </w:r>
            <w:r w:rsidRPr="001177D3">
              <w:rPr>
                <w:lang w:val="fr-FR"/>
              </w:rPr>
              <w:t>du</w:t>
            </w:r>
            <w:r w:rsidRPr="001177D3">
              <w:rPr>
                <w:spacing w:val="-10"/>
                <w:lang w:val="fr-FR"/>
              </w:rPr>
              <w:t xml:space="preserve"> </w:t>
            </w:r>
            <w:r w:rsidRPr="001177D3">
              <w:rPr>
                <w:lang w:val="fr-FR"/>
              </w:rPr>
              <w:t>gaz</w:t>
            </w:r>
            <w:r w:rsidRPr="001177D3">
              <w:rPr>
                <w:spacing w:val="-7"/>
                <w:lang w:val="fr-FR"/>
              </w:rPr>
              <w:t xml:space="preserve"> </w:t>
            </w:r>
            <w:r w:rsidRPr="001177D3">
              <w:rPr>
                <w:lang w:val="fr-FR"/>
              </w:rPr>
              <w:t>parfait</w:t>
            </w:r>
            <w:r w:rsidRPr="001177D3">
              <w:rPr>
                <w:spacing w:val="-3"/>
                <w:lang w:val="fr-FR"/>
              </w:rPr>
              <w:t xml:space="preserve"> </w:t>
            </w:r>
            <w:r w:rsidRPr="001177D3">
              <w:rPr>
                <w:lang w:val="fr-FR"/>
              </w:rPr>
              <w:t>pour</w:t>
            </w:r>
            <w:r w:rsidRPr="001177D3">
              <w:rPr>
                <w:spacing w:val="-4"/>
                <w:lang w:val="fr-FR"/>
              </w:rPr>
              <w:t xml:space="preserve"> </w:t>
            </w:r>
            <w:r w:rsidRPr="001177D3">
              <w:rPr>
                <w:lang w:val="fr-FR"/>
              </w:rPr>
              <w:t>décrire</w:t>
            </w:r>
            <w:r w:rsidRPr="001177D3">
              <w:rPr>
                <w:spacing w:val="-5"/>
                <w:lang w:val="fr-FR"/>
              </w:rPr>
              <w:t xml:space="preserve"> </w:t>
            </w:r>
            <w:r w:rsidRPr="001177D3">
              <w:rPr>
                <w:lang w:val="fr-FR"/>
              </w:rPr>
              <w:t>le comportement d’un gaz.</w:t>
            </w:r>
          </w:p>
          <w:p w14:paraId="64C492E4" w14:textId="77777777" w:rsidR="00F14704" w:rsidRPr="001177D3" w:rsidRDefault="00F14704" w:rsidP="00E105DE">
            <w:pPr>
              <w:pStyle w:val="TableParagraph"/>
              <w:spacing w:line="276" w:lineRule="auto"/>
              <w:ind w:left="85" w:right="85"/>
              <w:rPr>
                <w:lang w:val="fr-FR"/>
              </w:rPr>
            </w:pPr>
            <w:r w:rsidRPr="001177D3">
              <w:rPr>
                <w:lang w:val="fr-FR"/>
              </w:rPr>
              <w:t>Identifier</w:t>
            </w:r>
            <w:r w:rsidRPr="001177D3">
              <w:rPr>
                <w:spacing w:val="-8"/>
                <w:lang w:val="fr-FR"/>
              </w:rPr>
              <w:t xml:space="preserve"> </w:t>
            </w:r>
            <w:r w:rsidRPr="001177D3">
              <w:rPr>
                <w:lang w:val="fr-FR"/>
              </w:rPr>
              <w:t>quelques</w:t>
            </w:r>
            <w:r w:rsidRPr="001177D3">
              <w:rPr>
                <w:spacing w:val="-3"/>
                <w:lang w:val="fr-FR"/>
              </w:rPr>
              <w:t xml:space="preserve"> </w:t>
            </w:r>
            <w:r w:rsidRPr="001177D3">
              <w:rPr>
                <w:lang w:val="fr-FR"/>
              </w:rPr>
              <w:t>limites</w:t>
            </w:r>
            <w:r w:rsidRPr="001177D3">
              <w:rPr>
                <w:spacing w:val="-3"/>
                <w:lang w:val="fr-FR"/>
              </w:rPr>
              <w:t xml:space="preserve"> </w:t>
            </w:r>
            <w:r w:rsidRPr="001177D3">
              <w:rPr>
                <w:lang w:val="fr-FR"/>
              </w:rPr>
              <w:t>du</w:t>
            </w:r>
            <w:r w:rsidRPr="001177D3">
              <w:rPr>
                <w:spacing w:val="-5"/>
                <w:lang w:val="fr-FR"/>
              </w:rPr>
              <w:t xml:space="preserve"> </w:t>
            </w:r>
            <w:r w:rsidRPr="001177D3">
              <w:rPr>
                <w:lang w:val="fr-FR"/>
              </w:rPr>
              <w:t>modèle</w:t>
            </w:r>
            <w:r w:rsidRPr="001177D3">
              <w:rPr>
                <w:spacing w:val="-4"/>
                <w:lang w:val="fr-FR"/>
              </w:rPr>
              <w:t xml:space="preserve"> </w:t>
            </w:r>
            <w:r w:rsidRPr="001177D3">
              <w:rPr>
                <w:lang w:val="fr-FR"/>
              </w:rPr>
              <w:t>du</w:t>
            </w:r>
            <w:r w:rsidRPr="001177D3">
              <w:rPr>
                <w:spacing w:val="-8"/>
                <w:lang w:val="fr-FR"/>
              </w:rPr>
              <w:t xml:space="preserve"> </w:t>
            </w:r>
            <w:r w:rsidRPr="001177D3">
              <w:rPr>
                <w:lang w:val="fr-FR"/>
              </w:rPr>
              <w:t>gaz</w:t>
            </w:r>
            <w:r w:rsidRPr="001177D3">
              <w:rPr>
                <w:spacing w:val="-6"/>
                <w:lang w:val="fr-FR"/>
              </w:rPr>
              <w:t xml:space="preserve"> </w:t>
            </w:r>
            <w:r w:rsidRPr="001177D3">
              <w:rPr>
                <w:spacing w:val="-2"/>
                <w:lang w:val="fr-FR"/>
              </w:rPr>
              <w:t>parfait.</w:t>
            </w:r>
          </w:p>
        </w:tc>
      </w:tr>
    </w:tbl>
    <w:p w14:paraId="09FE4F21" w14:textId="77777777" w:rsidR="00E105DE" w:rsidRPr="001177D3" w:rsidRDefault="00E105DE">
      <w:pPr>
        <w:widowControl/>
        <w:autoSpaceDE/>
        <w:autoSpaceDN/>
        <w:spacing w:line="720" w:lineRule="auto"/>
        <w:jc w:val="both"/>
        <w:rPr>
          <w:rFonts w:ascii="Arial" w:hAnsi="Arial" w:cs="Arial"/>
        </w:rPr>
      </w:pPr>
      <w:r w:rsidRPr="001177D3">
        <w:rPr>
          <w:rFonts w:ascii="Arial" w:hAnsi="Arial" w:cs="Arial"/>
        </w:rPr>
        <w:br w:type="page"/>
      </w:r>
    </w:p>
    <w:p w14:paraId="185CD227" w14:textId="77777777" w:rsidR="00E105DE" w:rsidRPr="001177D3" w:rsidRDefault="00E105DE">
      <w:pPr>
        <w:rPr>
          <w:rFonts w:ascii="Arial" w:hAnsi="Arial" w:cs="Arial"/>
        </w:rPr>
      </w:pPr>
    </w:p>
    <w:tbl>
      <w:tblPr>
        <w:tblStyle w:val="TableNormal"/>
        <w:tblW w:w="1037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78"/>
        <w:gridCol w:w="7195"/>
      </w:tblGrid>
      <w:tr w:rsidR="00F14704" w:rsidRPr="001177D3" w14:paraId="67B79BE7" w14:textId="77777777" w:rsidTr="00E105DE">
        <w:trPr>
          <w:trHeight w:val="567"/>
        </w:trPr>
        <w:tc>
          <w:tcPr>
            <w:tcW w:w="10373" w:type="dxa"/>
            <w:gridSpan w:val="2"/>
            <w:shd w:val="clear" w:color="auto" w:fill="17818E"/>
            <w:vAlign w:val="center"/>
          </w:tcPr>
          <w:p w14:paraId="3B5C8719" w14:textId="77777777" w:rsidR="00F14704" w:rsidRPr="001177D3" w:rsidRDefault="00F14704" w:rsidP="00327561">
            <w:pPr>
              <w:pStyle w:val="Titre3"/>
              <w:outlineLvl w:val="2"/>
              <w:rPr>
                <w:lang w:val="fr-FR"/>
              </w:rPr>
            </w:pPr>
            <w:r w:rsidRPr="001177D3">
              <w:rPr>
                <w:lang w:val="fr-FR"/>
              </w:rPr>
              <w:t>2.</w:t>
            </w:r>
            <w:r w:rsidRPr="001177D3">
              <w:rPr>
                <w:spacing w:val="34"/>
                <w:lang w:val="fr-FR"/>
              </w:rPr>
              <w:t xml:space="preserve"> </w:t>
            </w:r>
            <w:r w:rsidRPr="001177D3">
              <w:rPr>
                <w:lang w:val="fr-FR"/>
              </w:rPr>
              <w:t>Effectuer</w:t>
            </w:r>
            <w:r w:rsidRPr="001177D3">
              <w:rPr>
                <w:spacing w:val="-1"/>
                <w:lang w:val="fr-FR"/>
              </w:rPr>
              <w:t xml:space="preserve"> </w:t>
            </w:r>
            <w:r w:rsidRPr="001177D3">
              <w:rPr>
                <w:lang w:val="fr-FR"/>
              </w:rPr>
              <w:t>des</w:t>
            </w:r>
            <w:r w:rsidRPr="001177D3">
              <w:rPr>
                <w:spacing w:val="-4"/>
                <w:lang w:val="fr-FR"/>
              </w:rPr>
              <w:t xml:space="preserve"> </w:t>
            </w:r>
            <w:r w:rsidRPr="001177D3">
              <w:rPr>
                <w:lang w:val="fr-FR"/>
              </w:rPr>
              <w:t>bilans</w:t>
            </w:r>
            <w:r w:rsidRPr="001177D3">
              <w:rPr>
                <w:spacing w:val="-2"/>
                <w:lang w:val="fr-FR"/>
              </w:rPr>
              <w:t xml:space="preserve"> </w:t>
            </w:r>
            <w:r w:rsidRPr="001177D3">
              <w:rPr>
                <w:lang w:val="fr-FR"/>
              </w:rPr>
              <w:t>d’énergie</w:t>
            </w:r>
            <w:r w:rsidRPr="001177D3">
              <w:rPr>
                <w:spacing w:val="-1"/>
                <w:lang w:val="fr-FR"/>
              </w:rPr>
              <w:t xml:space="preserve"> </w:t>
            </w:r>
            <w:r w:rsidRPr="001177D3">
              <w:rPr>
                <w:lang w:val="fr-FR"/>
              </w:rPr>
              <w:t>sur</w:t>
            </w:r>
            <w:r w:rsidRPr="001177D3">
              <w:rPr>
                <w:spacing w:val="-1"/>
                <w:lang w:val="fr-FR"/>
              </w:rPr>
              <w:t xml:space="preserve"> </w:t>
            </w:r>
            <w:r w:rsidRPr="001177D3">
              <w:rPr>
                <w:lang w:val="fr-FR"/>
              </w:rPr>
              <w:t>un</w:t>
            </w:r>
            <w:r w:rsidRPr="001177D3">
              <w:rPr>
                <w:spacing w:val="-5"/>
                <w:lang w:val="fr-FR"/>
              </w:rPr>
              <w:t xml:space="preserve"> </w:t>
            </w:r>
            <w:r w:rsidRPr="001177D3">
              <w:rPr>
                <w:lang w:val="fr-FR"/>
              </w:rPr>
              <w:t>système :</w:t>
            </w:r>
            <w:r w:rsidRPr="001177D3">
              <w:rPr>
                <w:spacing w:val="-3"/>
                <w:lang w:val="fr-FR"/>
              </w:rPr>
              <w:t xml:space="preserve"> </w:t>
            </w:r>
            <w:r w:rsidRPr="001177D3">
              <w:rPr>
                <w:lang w:val="fr-FR"/>
              </w:rPr>
              <w:t>le</w:t>
            </w:r>
            <w:r w:rsidRPr="001177D3">
              <w:rPr>
                <w:spacing w:val="-4"/>
                <w:lang w:val="fr-FR"/>
              </w:rPr>
              <w:t xml:space="preserve"> </w:t>
            </w:r>
            <w:r w:rsidRPr="001177D3">
              <w:rPr>
                <w:lang w:val="fr-FR"/>
              </w:rPr>
              <w:t>premier</w:t>
            </w:r>
            <w:r w:rsidRPr="001177D3">
              <w:rPr>
                <w:spacing w:val="-4"/>
                <w:lang w:val="fr-FR"/>
              </w:rPr>
              <w:t xml:space="preserve"> </w:t>
            </w:r>
            <w:r w:rsidRPr="001177D3">
              <w:rPr>
                <w:lang w:val="fr-FR"/>
              </w:rPr>
              <w:t>principe</w:t>
            </w:r>
            <w:r w:rsidRPr="001177D3">
              <w:rPr>
                <w:spacing w:val="-7"/>
                <w:lang w:val="fr-FR"/>
              </w:rPr>
              <w:t xml:space="preserve"> </w:t>
            </w:r>
            <w:r w:rsidRPr="001177D3">
              <w:rPr>
                <w:lang w:val="fr-FR"/>
              </w:rPr>
              <w:t>de</w:t>
            </w:r>
            <w:r w:rsidRPr="001177D3">
              <w:rPr>
                <w:spacing w:val="-2"/>
                <w:lang w:val="fr-FR"/>
              </w:rPr>
              <w:t xml:space="preserve"> </w:t>
            </w:r>
            <w:r w:rsidRPr="001177D3">
              <w:rPr>
                <w:lang w:val="fr-FR"/>
              </w:rPr>
              <w:t xml:space="preserve">la </w:t>
            </w:r>
            <w:r w:rsidRPr="001177D3">
              <w:rPr>
                <w:spacing w:val="-2"/>
                <w:lang w:val="fr-FR"/>
              </w:rPr>
              <w:t>thermodynamique</w:t>
            </w:r>
          </w:p>
        </w:tc>
      </w:tr>
      <w:tr w:rsidR="00F14704" w:rsidRPr="001177D3" w14:paraId="1F724984" w14:textId="77777777" w:rsidTr="00E105DE">
        <w:trPr>
          <w:trHeight w:val="794"/>
        </w:trPr>
        <w:tc>
          <w:tcPr>
            <w:tcW w:w="3178" w:type="dxa"/>
            <w:tcBorders>
              <w:bottom w:val="nil"/>
            </w:tcBorders>
          </w:tcPr>
          <w:p w14:paraId="09E4D43F" w14:textId="77777777" w:rsidR="00F14704" w:rsidRPr="001177D3" w:rsidRDefault="00F14704" w:rsidP="00E105DE">
            <w:pPr>
              <w:pStyle w:val="TableParagraph"/>
              <w:spacing w:before="120" w:line="276" w:lineRule="auto"/>
              <w:ind w:left="85" w:right="85"/>
              <w:rPr>
                <w:lang w:val="fr-FR"/>
              </w:rPr>
            </w:pPr>
            <w:r w:rsidRPr="001177D3">
              <w:rPr>
                <w:lang w:val="fr-FR"/>
              </w:rPr>
              <w:t>Énergie</w:t>
            </w:r>
            <w:r w:rsidRPr="001177D3">
              <w:rPr>
                <w:spacing w:val="-13"/>
                <w:lang w:val="fr-FR"/>
              </w:rPr>
              <w:t xml:space="preserve"> </w:t>
            </w:r>
            <w:r w:rsidRPr="001177D3">
              <w:rPr>
                <w:lang w:val="fr-FR"/>
              </w:rPr>
              <w:t>interne</w:t>
            </w:r>
            <w:r w:rsidRPr="001177D3">
              <w:rPr>
                <w:spacing w:val="-13"/>
                <w:lang w:val="fr-FR"/>
              </w:rPr>
              <w:t xml:space="preserve"> </w:t>
            </w:r>
            <w:r w:rsidRPr="001177D3">
              <w:rPr>
                <w:lang w:val="fr-FR"/>
              </w:rPr>
              <w:t>d’un</w:t>
            </w:r>
            <w:r w:rsidRPr="001177D3">
              <w:rPr>
                <w:spacing w:val="-12"/>
                <w:lang w:val="fr-FR"/>
              </w:rPr>
              <w:t xml:space="preserve"> </w:t>
            </w:r>
            <w:r w:rsidRPr="001177D3">
              <w:rPr>
                <w:lang w:val="fr-FR"/>
              </w:rPr>
              <w:t>système. Aspects microscopiques.</w:t>
            </w:r>
          </w:p>
        </w:tc>
        <w:tc>
          <w:tcPr>
            <w:tcW w:w="7195" w:type="dxa"/>
            <w:tcBorders>
              <w:bottom w:val="nil"/>
            </w:tcBorders>
          </w:tcPr>
          <w:p w14:paraId="2AAF3ADF" w14:textId="77777777" w:rsidR="00F14704" w:rsidRPr="001177D3" w:rsidRDefault="00F14704" w:rsidP="00E105DE">
            <w:pPr>
              <w:pStyle w:val="TableParagraph"/>
              <w:spacing w:before="120" w:line="276" w:lineRule="auto"/>
              <w:ind w:left="85" w:right="85"/>
              <w:rPr>
                <w:lang w:val="fr-FR"/>
              </w:rPr>
            </w:pPr>
            <w:r w:rsidRPr="001177D3">
              <w:rPr>
                <w:lang w:val="fr-FR"/>
              </w:rPr>
              <w:t>Citer</w:t>
            </w:r>
            <w:r w:rsidRPr="001177D3">
              <w:rPr>
                <w:spacing w:val="-5"/>
                <w:lang w:val="fr-FR"/>
              </w:rPr>
              <w:t xml:space="preserve"> </w:t>
            </w:r>
            <w:r w:rsidRPr="001177D3">
              <w:rPr>
                <w:lang w:val="fr-FR"/>
              </w:rPr>
              <w:t>les</w:t>
            </w:r>
            <w:r w:rsidRPr="001177D3">
              <w:rPr>
                <w:spacing w:val="-6"/>
                <w:lang w:val="fr-FR"/>
              </w:rPr>
              <w:t xml:space="preserve"> </w:t>
            </w:r>
            <w:r w:rsidRPr="001177D3">
              <w:rPr>
                <w:lang w:val="fr-FR"/>
              </w:rPr>
              <w:t>différentes</w:t>
            </w:r>
            <w:r w:rsidRPr="001177D3">
              <w:rPr>
                <w:spacing w:val="-8"/>
                <w:lang w:val="fr-FR"/>
              </w:rPr>
              <w:t xml:space="preserve"> </w:t>
            </w:r>
            <w:r w:rsidRPr="001177D3">
              <w:rPr>
                <w:lang w:val="fr-FR"/>
              </w:rPr>
              <w:t>contributions</w:t>
            </w:r>
            <w:r w:rsidRPr="001177D3">
              <w:rPr>
                <w:spacing w:val="-5"/>
                <w:lang w:val="fr-FR"/>
              </w:rPr>
              <w:t xml:space="preserve"> </w:t>
            </w:r>
            <w:r w:rsidRPr="001177D3">
              <w:rPr>
                <w:lang w:val="fr-FR"/>
              </w:rPr>
              <w:t>microscopiques</w:t>
            </w:r>
            <w:r w:rsidRPr="001177D3">
              <w:rPr>
                <w:spacing w:val="-8"/>
                <w:lang w:val="fr-FR"/>
              </w:rPr>
              <w:t xml:space="preserve"> </w:t>
            </w:r>
            <w:r w:rsidRPr="001177D3">
              <w:rPr>
                <w:lang w:val="fr-FR"/>
              </w:rPr>
              <w:t>à</w:t>
            </w:r>
            <w:r w:rsidRPr="001177D3">
              <w:rPr>
                <w:spacing w:val="-6"/>
                <w:lang w:val="fr-FR"/>
              </w:rPr>
              <w:t xml:space="preserve"> </w:t>
            </w:r>
            <w:r w:rsidRPr="001177D3">
              <w:rPr>
                <w:lang w:val="fr-FR"/>
              </w:rPr>
              <w:t>l’énergie interne d’un système.</w:t>
            </w:r>
          </w:p>
        </w:tc>
      </w:tr>
      <w:tr w:rsidR="00F14704" w:rsidRPr="001177D3" w14:paraId="6A0C0CDD" w14:textId="77777777" w:rsidTr="00E105DE">
        <w:trPr>
          <w:trHeight w:val="1304"/>
        </w:trPr>
        <w:tc>
          <w:tcPr>
            <w:tcW w:w="3178" w:type="dxa"/>
            <w:tcBorders>
              <w:top w:val="nil"/>
              <w:bottom w:val="nil"/>
            </w:tcBorders>
          </w:tcPr>
          <w:p w14:paraId="7E7B11E2" w14:textId="77777777" w:rsidR="00F14704" w:rsidRPr="001177D3" w:rsidRDefault="00F14704" w:rsidP="00E105DE">
            <w:pPr>
              <w:pStyle w:val="TableParagraph"/>
              <w:spacing w:line="276" w:lineRule="auto"/>
              <w:ind w:left="85" w:right="85"/>
              <w:rPr>
                <w:lang w:val="fr-FR"/>
              </w:rPr>
            </w:pPr>
            <w:r w:rsidRPr="001177D3">
              <w:rPr>
                <w:lang w:val="fr-FR"/>
              </w:rPr>
              <w:t>Premier principe de la thermodynamique.</w:t>
            </w:r>
            <w:r w:rsidRPr="001177D3">
              <w:rPr>
                <w:spacing w:val="-16"/>
                <w:lang w:val="fr-FR"/>
              </w:rPr>
              <w:t xml:space="preserve"> </w:t>
            </w:r>
            <w:r w:rsidRPr="001177D3">
              <w:rPr>
                <w:lang w:val="fr-FR"/>
              </w:rPr>
              <w:t>Transfert thermique, travail.</w:t>
            </w:r>
          </w:p>
        </w:tc>
        <w:tc>
          <w:tcPr>
            <w:tcW w:w="7195" w:type="dxa"/>
            <w:tcBorders>
              <w:top w:val="nil"/>
              <w:bottom w:val="nil"/>
            </w:tcBorders>
          </w:tcPr>
          <w:p w14:paraId="526A0F80" w14:textId="77777777" w:rsidR="00F14704" w:rsidRPr="001177D3" w:rsidRDefault="00F14704" w:rsidP="00E105DE">
            <w:pPr>
              <w:pStyle w:val="TableParagraph"/>
              <w:spacing w:line="276" w:lineRule="auto"/>
              <w:ind w:left="85" w:right="85"/>
              <w:rPr>
                <w:lang w:val="fr-FR"/>
              </w:rPr>
            </w:pPr>
            <w:r w:rsidRPr="001177D3">
              <w:rPr>
                <w:lang w:val="fr-FR"/>
              </w:rPr>
              <w:t>Prévoir</w:t>
            </w:r>
            <w:r w:rsidRPr="001177D3">
              <w:rPr>
                <w:spacing w:val="-4"/>
                <w:lang w:val="fr-FR"/>
              </w:rPr>
              <w:t xml:space="preserve"> </w:t>
            </w:r>
            <w:r w:rsidRPr="001177D3">
              <w:rPr>
                <w:lang w:val="fr-FR"/>
              </w:rPr>
              <w:t>le</w:t>
            </w:r>
            <w:r w:rsidRPr="001177D3">
              <w:rPr>
                <w:spacing w:val="-5"/>
                <w:lang w:val="fr-FR"/>
              </w:rPr>
              <w:t xml:space="preserve"> </w:t>
            </w:r>
            <w:r w:rsidRPr="001177D3">
              <w:rPr>
                <w:lang w:val="fr-FR"/>
              </w:rPr>
              <w:t>sens</w:t>
            </w:r>
            <w:r w:rsidRPr="001177D3">
              <w:rPr>
                <w:spacing w:val="-4"/>
                <w:lang w:val="fr-FR"/>
              </w:rPr>
              <w:t xml:space="preserve"> </w:t>
            </w:r>
            <w:r w:rsidRPr="001177D3">
              <w:rPr>
                <w:lang w:val="fr-FR"/>
              </w:rPr>
              <w:t>d’un</w:t>
            </w:r>
            <w:r w:rsidRPr="001177D3">
              <w:rPr>
                <w:spacing w:val="-7"/>
                <w:lang w:val="fr-FR"/>
              </w:rPr>
              <w:t xml:space="preserve"> </w:t>
            </w:r>
            <w:r w:rsidRPr="001177D3">
              <w:rPr>
                <w:lang w:val="fr-FR"/>
              </w:rPr>
              <w:t>transfert</w:t>
            </w:r>
            <w:r w:rsidRPr="001177D3">
              <w:rPr>
                <w:spacing w:val="-5"/>
                <w:lang w:val="fr-FR"/>
              </w:rPr>
              <w:t xml:space="preserve"> </w:t>
            </w:r>
            <w:r w:rsidRPr="001177D3">
              <w:rPr>
                <w:spacing w:val="-2"/>
                <w:lang w:val="fr-FR"/>
              </w:rPr>
              <w:t>thermique.</w:t>
            </w:r>
          </w:p>
          <w:p w14:paraId="49E179D7" w14:textId="77777777" w:rsidR="00F14704" w:rsidRPr="001177D3" w:rsidRDefault="00F14704" w:rsidP="00E105DE">
            <w:pPr>
              <w:pStyle w:val="TableParagraph"/>
              <w:spacing w:line="276" w:lineRule="auto"/>
              <w:ind w:left="85" w:right="85"/>
              <w:rPr>
                <w:lang w:val="fr-FR"/>
              </w:rPr>
            </w:pPr>
            <w:r w:rsidRPr="001177D3">
              <w:rPr>
                <w:lang w:val="fr-FR"/>
              </w:rPr>
              <w:t>Distinguer, dans un bilan d’énergie, le terme correspondant à la variation de l’énergie du système des termes correspondant</w:t>
            </w:r>
            <w:r w:rsidRPr="001177D3">
              <w:rPr>
                <w:spacing w:val="-3"/>
                <w:lang w:val="fr-FR"/>
              </w:rPr>
              <w:t xml:space="preserve"> </w:t>
            </w:r>
            <w:r w:rsidRPr="001177D3">
              <w:rPr>
                <w:lang w:val="fr-FR"/>
              </w:rPr>
              <w:t>à</w:t>
            </w:r>
            <w:r w:rsidRPr="001177D3">
              <w:rPr>
                <w:spacing w:val="-7"/>
                <w:lang w:val="fr-FR"/>
              </w:rPr>
              <w:t xml:space="preserve"> </w:t>
            </w:r>
            <w:r w:rsidRPr="001177D3">
              <w:rPr>
                <w:lang w:val="fr-FR"/>
              </w:rPr>
              <w:t>des</w:t>
            </w:r>
            <w:r w:rsidRPr="001177D3">
              <w:rPr>
                <w:spacing w:val="-7"/>
                <w:lang w:val="fr-FR"/>
              </w:rPr>
              <w:t xml:space="preserve"> </w:t>
            </w:r>
            <w:r w:rsidRPr="001177D3">
              <w:rPr>
                <w:lang w:val="fr-FR"/>
              </w:rPr>
              <w:t>transferts</w:t>
            </w:r>
            <w:r w:rsidRPr="001177D3">
              <w:rPr>
                <w:spacing w:val="-4"/>
                <w:lang w:val="fr-FR"/>
              </w:rPr>
              <w:t xml:space="preserve"> </w:t>
            </w:r>
            <w:r w:rsidRPr="001177D3">
              <w:rPr>
                <w:lang w:val="fr-FR"/>
              </w:rPr>
              <w:t>d’énergie</w:t>
            </w:r>
            <w:r w:rsidRPr="001177D3">
              <w:rPr>
                <w:spacing w:val="-5"/>
                <w:lang w:val="fr-FR"/>
              </w:rPr>
              <w:t xml:space="preserve"> </w:t>
            </w:r>
            <w:r w:rsidRPr="001177D3">
              <w:rPr>
                <w:lang w:val="fr-FR"/>
              </w:rPr>
              <w:t>entre</w:t>
            </w:r>
            <w:r w:rsidRPr="001177D3">
              <w:rPr>
                <w:spacing w:val="-2"/>
                <w:lang w:val="fr-FR"/>
              </w:rPr>
              <w:t xml:space="preserve"> </w:t>
            </w:r>
            <w:r w:rsidRPr="001177D3">
              <w:rPr>
                <w:lang w:val="fr-FR"/>
              </w:rPr>
              <w:t>le</w:t>
            </w:r>
            <w:r w:rsidRPr="001177D3">
              <w:rPr>
                <w:spacing w:val="-9"/>
                <w:lang w:val="fr-FR"/>
              </w:rPr>
              <w:t xml:space="preserve"> </w:t>
            </w:r>
            <w:r w:rsidRPr="001177D3">
              <w:rPr>
                <w:lang w:val="fr-FR"/>
              </w:rPr>
              <w:t>système</w:t>
            </w:r>
            <w:r w:rsidRPr="001177D3">
              <w:rPr>
                <w:spacing w:val="-4"/>
                <w:lang w:val="fr-FR"/>
              </w:rPr>
              <w:t xml:space="preserve"> </w:t>
            </w:r>
            <w:r w:rsidRPr="001177D3">
              <w:rPr>
                <w:lang w:val="fr-FR"/>
              </w:rPr>
              <w:t xml:space="preserve">et </w:t>
            </w:r>
            <w:r w:rsidRPr="001177D3">
              <w:rPr>
                <w:spacing w:val="-2"/>
                <w:lang w:val="fr-FR"/>
              </w:rPr>
              <w:t>l’extérieur.</w:t>
            </w:r>
          </w:p>
        </w:tc>
      </w:tr>
      <w:tr w:rsidR="00F14704" w:rsidRPr="001177D3" w14:paraId="1DD3CE6C" w14:textId="77777777" w:rsidTr="00E105DE">
        <w:trPr>
          <w:trHeight w:val="1304"/>
        </w:trPr>
        <w:tc>
          <w:tcPr>
            <w:tcW w:w="3178" w:type="dxa"/>
            <w:tcBorders>
              <w:top w:val="nil"/>
              <w:bottom w:val="nil"/>
            </w:tcBorders>
          </w:tcPr>
          <w:p w14:paraId="6B56595E" w14:textId="77777777" w:rsidR="00F14704" w:rsidRPr="001177D3" w:rsidRDefault="00F14704" w:rsidP="00E105DE">
            <w:pPr>
              <w:pStyle w:val="TableParagraph"/>
              <w:spacing w:line="276" w:lineRule="auto"/>
              <w:ind w:left="85" w:right="85"/>
              <w:rPr>
                <w:lang w:val="fr-FR"/>
              </w:rPr>
            </w:pPr>
            <w:r w:rsidRPr="001177D3">
              <w:rPr>
                <w:lang w:val="fr-FR"/>
              </w:rPr>
              <w:t>Capacité thermique d’un système incompressible. Énergie</w:t>
            </w:r>
            <w:r w:rsidRPr="001177D3">
              <w:rPr>
                <w:spacing w:val="-13"/>
                <w:lang w:val="fr-FR"/>
              </w:rPr>
              <w:t xml:space="preserve"> </w:t>
            </w:r>
            <w:r w:rsidRPr="001177D3">
              <w:rPr>
                <w:lang w:val="fr-FR"/>
              </w:rPr>
              <w:t>interne</w:t>
            </w:r>
            <w:r w:rsidRPr="001177D3">
              <w:rPr>
                <w:spacing w:val="-13"/>
                <w:lang w:val="fr-FR"/>
              </w:rPr>
              <w:t xml:space="preserve"> </w:t>
            </w:r>
            <w:r w:rsidRPr="001177D3">
              <w:rPr>
                <w:lang w:val="fr-FR"/>
              </w:rPr>
              <w:t>d’un</w:t>
            </w:r>
            <w:r w:rsidRPr="001177D3">
              <w:rPr>
                <w:spacing w:val="-11"/>
                <w:lang w:val="fr-FR"/>
              </w:rPr>
              <w:t xml:space="preserve"> </w:t>
            </w:r>
            <w:r w:rsidRPr="001177D3">
              <w:rPr>
                <w:lang w:val="fr-FR"/>
              </w:rPr>
              <w:t xml:space="preserve">système </w:t>
            </w:r>
            <w:r w:rsidRPr="001177D3">
              <w:rPr>
                <w:spacing w:val="-2"/>
                <w:lang w:val="fr-FR"/>
              </w:rPr>
              <w:t>incompressible.</w:t>
            </w:r>
          </w:p>
        </w:tc>
        <w:tc>
          <w:tcPr>
            <w:tcW w:w="7195" w:type="dxa"/>
            <w:tcBorders>
              <w:top w:val="nil"/>
              <w:bottom w:val="nil"/>
            </w:tcBorders>
          </w:tcPr>
          <w:p w14:paraId="6AAF583E" w14:textId="77777777" w:rsidR="00F14704" w:rsidRPr="001177D3" w:rsidRDefault="00F14704" w:rsidP="00E105DE">
            <w:pPr>
              <w:pStyle w:val="TableParagraph"/>
              <w:spacing w:line="276" w:lineRule="auto"/>
              <w:ind w:left="85" w:right="85"/>
              <w:rPr>
                <w:lang w:val="fr-FR"/>
              </w:rPr>
            </w:pPr>
            <w:r w:rsidRPr="001177D3">
              <w:rPr>
                <w:lang w:val="fr-FR"/>
              </w:rPr>
              <w:t>Exploiter</w:t>
            </w:r>
            <w:r w:rsidRPr="001177D3">
              <w:rPr>
                <w:spacing w:val="-4"/>
                <w:lang w:val="fr-FR"/>
              </w:rPr>
              <w:t xml:space="preserve"> </w:t>
            </w:r>
            <w:r w:rsidRPr="001177D3">
              <w:rPr>
                <w:lang w:val="fr-FR"/>
              </w:rPr>
              <w:t>l’expression</w:t>
            </w:r>
            <w:r w:rsidRPr="001177D3">
              <w:rPr>
                <w:spacing w:val="-5"/>
                <w:lang w:val="fr-FR"/>
              </w:rPr>
              <w:t xml:space="preserve"> </w:t>
            </w:r>
            <w:r w:rsidRPr="001177D3">
              <w:rPr>
                <w:lang w:val="fr-FR"/>
              </w:rPr>
              <w:t>de</w:t>
            </w:r>
            <w:r w:rsidRPr="001177D3">
              <w:rPr>
                <w:spacing w:val="-7"/>
                <w:lang w:val="fr-FR"/>
              </w:rPr>
              <w:t xml:space="preserve"> </w:t>
            </w:r>
            <w:r w:rsidRPr="001177D3">
              <w:rPr>
                <w:lang w:val="fr-FR"/>
              </w:rPr>
              <w:t>la</w:t>
            </w:r>
            <w:r w:rsidRPr="001177D3">
              <w:rPr>
                <w:spacing w:val="-5"/>
                <w:lang w:val="fr-FR"/>
              </w:rPr>
              <w:t xml:space="preserve"> </w:t>
            </w:r>
            <w:r w:rsidRPr="001177D3">
              <w:rPr>
                <w:lang w:val="fr-FR"/>
              </w:rPr>
              <w:t>variation</w:t>
            </w:r>
            <w:r w:rsidRPr="001177D3">
              <w:rPr>
                <w:spacing w:val="-5"/>
                <w:lang w:val="fr-FR"/>
              </w:rPr>
              <w:t xml:space="preserve"> </w:t>
            </w:r>
            <w:r w:rsidRPr="001177D3">
              <w:rPr>
                <w:lang w:val="fr-FR"/>
              </w:rPr>
              <w:t>d’énergie</w:t>
            </w:r>
            <w:r w:rsidRPr="001177D3">
              <w:rPr>
                <w:spacing w:val="-7"/>
                <w:lang w:val="fr-FR"/>
              </w:rPr>
              <w:t xml:space="preserve"> </w:t>
            </w:r>
            <w:r w:rsidRPr="001177D3">
              <w:rPr>
                <w:lang w:val="fr-FR"/>
              </w:rPr>
              <w:t>interne</w:t>
            </w:r>
            <w:r w:rsidRPr="001177D3">
              <w:rPr>
                <w:spacing w:val="-5"/>
                <w:lang w:val="fr-FR"/>
              </w:rPr>
              <w:t xml:space="preserve"> </w:t>
            </w:r>
            <w:r w:rsidRPr="001177D3">
              <w:rPr>
                <w:lang w:val="fr-FR"/>
              </w:rPr>
              <w:t>d’un système incompressible en fonction de sa capacité thermique et de la variation de sa température pour effectuer un bilan énergétique.</w:t>
            </w:r>
          </w:p>
          <w:p w14:paraId="63D92E58" w14:textId="77777777" w:rsidR="00F14704" w:rsidRPr="001177D3" w:rsidRDefault="00F14704" w:rsidP="00E105DE">
            <w:pPr>
              <w:pStyle w:val="TableParagraph"/>
              <w:spacing w:line="276" w:lineRule="auto"/>
              <w:ind w:left="85" w:right="85"/>
              <w:rPr>
                <w:i/>
                <w:lang w:val="fr-FR"/>
              </w:rPr>
            </w:pPr>
            <w:r w:rsidRPr="001177D3">
              <w:rPr>
                <w:i/>
                <w:lang w:val="fr-FR"/>
              </w:rPr>
              <w:t>Effectuer</w:t>
            </w:r>
            <w:r w:rsidRPr="001177D3">
              <w:rPr>
                <w:i/>
                <w:spacing w:val="-9"/>
                <w:lang w:val="fr-FR"/>
              </w:rPr>
              <w:t xml:space="preserve"> </w:t>
            </w:r>
            <w:r w:rsidRPr="001177D3">
              <w:rPr>
                <w:i/>
                <w:lang w:val="fr-FR"/>
              </w:rPr>
              <w:t>l’étude</w:t>
            </w:r>
            <w:r w:rsidRPr="001177D3">
              <w:rPr>
                <w:i/>
                <w:spacing w:val="-9"/>
                <w:lang w:val="fr-FR"/>
              </w:rPr>
              <w:t xml:space="preserve"> </w:t>
            </w:r>
            <w:r w:rsidRPr="001177D3">
              <w:rPr>
                <w:i/>
                <w:lang w:val="fr-FR"/>
              </w:rPr>
              <w:t>énergétique</w:t>
            </w:r>
            <w:r w:rsidRPr="001177D3">
              <w:rPr>
                <w:i/>
                <w:spacing w:val="-8"/>
                <w:lang w:val="fr-FR"/>
              </w:rPr>
              <w:t xml:space="preserve"> </w:t>
            </w:r>
            <w:r w:rsidRPr="001177D3">
              <w:rPr>
                <w:i/>
                <w:lang w:val="fr-FR"/>
              </w:rPr>
              <w:t>d’un</w:t>
            </w:r>
            <w:r w:rsidRPr="001177D3">
              <w:rPr>
                <w:i/>
                <w:spacing w:val="-9"/>
                <w:lang w:val="fr-FR"/>
              </w:rPr>
              <w:t xml:space="preserve"> </w:t>
            </w:r>
            <w:r w:rsidRPr="001177D3">
              <w:rPr>
                <w:i/>
                <w:lang w:val="fr-FR"/>
              </w:rPr>
              <w:t xml:space="preserve">système </w:t>
            </w:r>
            <w:r w:rsidRPr="001177D3">
              <w:rPr>
                <w:i/>
                <w:spacing w:val="-2"/>
                <w:lang w:val="fr-FR"/>
              </w:rPr>
              <w:t>thermodynamique.</w:t>
            </w:r>
          </w:p>
        </w:tc>
      </w:tr>
      <w:tr w:rsidR="00F14704" w:rsidRPr="001177D3" w14:paraId="0ED78267" w14:textId="77777777" w:rsidTr="00E105DE">
        <w:trPr>
          <w:trHeight w:val="1361"/>
        </w:trPr>
        <w:tc>
          <w:tcPr>
            <w:tcW w:w="3178" w:type="dxa"/>
            <w:tcBorders>
              <w:top w:val="nil"/>
              <w:bottom w:val="single" w:sz="4" w:space="0" w:color="auto"/>
            </w:tcBorders>
          </w:tcPr>
          <w:p w14:paraId="61A2C0A7" w14:textId="77777777" w:rsidR="00F14704" w:rsidRPr="001177D3" w:rsidRDefault="00F14704" w:rsidP="00E105DE">
            <w:pPr>
              <w:pStyle w:val="TableParagraph"/>
              <w:spacing w:line="276" w:lineRule="auto"/>
              <w:ind w:left="85" w:right="85"/>
              <w:rPr>
                <w:lang w:val="fr-FR"/>
              </w:rPr>
            </w:pPr>
            <w:r w:rsidRPr="001177D3">
              <w:rPr>
                <w:lang w:val="fr-FR"/>
              </w:rPr>
              <w:t>Modes</w:t>
            </w:r>
            <w:r w:rsidRPr="001177D3">
              <w:rPr>
                <w:spacing w:val="-6"/>
                <w:lang w:val="fr-FR"/>
              </w:rPr>
              <w:t xml:space="preserve"> </w:t>
            </w:r>
            <w:r w:rsidRPr="001177D3">
              <w:rPr>
                <w:lang w:val="fr-FR"/>
              </w:rPr>
              <w:t>de</w:t>
            </w:r>
            <w:r w:rsidRPr="001177D3">
              <w:rPr>
                <w:spacing w:val="-6"/>
                <w:lang w:val="fr-FR"/>
              </w:rPr>
              <w:t xml:space="preserve"> </w:t>
            </w:r>
            <w:r w:rsidRPr="001177D3">
              <w:rPr>
                <w:lang w:val="fr-FR"/>
              </w:rPr>
              <w:t>transfert</w:t>
            </w:r>
            <w:r w:rsidRPr="001177D3">
              <w:rPr>
                <w:spacing w:val="-6"/>
                <w:lang w:val="fr-FR"/>
              </w:rPr>
              <w:t xml:space="preserve"> </w:t>
            </w:r>
            <w:r w:rsidRPr="001177D3">
              <w:rPr>
                <w:spacing w:val="-2"/>
                <w:lang w:val="fr-FR"/>
              </w:rPr>
              <w:t>thermique.</w:t>
            </w:r>
          </w:p>
          <w:p w14:paraId="3BC5A215" w14:textId="77777777" w:rsidR="00F14704" w:rsidRPr="001177D3" w:rsidRDefault="00F14704" w:rsidP="00E105DE">
            <w:pPr>
              <w:pStyle w:val="TableParagraph"/>
              <w:spacing w:line="276" w:lineRule="auto"/>
              <w:ind w:left="85" w:right="85"/>
              <w:rPr>
                <w:lang w:val="fr-FR"/>
              </w:rPr>
            </w:pPr>
            <w:r w:rsidRPr="001177D3">
              <w:rPr>
                <w:lang w:val="fr-FR"/>
              </w:rPr>
              <w:t>Flux</w:t>
            </w:r>
            <w:r w:rsidRPr="001177D3">
              <w:rPr>
                <w:spacing w:val="-16"/>
                <w:lang w:val="fr-FR"/>
              </w:rPr>
              <w:t xml:space="preserve"> </w:t>
            </w:r>
            <w:r w:rsidRPr="001177D3">
              <w:rPr>
                <w:lang w:val="fr-FR"/>
              </w:rPr>
              <w:t>thermique.</w:t>
            </w:r>
            <w:r w:rsidRPr="001177D3">
              <w:rPr>
                <w:spacing w:val="-15"/>
                <w:lang w:val="fr-FR"/>
              </w:rPr>
              <w:t xml:space="preserve"> </w:t>
            </w:r>
            <w:r w:rsidRPr="001177D3">
              <w:rPr>
                <w:lang w:val="fr-FR"/>
              </w:rPr>
              <w:t xml:space="preserve">Résistance </w:t>
            </w:r>
            <w:r w:rsidRPr="001177D3">
              <w:rPr>
                <w:spacing w:val="-2"/>
                <w:lang w:val="fr-FR"/>
              </w:rPr>
              <w:t>thermique.</w:t>
            </w:r>
          </w:p>
        </w:tc>
        <w:tc>
          <w:tcPr>
            <w:tcW w:w="7195" w:type="dxa"/>
            <w:tcBorders>
              <w:top w:val="nil"/>
              <w:bottom w:val="single" w:sz="4" w:space="0" w:color="auto"/>
            </w:tcBorders>
          </w:tcPr>
          <w:p w14:paraId="27E7CA2F" w14:textId="77777777" w:rsidR="00F14704" w:rsidRPr="001177D3" w:rsidRDefault="00F14704" w:rsidP="00E105DE">
            <w:pPr>
              <w:pStyle w:val="TableParagraph"/>
              <w:spacing w:line="276" w:lineRule="auto"/>
              <w:ind w:left="85" w:right="85"/>
              <w:rPr>
                <w:lang w:val="fr-FR"/>
              </w:rPr>
            </w:pPr>
            <w:r w:rsidRPr="001177D3">
              <w:rPr>
                <w:lang w:val="fr-FR"/>
              </w:rPr>
              <w:t>Caractériser</w:t>
            </w:r>
            <w:r w:rsidRPr="001177D3">
              <w:rPr>
                <w:spacing w:val="-6"/>
                <w:lang w:val="fr-FR"/>
              </w:rPr>
              <w:t xml:space="preserve"> </w:t>
            </w:r>
            <w:r w:rsidRPr="001177D3">
              <w:rPr>
                <w:lang w:val="fr-FR"/>
              </w:rPr>
              <w:t>qualitativement</w:t>
            </w:r>
            <w:r w:rsidRPr="001177D3">
              <w:rPr>
                <w:spacing w:val="-4"/>
                <w:lang w:val="fr-FR"/>
              </w:rPr>
              <w:t xml:space="preserve"> </w:t>
            </w:r>
            <w:r w:rsidRPr="001177D3">
              <w:rPr>
                <w:lang w:val="fr-FR"/>
              </w:rPr>
              <w:t>les</w:t>
            </w:r>
            <w:r w:rsidRPr="001177D3">
              <w:rPr>
                <w:spacing w:val="-8"/>
                <w:lang w:val="fr-FR"/>
              </w:rPr>
              <w:t xml:space="preserve"> </w:t>
            </w:r>
            <w:r w:rsidRPr="001177D3">
              <w:rPr>
                <w:lang w:val="fr-FR"/>
              </w:rPr>
              <w:t>trois</w:t>
            </w:r>
            <w:r w:rsidRPr="001177D3">
              <w:rPr>
                <w:spacing w:val="-8"/>
                <w:lang w:val="fr-FR"/>
              </w:rPr>
              <w:t xml:space="preserve"> </w:t>
            </w:r>
            <w:r w:rsidRPr="001177D3">
              <w:rPr>
                <w:lang w:val="fr-FR"/>
              </w:rPr>
              <w:t>modes</w:t>
            </w:r>
            <w:r w:rsidRPr="001177D3">
              <w:rPr>
                <w:spacing w:val="-6"/>
                <w:lang w:val="fr-FR"/>
              </w:rPr>
              <w:t xml:space="preserve"> </w:t>
            </w:r>
            <w:r w:rsidRPr="001177D3">
              <w:rPr>
                <w:lang w:val="fr-FR"/>
              </w:rPr>
              <w:t>de</w:t>
            </w:r>
            <w:r w:rsidRPr="001177D3">
              <w:rPr>
                <w:spacing w:val="-8"/>
                <w:lang w:val="fr-FR"/>
              </w:rPr>
              <w:t xml:space="preserve"> </w:t>
            </w:r>
            <w:r w:rsidRPr="001177D3">
              <w:rPr>
                <w:lang w:val="fr-FR"/>
              </w:rPr>
              <w:t>transfert thermique : conduction, convection, rayonnement.</w:t>
            </w:r>
          </w:p>
          <w:p w14:paraId="02443CA7" w14:textId="77777777" w:rsidR="00F14704" w:rsidRPr="001177D3" w:rsidRDefault="00F14704" w:rsidP="00E105DE">
            <w:pPr>
              <w:pStyle w:val="TableParagraph"/>
              <w:spacing w:line="276" w:lineRule="auto"/>
              <w:ind w:left="85" w:right="85"/>
              <w:rPr>
                <w:lang w:val="fr-FR"/>
              </w:rPr>
            </w:pPr>
            <w:r w:rsidRPr="001177D3">
              <w:rPr>
                <w:lang w:val="fr-FR"/>
              </w:rPr>
              <w:t>Exploiter la relation entre flux thermique, résistance thermique</w:t>
            </w:r>
            <w:r w:rsidRPr="001177D3">
              <w:rPr>
                <w:spacing w:val="-7"/>
                <w:lang w:val="fr-FR"/>
              </w:rPr>
              <w:t xml:space="preserve"> </w:t>
            </w:r>
            <w:r w:rsidRPr="001177D3">
              <w:rPr>
                <w:lang w:val="fr-FR"/>
              </w:rPr>
              <w:t>et</w:t>
            </w:r>
            <w:r w:rsidRPr="001177D3">
              <w:rPr>
                <w:spacing w:val="-6"/>
                <w:lang w:val="fr-FR"/>
              </w:rPr>
              <w:t xml:space="preserve"> </w:t>
            </w:r>
            <w:r w:rsidRPr="001177D3">
              <w:rPr>
                <w:lang w:val="fr-FR"/>
              </w:rPr>
              <w:t>écart</w:t>
            </w:r>
            <w:r w:rsidRPr="001177D3">
              <w:rPr>
                <w:spacing w:val="-6"/>
                <w:lang w:val="fr-FR"/>
              </w:rPr>
              <w:t xml:space="preserve"> </w:t>
            </w:r>
            <w:r w:rsidRPr="001177D3">
              <w:rPr>
                <w:lang w:val="fr-FR"/>
              </w:rPr>
              <w:t>de</w:t>
            </w:r>
            <w:r w:rsidRPr="001177D3">
              <w:rPr>
                <w:spacing w:val="-7"/>
                <w:lang w:val="fr-FR"/>
              </w:rPr>
              <w:t xml:space="preserve"> </w:t>
            </w:r>
            <w:r w:rsidRPr="001177D3">
              <w:rPr>
                <w:lang w:val="fr-FR"/>
              </w:rPr>
              <w:t>température,</w:t>
            </w:r>
            <w:r w:rsidRPr="001177D3">
              <w:rPr>
                <w:spacing w:val="-1"/>
                <w:lang w:val="fr-FR"/>
              </w:rPr>
              <w:t xml:space="preserve"> </w:t>
            </w:r>
            <w:r w:rsidRPr="001177D3">
              <w:rPr>
                <w:lang w:val="fr-FR"/>
              </w:rPr>
              <w:t>l’expression</w:t>
            </w:r>
            <w:r w:rsidRPr="001177D3">
              <w:rPr>
                <w:spacing w:val="-7"/>
                <w:lang w:val="fr-FR"/>
              </w:rPr>
              <w:t xml:space="preserve"> </w:t>
            </w:r>
            <w:r w:rsidRPr="001177D3">
              <w:rPr>
                <w:lang w:val="fr-FR"/>
              </w:rPr>
              <w:t>de</w:t>
            </w:r>
            <w:r w:rsidRPr="001177D3">
              <w:rPr>
                <w:spacing w:val="-5"/>
                <w:lang w:val="fr-FR"/>
              </w:rPr>
              <w:t xml:space="preserve"> </w:t>
            </w:r>
            <w:r w:rsidRPr="001177D3">
              <w:rPr>
                <w:lang w:val="fr-FR"/>
              </w:rPr>
              <w:t>la résistance thermique étant donnée.</w:t>
            </w:r>
          </w:p>
        </w:tc>
      </w:tr>
    </w:tbl>
    <w:p w14:paraId="5517D282" w14:textId="77777777" w:rsidR="008E61E9" w:rsidRPr="001177D3" w:rsidRDefault="008E61E9" w:rsidP="008E61E9">
      <w:pPr>
        <w:rPr>
          <w:rFonts w:ascii="Arial" w:eastAsiaTheme="majorEastAsia" w:hAnsi="Arial" w:cs="Arial"/>
          <w:sz w:val="24"/>
          <w:szCs w:val="24"/>
        </w:rPr>
      </w:pPr>
      <w:r w:rsidRPr="001177D3">
        <w:rPr>
          <w:rFonts w:ascii="Arial" w:hAnsi="Arial" w:cs="Arial"/>
        </w:rPr>
        <w:br w:type="page"/>
      </w:r>
    </w:p>
    <w:p w14:paraId="3CF74562" w14:textId="7331B5C9" w:rsidR="00F14704" w:rsidRPr="001177D3" w:rsidRDefault="00F14704" w:rsidP="00E105DE">
      <w:pPr>
        <w:pStyle w:val="Titre2"/>
        <w:rPr>
          <w:rFonts w:ascii="Arial" w:hAnsi="Arial" w:cs="Arial"/>
        </w:rPr>
      </w:pPr>
      <w:r w:rsidRPr="001177D3">
        <w:rPr>
          <w:rFonts w:ascii="Arial" w:hAnsi="Arial" w:cs="Arial"/>
        </w:rPr>
        <w:lastRenderedPageBreak/>
        <w:t>Ondes</w:t>
      </w:r>
      <w:r w:rsidRPr="001177D3">
        <w:rPr>
          <w:rFonts w:ascii="Arial" w:hAnsi="Arial" w:cs="Arial"/>
          <w:spacing w:val="-3"/>
        </w:rPr>
        <w:t xml:space="preserve"> </w:t>
      </w:r>
      <w:r w:rsidRPr="001177D3">
        <w:rPr>
          <w:rFonts w:ascii="Arial" w:hAnsi="Arial" w:cs="Arial"/>
        </w:rPr>
        <w:t>et</w:t>
      </w:r>
      <w:r w:rsidRPr="001177D3">
        <w:rPr>
          <w:rFonts w:ascii="Arial" w:hAnsi="Arial" w:cs="Arial"/>
          <w:spacing w:val="-1"/>
        </w:rPr>
        <w:t xml:space="preserve"> </w:t>
      </w:r>
      <w:r w:rsidRPr="001177D3">
        <w:rPr>
          <w:rFonts w:ascii="Arial" w:hAnsi="Arial" w:cs="Arial"/>
          <w:spacing w:val="-2"/>
        </w:rPr>
        <w:t>signaux</w:t>
      </w:r>
    </w:p>
    <w:tbl>
      <w:tblPr>
        <w:tblStyle w:val="TableNormal"/>
        <w:tblW w:w="10375"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6948"/>
      </w:tblGrid>
      <w:tr w:rsidR="00F14704" w:rsidRPr="001177D3" w14:paraId="16AEA447" w14:textId="77777777" w:rsidTr="009F4F76">
        <w:trPr>
          <w:trHeight w:val="567"/>
        </w:trPr>
        <w:tc>
          <w:tcPr>
            <w:tcW w:w="10375" w:type="dxa"/>
            <w:gridSpan w:val="2"/>
            <w:shd w:val="clear" w:color="auto" w:fill="17818E"/>
            <w:vAlign w:val="center"/>
          </w:tcPr>
          <w:p w14:paraId="6FBBE78B" w14:textId="77777777" w:rsidR="00F14704" w:rsidRPr="001177D3" w:rsidRDefault="00F14704" w:rsidP="00327561">
            <w:pPr>
              <w:pStyle w:val="Titre3"/>
              <w:outlineLvl w:val="2"/>
              <w:rPr>
                <w:lang w:val="fr-FR"/>
              </w:rPr>
            </w:pPr>
            <w:r w:rsidRPr="001177D3">
              <w:rPr>
                <w:lang w:val="fr-FR"/>
              </w:rPr>
              <w:t>1.</w:t>
            </w:r>
            <w:r w:rsidRPr="001177D3">
              <w:rPr>
                <w:spacing w:val="33"/>
                <w:lang w:val="fr-FR"/>
              </w:rPr>
              <w:t xml:space="preserve"> </w:t>
            </w:r>
            <w:r w:rsidRPr="001177D3">
              <w:rPr>
                <w:lang w:val="fr-FR"/>
              </w:rPr>
              <w:t>Caractériser</w:t>
            </w:r>
            <w:r w:rsidRPr="001177D3">
              <w:rPr>
                <w:spacing w:val="-4"/>
                <w:lang w:val="fr-FR"/>
              </w:rPr>
              <w:t xml:space="preserve"> </w:t>
            </w:r>
            <w:r w:rsidRPr="001177D3">
              <w:rPr>
                <w:lang w:val="fr-FR"/>
              </w:rPr>
              <w:t>les</w:t>
            </w:r>
            <w:r w:rsidRPr="001177D3">
              <w:rPr>
                <w:spacing w:val="-3"/>
                <w:lang w:val="fr-FR"/>
              </w:rPr>
              <w:t xml:space="preserve"> </w:t>
            </w:r>
            <w:r w:rsidRPr="001177D3">
              <w:rPr>
                <w:lang w:val="fr-FR"/>
              </w:rPr>
              <w:t>phénomènes</w:t>
            </w:r>
            <w:r w:rsidRPr="001177D3">
              <w:rPr>
                <w:spacing w:val="-3"/>
                <w:lang w:val="fr-FR"/>
              </w:rPr>
              <w:t xml:space="preserve"> </w:t>
            </w:r>
            <w:r w:rsidRPr="001177D3">
              <w:rPr>
                <w:spacing w:val="-2"/>
                <w:lang w:val="fr-FR"/>
              </w:rPr>
              <w:t>ondulatoires</w:t>
            </w:r>
          </w:p>
        </w:tc>
      </w:tr>
      <w:tr w:rsidR="00EE719C" w:rsidRPr="001177D3" w14:paraId="0574B34F" w14:textId="77777777" w:rsidTr="007826FB">
        <w:trPr>
          <w:trHeight w:val="5386"/>
        </w:trPr>
        <w:tc>
          <w:tcPr>
            <w:tcW w:w="10375" w:type="dxa"/>
            <w:gridSpan w:val="2"/>
            <w:vAlign w:val="center"/>
          </w:tcPr>
          <w:p w14:paraId="22B86F9B" w14:textId="7BB26567" w:rsidR="00EE719C" w:rsidRPr="001177D3" w:rsidRDefault="00EE719C" w:rsidP="009F4F76">
            <w:pPr>
              <w:pStyle w:val="TableParagraph"/>
              <w:spacing w:line="276" w:lineRule="auto"/>
              <w:ind w:left="85" w:right="85"/>
              <w:jc w:val="both"/>
              <w:rPr>
                <w:lang w:val="fr-FR"/>
              </w:rPr>
            </w:pPr>
            <w:r w:rsidRPr="001177D3">
              <w:rPr>
                <w:lang w:val="fr-FR"/>
              </w:rPr>
              <w:t>Cette</w:t>
            </w:r>
            <w:r w:rsidRPr="001177D3">
              <w:rPr>
                <w:spacing w:val="-2"/>
                <w:lang w:val="fr-FR"/>
              </w:rPr>
              <w:t xml:space="preserve"> </w:t>
            </w:r>
            <w:r w:rsidRPr="001177D3">
              <w:rPr>
                <w:lang w:val="fr-FR"/>
              </w:rPr>
              <w:t>partie</w:t>
            </w:r>
            <w:r w:rsidRPr="001177D3">
              <w:rPr>
                <w:spacing w:val="-2"/>
                <w:lang w:val="fr-FR"/>
              </w:rPr>
              <w:t xml:space="preserve"> </w:t>
            </w:r>
            <w:r w:rsidRPr="001177D3">
              <w:rPr>
                <w:lang w:val="fr-FR"/>
              </w:rPr>
              <w:t>s’inscrit</w:t>
            </w:r>
            <w:r w:rsidRPr="001177D3">
              <w:rPr>
                <w:spacing w:val="-3"/>
                <w:lang w:val="fr-FR"/>
              </w:rPr>
              <w:t xml:space="preserve"> </w:t>
            </w:r>
            <w:r w:rsidRPr="001177D3">
              <w:rPr>
                <w:lang w:val="fr-FR"/>
              </w:rPr>
              <w:t>dans</w:t>
            </w:r>
            <w:r w:rsidRPr="001177D3">
              <w:rPr>
                <w:spacing w:val="-1"/>
                <w:lang w:val="fr-FR"/>
              </w:rPr>
              <w:t xml:space="preserve"> </w:t>
            </w:r>
            <w:r w:rsidRPr="001177D3">
              <w:rPr>
                <w:lang w:val="fr-FR"/>
              </w:rPr>
              <w:t>la</w:t>
            </w:r>
            <w:r w:rsidRPr="001177D3">
              <w:rPr>
                <w:spacing w:val="-2"/>
                <w:lang w:val="fr-FR"/>
              </w:rPr>
              <w:t xml:space="preserve"> </w:t>
            </w:r>
            <w:r w:rsidRPr="001177D3">
              <w:rPr>
                <w:lang w:val="fr-FR"/>
              </w:rPr>
              <w:t>continuité</w:t>
            </w:r>
            <w:r w:rsidRPr="001177D3">
              <w:rPr>
                <w:spacing w:val="-2"/>
                <w:lang w:val="fr-FR"/>
              </w:rPr>
              <w:t xml:space="preserve"> </w:t>
            </w:r>
            <w:r w:rsidRPr="001177D3">
              <w:rPr>
                <w:lang w:val="fr-FR"/>
              </w:rPr>
              <w:t>de</w:t>
            </w:r>
            <w:r w:rsidRPr="001177D3">
              <w:rPr>
                <w:spacing w:val="-2"/>
                <w:lang w:val="fr-FR"/>
              </w:rPr>
              <w:t xml:space="preserve"> </w:t>
            </w:r>
            <w:r w:rsidRPr="001177D3">
              <w:rPr>
                <w:lang w:val="fr-FR"/>
              </w:rPr>
              <w:t>l’étude</w:t>
            </w:r>
            <w:r w:rsidRPr="001177D3">
              <w:rPr>
                <w:spacing w:val="-4"/>
                <w:lang w:val="fr-FR"/>
              </w:rPr>
              <w:t xml:space="preserve"> </w:t>
            </w:r>
            <w:r w:rsidRPr="001177D3">
              <w:rPr>
                <w:lang w:val="fr-FR"/>
              </w:rPr>
              <w:t>des</w:t>
            </w:r>
            <w:r w:rsidRPr="001177D3">
              <w:rPr>
                <w:spacing w:val="-1"/>
                <w:lang w:val="fr-FR"/>
              </w:rPr>
              <w:t xml:space="preserve"> </w:t>
            </w:r>
            <w:r w:rsidRPr="001177D3">
              <w:rPr>
                <w:lang w:val="fr-FR"/>
              </w:rPr>
              <w:t>signaux</w:t>
            </w:r>
            <w:r w:rsidRPr="001177D3">
              <w:rPr>
                <w:spacing w:val="-4"/>
                <w:lang w:val="fr-FR"/>
              </w:rPr>
              <w:t xml:space="preserve"> </w:t>
            </w:r>
            <w:r w:rsidRPr="001177D3">
              <w:rPr>
                <w:lang w:val="fr-FR"/>
              </w:rPr>
              <w:t>sonores effectuée en</w:t>
            </w:r>
            <w:r w:rsidRPr="001177D3">
              <w:rPr>
                <w:spacing w:val="-2"/>
                <w:lang w:val="fr-FR"/>
              </w:rPr>
              <w:t xml:space="preserve"> </w:t>
            </w:r>
            <w:r w:rsidRPr="001177D3">
              <w:rPr>
                <w:lang w:val="fr-FR"/>
              </w:rPr>
              <w:t>classe</w:t>
            </w:r>
            <w:r w:rsidRPr="001177D3">
              <w:rPr>
                <w:spacing w:val="-4"/>
                <w:lang w:val="fr-FR"/>
              </w:rPr>
              <w:t xml:space="preserve"> </w:t>
            </w:r>
            <w:r w:rsidRPr="001177D3">
              <w:rPr>
                <w:lang w:val="fr-FR"/>
              </w:rPr>
              <w:t>de seconde puis de celle des ondes mécaniques, en particulier périodiques, abordée en classe de première. Ces études ont permis d’une part d'illustrer la variété des domaines d’application et d’autre part de donner du sens aux grandeurs caractéristiques des ondes et</w:t>
            </w:r>
            <w:r w:rsidRPr="001177D3">
              <w:rPr>
                <w:spacing w:val="40"/>
                <w:lang w:val="fr-FR"/>
              </w:rPr>
              <w:t xml:space="preserve"> </w:t>
            </w:r>
            <w:r w:rsidRPr="001177D3">
              <w:rPr>
                <w:lang w:val="fr-FR"/>
              </w:rPr>
              <w:t>à la double périodicité spatiale et temporelle dans le cas des ondes périodiques. Tout en continuant à exploiter la diversité des champs d’application (télécommunications, santé, astronomie,</w:t>
            </w:r>
            <w:r w:rsidRPr="001177D3">
              <w:rPr>
                <w:spacing w:val="40"/>
                <w:lang w:val="fr-FR"/>
              </w:rPr>
              <w:t xml:space="preserve"> </w:t>
            </w:r>
            <w:r w:rsidRPr="001177D3">
              <w:rPr>
                <w:lang w:val="fr-FR"/>
              </w:rPr>
              <w:t>géophysique,</w:t>
            </w:r>
            <w:r w:rsidRPr="001177D3">
              <w:rPr>
                <w:spacing w:val="40"/>
                <w:lang w:val="fr-FR"/>
              </w:rPr>
              <w:t xml:space="preserve"> </w:t>
            </w:r>
            <w:r w:rsidRPr="001177D3">
              <w:rPr>
                <w:lang w:val="fr-FR"/>
              </w:rPr>
              <w:t>biophysique,</w:t>
            </w:r>
            <w:r w:rsidRPr="001177D3">
              <w:rPr>
                <w:spacing w:val="40"/>
                <w:lang w:val="fr-FR"/>
              </w:rPr>
              <w:t xml:space="preserve"> </w:t>
            </w:r>
            <w:r w:rsidRPr="001177D3">
              <w:rPr>
                <w:lang w:val="fr-FR"/>
              </w:rPr>
              <w:t>acoustique,</w:t>
            </w:r>
            <w:r w:rsidRPr="001177D3">
              <w:rPr>
                <w:spacing w:val="40"/>
                <w:lang w:val="fr-FR"/>
              </w:rPr>
              <w:t xml:space="preserve"> </w:t>
            </w:r>
            <w:r w:rsidRPr="001177D3">
              <w:rPr>
                <w:lang w:val="fr-FR"/>
              </w:rPr>
              <w:t>lecture</w:t>
            </w:r>
            <w:r w:rsidRPr="001177D3">
              <w:rPr>
                <w:spacing w:val="40"/>
                <w:lang w:val="fr-FR"/>
              </w:rPr>
              <w:t xml:space="preserve"> </w:t>
            </w:r>
            <w:r w:rsidRPr="001177D3">
              <w:rPr>
                <w:lang w:val="fr-FR"/>
              </w:rPr>
              <w:t>optique,</w:t>
            </w:r>
            <w:r w:rsidRPr="001177D3">
              <w:rPr>
                <w:spacing w:val="40"/>
                <w:lang w:val="fr-FR"/>
              </w:rPr>
              <w:t xml:space="preserve"> </w:t>
            </w:r>
            <w:r w:rsidRPr="001177D3">
              <w:rPr>
                <w:lang w:val="fr-FR"/>
              </w:rPr>
              <w:t>interférométrie,</w:t>
            </w:r>
            <w:r w:rsidR="00E105DE" w:rsidRPr="001177D3">
              <w:rPr>
                <w:lang w:val="fr-FR"/>
              </w:rPr>
              <w:t xml:space="preserve"> </w:t>
            </w:r>
            <w:r w:rsidRPr="001177D3">
              <w:rPr>
                <w:lang w:val="fr-FR"/>
              </w:rPr>
              <w:t>vélocimétrie, etc.), il s’agit dans cette partie d’enrichir la modélisation des ondes en caractérisant les phénomènes qui leur sont propres : diffraction, interférences, effet Doppler.</w:t>
            </w:r>
          </w:p>
          <w:p w14:paraId="189E4DAD" w14:textId="77777777" w:rsidR="00EE719C" w:rsidRPr="001177D3" w:rsidRDefault="00EE719C" w:rsidP="009F4F76">
            <w:pPr>
              <w:pStyle w:val="TableParagraph"/>
              <w:spacing w:line="276" w:lineRule="auto"/>
              <w:ind w:left="85" w:right="85"/>
              <w:jc w:val="both"/>
              <w:rPr>
                <w:lang w:val="fr-FR"/>
              </w:rPr>
            </w:pPr>
            <w:r w:rsidRPr="001177D3">
              <w:rPr>
                <w:lang w:val="fr-FR"/>
              </w:rPr>
              <w:t>Même si certains de ces phénomènes peuvent échapper à l’observation directe, le recours à l’instrumentation et à la mesure permet de mener de nombreuses expériences pour illustrer ou tester les modèles. Il s’agit donc d’interpréter des observations courantes en distinguant bien le ou les phénomènes en jeu et en portant une attention particulière aux conditions de leur manifestation. Pour l’étude de la diffraction et des interférences, on se limite au cas des ondes progressives sinusoïdales.</w:t>
            </w:r>
          </w:p>
          <w:p w14:paraId="0C169A73" w14:textId="13FFA8EC" w:rsidR="00EE719C" w:rsidRPr="001177D3" w:rsidRDefault="00EE719C" w:rsidP="009F4F76">
            <w:pPr>
              <w:pStyle w:val="TableParagraph"/>
              <w:spacing w:line="276" w:lineRule="auto"/>
              <w:ind w:left="85" w:right="85"/>
              <w:jc w:val="both"/>
              <w:rPr>
                <w:b/>
                <w:lang w:val="fr-FR"/>
              </w:rPr>
            </w:pPr>
            <w:r w:rsidRPr="001177D3">
              <w:rPr>
                <w:b/>
                <w:lang w:val="fr-FR"/>
              </w:rPr>
              <w:t>Notions</w:t>
            </w:r>
            <w:r w:rsidRPr="001177D3">
              <w:rPr>
                <w:b/>
                <w:spacing w:val="-4"/>
                <w:lang w:val="fr-FR"/>
              </w:rPr>
              <w:t xml:space="preserve"> </w:t>
            </w:r>
            <w:r w:rsidRPr="001177D3">
              <w:rPr>
                <w:b/>
                <w:lang w:val="fr-FR"/>
              </w:rPr>
              <w:t>abordées</w:t>
            </w:r>
            <w:r w:rsidRPr="001177D3">
              <w:rPr>
                <w:b/>
                <w:spacing w:val="-4"/>
                <w:lang w:val="fr-FR"/>
              </w:rPr>
              <w:t xml:space="preserve"> </w:t>
            </w:r>
            <w:r w:rsidRPr="001177D3">
              <w:rPr>
                <w:b/>
                <w:lang w:val="fr-FR"/>
              </w:rPr>
              <w:t>en</w:t>
            </w:r>
            <w:r w:rsidRPr="001177D3">
              <w:rPr>
                <w:b/>
                <w:spacing w:val="-5"/>
                <w:lang w:val="fr-FR"/>
              </w:rPr>
              <w:t xml:space="preserve"> </w:t>
            </w:r>
            <w:r w:rsidRPr="001177D3">
              <w:rPr>
                <w:b/>
                <w:lang w:val="fr-FR"/>
              </w:rPr>
              <w:t>classe</w:t>
            </w:r>
            <w:r w:rsidRPr="001177D3">
              <w:rPr>
                <w:b/>
                <w:spacing w:val="-4"/>
                <w:lang w:val="fr-FR"/>
              </w:rPr>
              <w:t xml:space="preserve"> </w:t>
            </w:r>
            <w:r w:rsidRPr="001177D3">
              <w:rPr>
                <w:b/>
                <w:lang w:val="fr-FR"/>
              </w:rPr>
              <w:t>de</w:t>
            </w:r>
            <w:r w:rsidRPr="001177D3">
              <w:rPr>
                <w:b/>
                <w:spacing w:val="-4"/>
                <w:lang w:val="fr-FR"/>
              </w:rPr>
              <w:t xml:space="preserve"> </w:t>
            </w:r>
            <w:r w:rsidRPr="001177D3">
              <w:rPr>
                <w:b/>
                <w:lang w:val="fr-FR"/>
              </w:rPr>
              <w:t>première</w:t>
            </w:r>
            <w:r w:rsidRPr="001177D3">
              <w:rPr>
                <w:b/>
                <w:spacing w:val="-5"/>
                <w:lang w:val="fr-FR"/>
              </w:rPr>
              <w:t xml:space="preserve"> </w:t>
            </w:r>
            <w:r w:rsidRPr="001177D3">
              <w:rPr>
                <w:b/>
                <w:lang w:val="fr-FR"/>
              </w:rPr>
              <w:t>(enseignement</w:t>
            </w:r>
            <w:r w:rsidRPr="001177D3">
              <w:rPr>
                <w:b/>
                <w:spacing w:val="-3"/>
                <w:lang w:val="fr-FR"/>
              </w:rPr>
              <w:t xml:space="preserve"> </w:t>
            </w:r>
            <w:r w:rsidRPr="001177D3">
              <w:rPr>
                <w:b/>
                <w:lang w:val="fr-FR"/>
              </w:rPr>
              <w:t>de</w:t>
            </w:r>
            <w:r w:rsidRPr="001177D3">
              <w:rPr>
                <w:b/>
                <w:spacing w:val="-6"/>
                <w:lang w:val="fr-FR"/>
              </w:rPr>
              <w:t xml:space="preserve"> </w:t>
            </w:r>
            <w:r w:rsidRPr="001177D3">
              <w:rPr>
                <w:b/>
                <w:lang w:val="fr-FR"/>
              </w:rPr>
              <w:t>spécialité</w:t>
            </w:r>
            <w:r w:rsidRPr="001177D3">
              <w:rPr>
                <w:b/>
                <w:spacing w:val="-5"/>
                <w:lang w:val="fr-FR"/>
              </w:rPr>
              <w:t xml:space="preserve"> </w:t>
            </w:r>
            <w:r w:rsidRPr="001177D3">
              <w:rPr>
                <w:b/>
                <w:lang w:val="fr-FR"/>
              </w:rPr>
              <w:t>et</w:t>
            </w:r>
            <w:r w:rsidRPr="001177D3">
              <w:rPr>
                <w:b/>
                <w:spacing w:val="-3"/>
                <w:lang w:val="fr-FR"/>
              </w:rPr>
              <w:t xml:space="preserve"> </w:t>
            </w:r>
            <w:r w:rsidRPr="001177D3">
              <w:rPr>
                <w:b/>
                <w:lang w:val="fr-FR"/>
              </w:rPr>
              <w:t>enseignement</w:t>
            </w:r>
            <w:r w:rsidR="00F231AF" w:rsidRPr="001177D3">
              <w:rPr>
                <w:b/>
                <w:lang w:val="fr-FR"/>
              </w:rPr>
              <w:br/>
            </w:r>
            <w:r w:rsidRPr="001177D3">
              <w:rPr>
                <w:b/>
                <w:lang w:val="fr-FR"/>
              </w:rPr>
              <w:t>scientifique) :</w:t>
            </w:r>
          </w:p>
          <w:p w14:paraId="44E0F71B" w14:textId="5A2FF4E2" w:rsidR="00EE719C" w:rsidRPr="001177D3" w:rsidRDefault="00EE719C" w:rsidP="009F4F76">
            <w:pPr>
              <w:pStyle w:val="TableParagraph"/>
              <w:spacing w:line="276" w:lineRule="auto"/>
              <w:ind w:left="85" w:right="85"/>
              <w:jc w:val="both"/>
              <w:rPr>
                <w:lang w:val="fr-FR"/>
              </w:rPr>
            </w:pPr>
            <w:r w:rsidRPr="001177D3">
              <w:rPr>
                <w:lang w:val="fr-FR"/>
              </w:rPr>
              <w:t>Onde mécanique progressive périodique, célérité, retard, ondes sinusoïdales, période, longueur d’onde, relation entre période, longueur d’onde et célérité, son pur, son composé, puissance par unité de surface d’une onde sonore, fréquence fondamentale, note, gamme, signal analogique, numérisation.</w:t>
            </w:r>
          </w:p>
        </w:tc>
      </w:tr>
      <w:tr w:rsidR="00F14704" w:rsidRPr="001177D3" w14:paraId="2BFB4F49" w14:textId="77777777" w:rsidTr="009F4F76">
        <w:trPr>
          <w:trHeight w:val="743"/>
        </w:trPr>
        <w:tc>
          <w:tcPr>
            <w:tcW w:w="3427" w:type="dxa"/>
            <w:vAlign w:val="center"/>
          </w:tcPr>
          <w:p w14:paraId="5531480D" w14:textId="77777777" w:rsidR="00F14704" w:rsidRPr="001177D3" w:rsidRDefault="00F14704" w:rsidP="00F231AF">
            <w:pPr>
              <w:pStyle w:val="TableParagraph"/>
              <w:spacing w:line="276"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6948" w:type="dxa"/>
            <w:vAlign w:val="center"/>
          </w:tcPr>
          <w:p w14:paraId="5EA5FE9A" w14:textId="77777777" w:rsidR="00F14704" w:rsidRPr="001177D3" w:rsidRDefault="00F14704" w:rsidP="00F231AF">
            <w:pPr>
              <w:pStyle w:val="TableParagraph"/>
              <w:spacing w:line="276"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212538A8" w14:textId="77777777" w:rsidR="00F14704" w:rsidRPr="001177D3" w:rsidRDefault="00F14704" w:rsidP="00F231AF">
            <w:pPr>
              <w:pStyle w:val="TableParagraph"/>
              <w:spacing w:line="276"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2"/>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F14704" w:rsidRPr="001177D3" w14:paraId="31735C0C" w14:textId="77777777" w:rsidTr="009F4F76">
        <w:trPr>
          <w:trHeight w:val="1417"/>
        </w:trPr>
        <w:tc>
          <w:tcPr>
            <w:tcW w:w="3427" w:type="dxa"/>
            <w:vAlign w:val="center"/>
          </w:tcPr>
          <w:p w14:paraId="631D7D95" w14:textId="77777777" w:rsidR="00F14704" w:rsidRPr="001177D3" w:rsidRDefault="00F14704" w:rsidP="00F231AF">
            <w:pPr>
              <w:pStyle w:val="TableParagraph"/>
              <w:spacing w:line="276" w:lineRule="auto"/>
              <w:ind w:left="85" w:right="85"/>
              <w:rPr>
                <w:lang w:val="fr-FR"/>
              </w:rPr>
            </w:pPr>
            <w:r w:rsidRPr="001177D3">
              <w:rPr>
                <w:lang w:val="fr-FR"/>
              </w:rPr>
              <w:t>Intensité sonore, intensité sonore</w:t>
            </w:r>
            <w:r w:rsidRPr="001177D3">
              <w:rPr>
                <w:spacing w:val="-11"/>
                <w:lang w:val="fr-FR"/>
              </w:rPr>
              <w:t xml:space="preserve"> </w:t>
            </w:r>
            <w:r w:rsidRPr="001177D3">
              <w:rPr>
                <w:lang w:val="fr-FR"/>
              </w:rPr>
              <w:t>de</w:t>
            </w:r>
            <w:r w:rsidRPr="001177D3">
              <w:rPr>
                <w:spacing w:val="-14"/>
                <w:lang w:val="fr-FR"/>
              </w:rPr>
              <w:t xml:space="preserve"> </w:t>
            </w:r>
            <w:r w:rsidRPr="001177D3">
              <w:rPr>
                <w:lang w:val="fr-FR"/>
              </w:rPr>
              <w:t>référence,</w:t>
            </w:r>
            <w:r w:rsidRPr="001177D3">
              <w:rPr>
                <w:spacing w:val="-12"/>
                <w:lang w:val="fr-FR"/>
              </w:rPr>
              <w:t xml:space="preserve"> </w:t>
            </w:r>
            <w:r w:rsidRPr="001177D3">
              <w:rPr>
                <w:lang w:val="fr-FR"/>
              </w:rPr>
              <w:t>niveau d’intensité sonore.</w:t>
            </w:r>
          </w:p>
          <w:p w14:paraId="7D67A3B4" w14:textId="77777777" w:rsidR="00F14704" w:rsidRPr="001177D3" w:rsidRDefault="00F14704" w:rsidP="00F231AF">
            <w:pPr>
              <w:pStyle w:val="TableParagraph"/>
              <w:spacing w:line="276" w:lineRule="auto"/>
              <w:ind w:left="85" w:right="85"/>
              <w:rPr>
                <w:lang w:val="fr-FR"/>
              </w:rPr>
            </w:pPr>
            <w:r w:rsidRPr="001177D3">
              <w:rPr>
                <w:lang w:val="fr-FR"/>
              </w:rPr>
              <w:t>Atténuation</w:t>
            </w:r>
            <w:r w:rsidRPr="001177D3">
              <w:rPr>
                <w:spacing w:val="-9"/>
                <w:lang w:val="fr-FR"/>
              </w:rPr>
              <w:t xml:space="preserve"> </w:t>
            </w:r>
            <w:r w:rsidRPr="001177D3">
              <w:rPr>
                <w:lang w:val="fr-FR"/>
              </w:rPr>
              <w:t>(en</w:t>
            </w:r>
            <w:r w:rsidRPr="001177D3">
              <w:rPr>
                <w:spacing w:val="-7"/>
                <w:lang w:val="fr-FR"/>
              </w:rPr>
              <w:t xml:space="preserve"> </w:t>
            </w:r>
            <w:r w:rsidRPr="001177D3">
              <w:rPr>
                <w:spacing w:val="-4"/>
                <w:lang w:val="fr-FR"/>
              </w:rPr>
              <w:t>dB).</w:t>
            </w:r>
          </w:p>
        </w:tc>
        <w:tc>
          <w:tcPr>
            <w:tcW w:w="6948" w:type="dxa"/>
            <w:vAlign w:val="center"/>
          </w:tcPr>
          <w:p w14:paraId="0C0023C9" w14:textId="77777777" w:rsidR="00F14704" w:rsidRPr="001177D3" w:rsidRDefault="00F14704" w:rsidP="00F231AF">
            <w:pPr>
              <w:pStyle w:val="TableParagraph"/>
              <w:spacing w:line="276" w:lineRule="auto"/>
              <w:ind w:left="85" w:right="85"/>
              <w:rPr>
                <w:lang w:val="fr-FR"/>
              </w:rPr>
            </w:pPr>
            <w:r w:rsidRPr="001177D3">
              <w:rPr>
                <w:lang w:val="fr-FR"/>
              </w:rPr>
              <w:t>Exploiter</w:t>
            </w:r>
            <w:r w:rsidRPr="001177D3">
              <w:rPr>
                <w:spacing w:val="-5"/>
                <w:lang w:val="fr-FR"/>
              </w:rPr>
              <w:t xml:space="preserve"> </w:t>
            </w:r>
            <w:r w:rsidRPr="001177D3">
              <w:rPr>
                <w:lang w:val="fr-FR"/>
              </w:rPr>
              <w:t>l'expression</w:t>
            </w:r>
            <w:r w:rsidRPr="001177D3">
              <w:rPr>
                <w:spacing w:val="-6"/>
                <w:lang w:val="fr-FR"/>
              </w:rPr>
              <w:t xml:space="preserve"> </w:t>
            </w:r>
            <w:r w:rsidRPr="001177D3">
              <w:rPr>
                <w:lang w:val="fr-FR"/>
              </w:rPr>
              <w:t>donnant</w:t>
            </w:r>
            <w:r w:rsidRPr="001177D3">
              <w:rPr>
                <w:spacing w:val="-5"/>
                <w:lang w:val="fr-FR"/>
              </w:rPr>
              <w:t xml:space="preserve"> </w:t>
            </w:r>
            <w:r w:rsidRPr="001177D3">
              <w:rPr>
                <w:lang w:val="fr-FR"/>
              </w:rPr>
              <w:t>le</w:t>
            </w:r>
            <w:r w:rsidRPr="001177D3">
              <w:rPr>
                <w:spacing w:val="-6"/>
                <w:lang w:val="fr-FR"/>
              </w:rPr>
              <w:t xml:space="preserve"> </w:t>
            </w:r>
            <w:r w:rsidRPr="001177D3">
              <w:rPr>
                <w:lang w:val="fr-FR"/>
              </w:rPr>
              <w:t>niveau</w:t>
            </w:r>
            <w:r w:rsidRPr="001177D3">
              <w:rPr>
                <w:spacing w:val="-6"/>
                <w:lang w:val="fr-FR"/>
              </w:rPr>
              <w:t xml:space="preserve"> </w:t>
            </w:r>
            <w:r w:rsidRPr="001177D3">
              <w:rPr>
                <w:lang w:val="fr-FR"/>
              </w:rPr>
              <w:t>d’intensité</w:t>
            </w:r>
            <w:r w:rsidRPr="001177D3">
              <w:rPr>
                <w:spacing w:val="-6"/>
                <w:lang w:val="fr-FR"/>
              </w:rPr>
              <w:t xml:space="preserve"> </w:t>
            </w:r>
            <w:r w:rsidRPr="001177D3">
              <w:rPr>
                <w:lang w:val="fr-FR"/>
              </w:rPr>
              <w:t>sonore d’un signal.</w:t>
            </w:r>
          </w:p>
          <w:p w14:paraId="7C697F00" w14:textId="77777777" w:rsidR="00F14704" w:rsidRPr="001177D3" w:rsidRDefault="00F14704" w:rsidP="00F231AF">
            <w:pPr>
              <w:pStyle w:val="TableParagraph"/>
              <w:spacing w:line="276" w:lineRule="auto"/>
              <w:ind w:left="85" w:right="85"/>
              <w:rPr>
                <w:i/>
                <w:lang w:val="fr-FR"/>
              </w:rPr>
            </w:pPr>
            <w:r w:rsidRPr="001177D3">
              <w:rPr>
                <w:i/>
                <w:lang w:val="fr-FR"/>
              </w:rPr>
              <w:t>Illustrer</w:t>
            </w:r>
            <w:r w:rsidRPr="001177D3">
              <w:rPr>
                <w:i/>
                <w:spacing w:val="-9"/>
                <w:lang w:val="fr-FR"/>
              </w:rPr>
              <w:t xml:space="preserve"> </w:t>
            </w:r>
            <w:r w:rsidRPr="001177D3">
              <w:rPr>
                <w:i/>
                <w:lang w:val="fr-FR"/>
              </w:rPr>
              <w:t>l'atténuation</w:t>
            </w:r>
            <w:r w:rsidRPr="001177D3">
              <w:rPr>
                <w:i/>
                <w:spacing w:val="-8"/>
                <w:lang w:val="fr-FR"/>
              </w:rPr>
              <w:t xml:space="preserve"> </w:t>
            </w:r>
            <w:r w:rsidRPr="001177D3">
              <w:rPr>
                <w:i/>
                <w:lang w:val="fr-FR"/>
              </w:rPr>
              <w:t>géométrique</w:t>
            </w:r>
            <w:r w:rsidRPr="001177D3">
              <w:rPr>
                <w:i/>
                <w:spacing w:val="-8"/>
                <w:lang w:val="fr-FR"/>
              </w:rPr>
              <w:t xml:space="preserve"> </w:t>
            </w:r>
            <w:r w:rsidRPr="001177D3">
              <w:rPr>
                <w:i/>
                <w:lang w:val="fr-FR"/>
              </w:rPr>
              <w:t>et</w:t>
            </w:r>
            <w:r w:rsidRPr="001177D3">
              <w:rPr>
                <w:i/>
                <w:spacing w:val="-8"/>
                <w:lang w:val="fr-FR"/>
              </w:rPr>
              <w:t xml:space="preserve"> </w:t>
            </w:r>
            <w:r w:rsidRPr="001177D3">
              <w:rPr>
                <w:i/>
                <w:lang w:val="fr-FR"/>
              </w:rPr>
              <w:t>l'atténuation</w:t>
            </w:r>
            <w:r w:rsidRPr="001177D3">
              <w:rPr>
                <w:i/>
                <w:spacing w:val="-10"/>
                <w:lang w:val="fr-FR"/>
              </w:rPr>
              <w:t xml:space="preserve"> </w:t>
            </w:r>
            <w:r w:rsidRPr="001177D3">
              <w:rPr>
                <w:i/>
                <w:lang w:val="fr-FR"/>
              </w:rPr>
              <w:t xml:space="preserve">par </w:t>
            </w:r>
            <w:r w:rsidRPr="001177D3">
              <w:rPr>
                <w:i/>
                <w:spacing w:val="-2"/>
                <w:lang w:val="fr-FR"/>
              </w:rPr>
              <w:t>absorption.</w:t>
            </w:r>
          </w:p>
          <w:p w14:paraId="763A30E9" w14:textId="77777777" w:rsidR="00F14704" w:rsidRPr="001177D3" w:rsidRDefault="00F14704" w:rsidP="00F231AF">
            <w:pPr>
              <w:pStyle w:val="TableParagraph"/>
              <w:spacing w:line="276" w:lineRule="auto"/>
              <w:ind w:left="85" w:right="85"/>
              <w:rPr>
                <w:lang w:val="fr-FR"/>
              </w:rPr>
            </w:pPr>
            <w:r w:rsidRPr="001177D3">
              <w:rPr>
                <w:b/>
                <w:lang w:val="fr-FR"/>
              </w:rPr>
              <w:t>Capacité</w:t>
            </w:r>
            <w:r w:rsidRPr="001177D3">
              <w:rPr>
                <w:b/>
                <w:spacing w:val="-7"/>
                <w:lang w:val="fr-FR"/>
              </w:rPr>
              <w:t xml:space="preserve"> </w:t>
            </w:r>
            <w:r w:rsidRPr="001177D3">
              <w:rPr>
                <w:b/>
                <w:lang w:val="fr-FR"/>
              </w:rPr>
              <w:t>mathématique</w:t>
            </w:r>
            <w:r w:rsidRPr="001177D3">
              <w:rPr>
                <w:b/>
                <w:spacing w:val="-4"/>
                <w:lang w:val="fr-FR"/>
              </w:rPr>
              <w:t xml:space="preserve"> </w:t>
            </w:r>
            <w:r w:rsidRPr="001177D3">
              <w:rPr>
                <w:lang w:val="fr-FR"/>
              </w:rPr>
              <w:t>:</w:t>
            </w:r>
            <w:r w:rsidRPr="001177D3">
              <w:rPr>
                <w:spacing w:val="-6"/>
                <w:lang w:val="fr-FR"/>
              </w:rPr>
              <w:t xml:space="preserve"> </w:t>
            </w:r>
            <w:r w:rsidRPr="001177D3">
              <w:rPr>
                <w:lang w:val="fr-FR"/>
              </w:rPr>
              <w:t>Utiliser</w:t>
            </w:r>
            <w:r w:rsidRPr="001177D3">
              <w:rPr>
                <w:spacing w:val="-4"/>
                <w:lang w:val="fr-FR"/>
              </w:rPr>
              <w:t xml:space="preserve"> </w:t>
            </w:r>
            <w:r w:rsidRPr="001177D3">
              <w:rPr>
                <w:lang w:val="fr-FR"/>
              </w:rPr>
              <w:t>la</w:t>
            </w:r>
            <w:r w:rsidRPr="001177D3">
              <w:rPr>
                <w:spacing w:val="-7"/>
                <w:lang w:val="fr-FR"/>
              </w:rPr>
              <w:t xml:space="preserve"> </w:t>
            </w:r>
            <w:r w:rsidRPr="001177D3">
              <w:rPr>
                <w:lang w:val="fr-FR"/>
              </w:rPr>
              <w:t>fonction</w:t>
            </w:r>
            <w:r w:rsidRPr="001177D3">
              <w:rPr>
                <w:spacing w:val="-7"/>
                <w:lang w:val="fr-FR"/>
              </w:rPr>
              <w:t xml:space="preserve"> </w:t>
            </w:r>
            <w:r w:rsidRPr="001177D3">
              <w:rPr>
                <w:lang w:val="fr-FR"/>
              </w:rPr>
              <w:t>logarithme décimal et sa fonction réciproque.</w:t>
            </w:r>
          </w:p>
        </w:tc>
      </w:tr>
      <w:tr w:rsidR="00F14704" w:rsidRPr="001177D3" w14:paraId="5B020700" w14:textId="77777777" w:rsidTr="009F4F76">
        <w:trPr>
          <w:trHeight w:val="2835"/>
        </w:trPr>
        <w:tc>
          <w:tcPr>
            <w:tcW w:w="3427" w:type="dxa"/>
          </w:tcPr>
          <w:p w14:paraId="319F0683" w14:textId="77777777" w:rsidR="00F14704" w:rsidRPr="001177D3" w:rsidRDefault="00F14704" w:rsidP="008E61E9">
            <w:pPr>
              <w:pStyle w:val="TableParagraph"/>
              <w:spacing w:before="120" w:after="120" w:line="276" w:lineRule="auto"/>
              <w:ind w:left="85" w:right="85"/>
              <w:rPr>
                <w:lang w:val="fr-FR"/>
              </w:rPr>
            </w:pPr>
            <w:r w:rsidRPr="001177D3">
              <w:rPr>
                <w:lang w:val="fr-FR"/>
              </w:rPr>
              <w:t>Diffraction</w:t>
            </w:r>
            <w:r w:rsidRPr="001177D3">
              <w:rPr>
                <w:spacing w:val="-9"/>
                <w:lang w:val="fr-FR"/>
              </w:rPr>
              <w:t xml:space="preserve"> </w:t>
            </w:r>
            <w:r w:rsidRPr="001177D3">
              <w:rPr>
                <w:lang w:val="fr-FR"/>
              </w:rPr>
              <w:t>d’une</w:t>
            </w:r>
            <w:r w:rsidRPr="001177D3">
              <w:rPr>
                <w:spacing w:val="-9"/>
                <w:lang w:val="fr-FR"/>
              </w:rPr>
              <w:t xml:space="preserve"> </w:t>
            </w:r>
            <w:r w:rsidRPr="001177D3">
              <w:rPr>
                <w:lang w:val="fr-FR"/>
              </w:rPr>
              <w:t>onde</w:t>
            </w:r>
            <w:r w:rsidRPr="001177D3">
              <w:rPr>
                <w:spacing w:val="-12"/>
                <w:lang w:val="fr-FR"/>
              </w:rPr>
              <w:t xml:space="preserve"> </w:t>
            </w:r>
            <w:r w:rsidRPr="001177D3">
              <w:rPr>
                <w:lang w:val="fr-FR"/>
              </w:rPr>
              <w:t>par</w:t>
            </w:r>
            <w:r w:rsidRPr="001177D3">
              <w:rPr>
                <w:spacing w:val="-8"/>
                <w:lang w:val="fr-FR"/>
              </w:rPr>
              <w:t xml:space="preserve"> </w:t>
            </w:r>
            <w:r w:rsidRPr="001177D3">
              <w:rPr>
                <w:lang w:val="fr-FR"/>
              </w:rPr>
              <w:t xml:space="preserve">une ouverture : conditions d'observation et </w:t>
            </w:r>
            <w:r w:rsidRPr="001177D3">
              <w:rPr>
                <w:spacing w:val="-2"/>
                <w:lang w:val="fr-FR"/>
              </w:rPr>
              <w:t>caractéristiques.</w:t>
            </w:r>
          </w:p>
          <w:p w14:paraId="3CC99460" w14:textId="77777777" w:rsidR="00F14704" w:rsidRPr="001177D3" w:rsidRDefault="00F14704" w:rsidP="008E61E9">
            <w:pPr>
              <w:pStyle w:val="TableParagraph"/>
              <w:spacing w:before="120" w:after="120" w:line="276" w:lineRule="auto"/>
              <w:ind w:left="85" w:right="85"/>
              <w:rPr>
                <w:lang w:val="fr-FR"/>
              </w:rPr>
            </w:pPr>
            <w:r w:rsidRPr="001177D3">
              <w:rPr>
                <w:lang w:val="fr-FR"/>
              </w:rPr>
              <w:t>Angle</w:t>
            </w:r>
            <w:r w:rsidRPr="001177D3">
              <w:rPr>
                <w:spacing w:val="-16"/>
                <w:lang w:val="fr-FR"/>
              </w:rPr>
              <w:t xml:space="preserve"> </w:t>
            </w:r>
            <w:r w:rsidRPr="001177D3">
              <w:rPr>
                <w:lang w:val="fr-FR"/>
              </w:rPr>
              <w:t>caractéristique</w:t>
            </w:r>
            <w:r w:rsidRPr="001177D3">
              <w:rPr>
                <w:spacing w:val="-15"/>
                <w:lang w:val="fr-FR"/>
              </w:rPr>
              <w:t xml:space="preserve"> </w:t>
            </w:r>
            <w:r w:rsidRPr="001177D3">
              <w:rPr>
                <w:lang w:val="fr-FR"/>
              </w:rPr>
              <w:t xml:space="preserve">de </w:t>
            </w:r>
            <w:r w:rsidRPr="001177D3">
              <w:rPr>
                <w:spacing w:val="-2"/>
                <w:lang w:val="fr-FR"/>
              </w:rPr>
              <w:t>diffraction.</w:t>
            </w:r>
          </w:p>
        </w:tc>
        <w:tc>
          <w:tcPr>
            <w:tcW w:w="6948" w:type="dxa"/>
          </w:tcPr>
          <w:p w14:paraId="1C4DF6FA" w14:textId="77777777" w:rsidR="00F14704" w:rsidRPr="001177D3" w:rsidRDefault="00F14704" w:rsidP="008E61E9">
            <w:pPr>
              <w:pStyle w:val="TableParagraph"/>
              <w:spacing w:before="120" w:after="120" w:line="276" w:lineRule="auto"/>
              <w:ind w:left="85" w:right="85"/>
              <w:rPr>
                <w:lang w:val="fr-FR"/>
              </w:rPr>
            </w:pPr>
            <w:r w:rsidRPr="001177D3">
              <w:rPr>
                <w:lang w:val="fr-FR"/>
              </w:rPr>
              <w:t>Caractériser le phénomène de diffraction dans des situations</w:t>
            </w:r>
            <w:r w:rsidRPr="001177D3">
              <w:rPr>
                <w:spacing w:val="-5"/>
                <w:lang w:val="fr-FR"/>
              </w:rPr>
              <w:t xml:space="preserve"> </w:t>
            </w:r>
            <w:r w:rsidRPr="001177D3">
              <w:rPr>
                <w:lang w:val="fr-FR"/>
              </w:rPr>
              <w:t>variées</w:t>
            </w:r>
            <w:r w:rsidRPr="001177D3">
              <w:rPr>
                <w:spacing w:val="-6"/>
                <w:lang w:val="fr-FR"/>
              </w:rPr>
              <w:t xml:space="preserve"> </w:t>
            </w:r>
            <w:r w:rsidRPr="001177D3">
              <w:rPr>
                <w:lang w:val="fr-FR"/>
              </w:rPr>
              <w:t>et</w:t>
            </w:r>
            <w:r w:rsidRPr="001177D3">
              <w:rPr>
                <w:spacing w:val="-4"/>
                <w:lang w:val="fr-FR"/>
              </w:rPr>
              <w:t xml:space="preserve"> </w:t>
            </w:r>
            <w:r w:rsidRPr="001177D3">
              <w:rPr>
                <w:lang w:val="fr-FR"/>
              </w:rPr>
              <w:t>en</w:t>
            </w:r>
            <w:r w:rsidRPr="001177D3">
              <w:rPr>
                <w:spacing w:val="-8"/>
                <w:lang w:val="fr-FR"/>
              </w:rPr>
              <w:t xml:space="preserve"> </w:t>
            </w:r>
            <w:r w:rsidRPr="001177D3">
              <w:rPr>
                <w:lang w:val="fr-FR"/>
              </w:rPr>
              <w:t>citer</w:t>
            </w:r>
            <w:r w:rsidRPr="001177D3">
              <w:rPr>
                <w:spacing w:val="-5"/>
                <w:lang w:val="fr-FR"/>
              </w:rPr>
              <w:t xml:space="preserve"> </w:t>
            </w:r>
            <w:r w:rsidRPr="001177D3">
              <w:rPr>
                <w:lang w:val="fr-FR"/>
              </w:rPr>
              <w:t>des</w:t>
            </w:r>
            <w:r w:rsidRPr="001177D3">
              <w:rPr>
                <w:spacing w:val="-8"/>
                <w:lang w:val="fr-FR"/>
              </w:rPr>
              <w:t xml:space="preserve"> </w:t>
            </w:r>
            <w:r w:rsidRPr="001177D3">
              <w:rPr>
                <w:lang w:val="fr-FR"/>
              </w:rPr>
              <w:t>conséquences</w:t>
            </w:r>
            <w:r w:rsidRPr="001177D3">
              <w:rPr>
                <w:spacing w:val="-6"/>
                <w:lang w:val="fr-FR"/>
              </w:rPr>
              <w:t xml:space="preserve"> </w:t>
            </w:r>
            <w:r w:rsidRPr="001177D3">
              <w:rPr>
                <w:lang w:val="fr-FR"/>
              </w:rPr>
              <w:t>concrètes.</w:t>
            </w:r>
          </w:p>
          <w:p w14:paraId="76088EF6" w14:textId="77777777" w:rsidR="00F14704" w:rsidRPr="001177D3" w:rsidRDefault="00F14704" w:rsidP="008E61E9">
            <w:pPr>
              <w:pStyle w:val="TableParagraph"/>
              <w:spacing w:before="120" w:after="120" w:line="276" w:lineRule="auto"/>
              <w:ind w:left="85" w:right="85"/>
              <w:rPr>
                <w:lang w:val="fr-FR"/>
              </w:rPr>
            </w:pPr>
            <w:r w:rsidRPr="001177D3">
              <w:rPr>
                <w:lang w:val="fr-FR"/>
              </w:rPr>
              <w:t>Exploiter la relation exprimant l’angle caractéristique de diffraction</w:t>
            </w:r>
            <w:r w:rsidRPr="001177D3">
              <w:rPr>
                <w:spacing w:val="-3"/>
                <w:lang w:val="fr-FR"/>
              </w:rPr>
              <w:t xml:space="preserve"> </w:t>
            </w:r>
            <w:r w:rsidRPr="001177D3">
              <w:rPr>
                <w:lang w:val="fr-FR"/>
              </w:rPr>
              <w:t>en</w:t>
            </w:r>
            <w:r w:rsidRPr="001177D3">
              <w:rPr>
                <w:spacing w:val="-8"/>
                <w:lang w:val="fr-FR"/>
              </w:rPr>
              <w:t xml:space="preserve"> </w:t>
            </w:r>
            <w:r w:rsidRPr="001177D3">
              <w:rPr>
                <w:lang w:val="fr-FR"/>
              </w:rPr>
              <w:t>fonction</w:t>
            </w:r>
            <w:r w:rsidRPr="001177D3">
              <w:rPr>
                <w:spacing w:val="-3"/>
                <w:lang w:val="fr-FR"/>
              </w:rPr>
              <w:t xml:space="preserve"> </w:t>
            </w:r>
            <w:r w:rsidRPr="001177D3">
              <w:rPr>
                <w:lang w:val="fr-FR"/>
              </w:rPr>
              <w:t>de</w:t>
            </w:r>
            <w:r w:rsidRPr="001177D3">
              <w:rPr>
                <w:spacing w:val="-5"/>
                <w:lang w:val="fr-FR"/>
              </w:rPr>
              <w:t xml:space="preserve"> </w:t>
            </w:r>
            <w:r w:rsidRPr="001177D3">
              <w:rPr>
                <w:lang w:val="fr-FR"/>
              </w:rPr>
              <w:t>la</w:t>
            </w:r>
            <w:r w:rsidRPr="001177D3">
              <w:rPr>
                <w:spacing w:val="-3"/>
                <w:lang w:val="fr-FR"/>
              </w:rPr>
              <w:t xml:space="preserve"> </w:t>
            </w:r>
            <w:r w:rsidRPr="001177D3">
              <w:rPr>
                <w:lang w:val="fr-FR"/>
              </w:rPr>
              <w:t>longueur</w:t>
            </w:r>
            <w:r w:rsidRPr="001177D3">
              <w:rPr>
                <w:spacing w:val="-2"/>
                <w:lang w:val="fr-FR"/>
              </w:rPr>
              <w:t xml:space="preserve"> </w:t>
            </w:r>
            <w:r w:rsidRPr="001177D3">
              <w:rPr>
                <w:lang w:val="fr-FR"/>
              </w:rPr>
              <w:t>d'onde</w:t>
            </w:r>
            <w:r w:rsidRPr="001177D3">
              <w:rPr>
                <w:spacing w:val="-5"/>
                <w:lang w:val="fr-FR"/>
              </w:rPr>
              <w:t xml:space="preserve"> </w:t>
            </w:r>
            <w:r w:rsidRPr="001177D3">
              <w:rPr>
                <w:lang w:val="fr-FR"/>
              </w:rPr>
              <w:t>et</w:t>
            </w:r>
            <w:r w:rsidRPr="001177D3">
              <w:rPr>
                <w:spacing w:val="-4"/>
                <w:lang w:val="fr-FR"/>
              </w:rPr>
              <w:t xml:space="preserve"> </w:t>
            </w:r>
            <w:r w:rsidRPr="001177D3">
              <w:rPr>
                <w:lang w:val="fr-FR"/>
              </w:rPr>
              <w:t>de</w:t>
            </w:r>
            <w:r w:rsidRPr="001177D3">
              <w:rPr>
                <w:spacing w:val="-5"/>
                <w:lang w:val="fr-FR"/>
              </w:rPr>
              <w:t xml:space="preserve"> </w:t>
            </w:r>
            <w:r w:rsidRPr="001177D3">
              <w:rPr>
                <w:lang w:val="fr-FR"/>
              </w:rPr>
              <w:t>la</w:t>
            </w:r>
            <w:r w:rsidRPr="001177D3">
              <w:rPr>
                <w:spacing w:val="-3"/>
                <w:lang w:val="fr-FR"/>
              </w:rPr>
              <w:t xml:space="preserve"> </w:t>
            </w:r>
            <w:r w:rsidRPr="001177D3">
              <w:rPr>
                <w:lang w:val="fr-FR"/>
              </w:rPr>
              <w:t>taille</w:t>
            </w:r>
            <w:r w:rsidRPr="001177D3">
              <w:rPr>
                <w:spacing w:val="-3"/>
                <w:lang w:val="fr-FR"/>
              </w:rPr>
              <w:t xml:space="preserve"> </w:t>
            </w:r>
            <w:r w:rsidRPr="001177D3">
              <w:rPr>
                <w:lang w:val="fr-FR"/>
              </w:rPr>
              <w:t xml:space="preserve">de </w:t>
            </w:r>
            <w:r w:rsidRPr="001177D3">
              <w:rPr>
                <w:spacing w:val="-2"/>
                <w:lang w:val="fr-FR"/>
              </w:rPr>
              <w:t>l'ouverture.</w:t>
            </w:r>
          </w:p>
          <w:p w14:paraId="416171C5" w14:textId="77777777" w:rsidR="00F14704" w:rsidRPr="001177D3" w:rsidRDefault="00F14704" w:rsidP="008E61E9">
            <w:pPr>
              <w:pStyle w:val="TableParagraph"/>
              <w:spacing w:before="120" w:after="120" w:line="276" w:lineRule="auto"/>
              <w:ind w:left="85" w:right="85"/>
              <w:rPr>
                <w:i/>
                <w:lang w:val="fr-FR"/>
              </w:rPr>
            </w:pPr>
            <w:r w:rsidRPr="001177D3">
              <w:rPr>
                <w:i/>
                <w:lang w:val="fr-FR"/>
              </w:rPr>
              <w:t>Illustrer</w:t>
            </w:r>
            <w:r w:rsidRPr="001177D3">
              <w:rPr>
                <w:i/>
                <w:spacing w:val="-8"/>
                <w:lang w:val="fr-FR"/>
              </w:rPr>
              <w:t xml:space="preserve"> </w:t>
            </w:r>
            <w:r w:rsidRPr="001177D3">
              <w:rPr>
                <w:i/>
                <w:lang w:val="fr-FR"/>
              </w:rPr>
              <w:t>et</w:t>
            </w:r>
            <w:r w:rsidRPr="001177D3">
              <w:rPr>
                <w:i/>
                <w:spacing w:val="-5"/>
                <w:lang w:val="fr-FR"/>
              </w:rPr>
              <w:t xml:space="preserve"> </w:t>
            </w:r>
            <w:r w:rsidRPr="001177D3">
              <w:rPr>
                <w:i/>
                <w:lang w:val="fr-FR"/>
              </w:rPr>
              <w:t>caractériser</w:t>
            </w:r>
            <w:r w:rsidRPr="001177D3">
              <w:rPr>
                <w:i/>
                <w:spacing w:val="-6"/>
                <w:lang w:val="fr-FR"/>
              </w:rPr>
              <w:t xml:space="preserve"> </w:t>
            </w:r>
            <w:r w:rsidRPr="001177D3">
              <w:rPr>
                <w:i/>
                <w:lang w:val="fr-FR"/>
              </w:rPr>
              <w:t>qualitativement</w:t>
            </w:r>
            <w:r w:rsidRPr="001177D3">
              <w:rPr>
                <w:i/>
                <w:spacing w:val="-8"/>
                <w:lang w:val="fr-FR"/>
              </w:rPr>
              <w:t xml:space="preserve"> </w:t>
            </w:r>
            <w:r w:rsidRPr="001177D3">
              <w:rPr>
                <w:i/>
                <w:lang w:val="fr-FR"/>
              </w:rPr>
              <w:t>le</w:t>
            </w:r>
            <w:r w:rsidRPr="001177D3">
              <w:rPr>
                <w:i/>
                <w:spacing w:val="-7"/>
                <w:lang w:val="fr-FR"/>
              </w:rPr>
              <w:t xml:space="preserve"> </w:t>
            </w:r>
            <w:r w:rsidRPr="001177D3">
              <w:rPr>
                <w:i/>
                <w:lang w:val="fr-FR"/>
              </w:rPr>
              <w:t>phénomène</w:t>
            </w:r>
            <w:r w:rsidRPr="001177D3">
              <w:rPr>
                <w:i/>
                <w:spacing w:val="-7"/>
                <w:lang w:val="fr-FR"/>
              </w:rPr>
              <w:t xml:space="preserve"> </w:t>
            </w:r>
            <w:r w:rsidRPr="001177D3">
              <w:rPr>
                <w:i/>
                <w:lang w:val="fr-FR"/>
              </w:rPr>
              <w:t>de diffraction dans des situations variées.</w:t>
            </w:r>
          </w:p>
          <w:p w14:paraId="52567CE4" w14:textId="77777777" w:rsidR="00F14704" w:rsidRPr="001177D3" w:rsidRDefault="00F14704" w:rsidP="008E61E9">
            <w:pPr>
              <w:pStyle w:val="TableParagraph"/>
              <w:spacing w:before="120" w:after="120" w:line="276" w:lineRule="auto"/>
              <w:ind w:left="85" w:right="85"/>
              <w:rPr>
                <w:i/>
                <w:lang w:val="fr-FR"/>
              </w:rPr>
            </w:pPr>
            <w:r w:rsidRPr="001177D3">
              <w:rPr>
                <w:i/>
                <w:lang w:val="fr-FR"/>
              </w:rPr>
              <w:t>Exploiter la relation donnant l’angle caractéristique de diffraction</w:t>
            </w:r>
            <w:r w:rsidRPr="001177D3">
              <w:rPr>
                <w:i/>
                <w:spacing w:val="-5"/>
                <w:lang w:val="fr-FR"/>
              </w:rPr>
              <w:t xml:space="preserve"> </w:t>
            </w:r>
            <w:r w:rsidRPr="001177D3">
              <w:rPr>
                <w:i/>
                <w:lang w:val="fr-FR"/>
              </w:rPr>
              <w:t>dans</w:t>
            </w:r>
            <w:r w:rsidRPr="001177D3">
              <w:rPr>
                <w:i/>
                <w:spacing w:val="-7"/>
                <w:lang w:val="fr-FR"/>
              </w:rPr>
              <w:t xml:space="preserve"> </w:t>
            </w:r>
            <w:r w:rsidRPr="001177D3">
              <w:rPr>
                <w:i/>
                <w:lang w:val="fr-FR"/>
              </w:rPr>
              <w:t>le</w:t>
            </w:r>
            <w:r w:rsidRPr="001177D3">
              <w:rPr>
                <w:i/>
                <w:spacing w:val="-5"/>
                <w:lang w:val="fr-FR"/>
              </w:rPr>
              <w:t xml:space="preserve"> </w:t>
            </w:r>
            <w:r w:rsidRPr="001177D3">
              <w:rPr>
                <w:i/>
                <w:lang w:val="fr-FR"/>
              </w:rPr>
              <w:t>cas</w:t>
            </w:r>
            <w:r w:rsidRPr="001177D3">
              <w:rPr>
                <w:i/>
                <w:spacing w:val="-7"/>
                <w:lang w:val="fr-FR"/>
              </w:rPr>
              <w:t xml:space="preserve"> </w:t>
            </w:r>
            <w:r w:rsidRPr="001177D3">
              <w:rPr>
                <w:i/>
                <w:lang w:val="fr-FR"/>
              </w:rPr>
              <w:t>d’une</w:t>
            </w:r>
            <w:r w:rsidRPr="001177D3">
              <w:rPr>
                <w:i/>
                <w:spacing w:val="-5"/>
                <w:lang w:val="fr-FR"/>
              </w:rPr>
              <w:t xml:space="preserve"> </w:t>
            </w:r>
            <w:r w:rsidRPr="001177D3">
              <w:rPr>
                <w:i/>
                <w:lang w:val="fr-FR"/>
              </w:rPr>
              <w:t>onde</w:t>
            </w:r>
            <w:r w:rsidRPr="001177D3">
              <w:rPr>
                <w:i/>
                <w:spacing w:val="-5"/>
                <w:lang w:val="fr-FR"/>
              </w:rPr>
              <w:t xml:space="preserve"> </w:t>
            </w:r>
            <w:r w:rsidRPr="001177D3">
              <w:rPr>
                <w:i/>
                <w:lang w:val="fr-FR"/>
              </w:rPr>
              <w:t>lumineuse</w:t>
            </w:r>
            <w:r w:rsidRPr="001177D3">
              <w:rPr>
                <w:i/>
                <w:spacing w:val="-7"/>
                <w:lang w:val="fr-FR"/>
              </w:rPr>
              <w:t xml:space="preserve"> </w:t>
            </w:r>
            <w:r w:rsidRPr="001177D3">
              <w:rPr>
                <w:i/>
                <w:lang w:val="fr-FR"/>
              </w:rPr>
              <w:t>diffractée</w:t>
            </w:r>
            <w:r w:rsidRPr="001177D3">
              <w:rPr>
                <w:i/>
                <w:spacing w:val="-5"/>
                <w:lang w:val="fr-FR"/>
              </w:rPr>
              <w:t xml:space="preserve"> </w:t>
            </w:r>
            <w:r w:rsidRPr="001177D3">
              <w:rPr>
                <w:i/>
                <w:lang w:val="fr-FR"/>
              </w:rPr>
              <w:t>par une fente rectangulaire en utilisant éventuellement un logiciel de traitement d'image.</w:t>
            </w:r>
          </w:p>
        </w:tc>
      </w:tr>
      <w:tr w:rsidR="00F14704" w:rsidRPr="001177D3" w14:paraId="23F3C506" w14:textId="77777777" w:rsidTr="009F4F76">
        <w:trPr>
          <w:trHeight w:val="2512"/>
        </w:trPr>
        <w:tc>
          <w:tcPr>
            <w:tcW w:w="3427" w:type="dxa"/>
          </w:tcPr>
          <w:p w14:paraId="77D37279" w14:textId="77777777" w:rsidR="00F14704" w:rsidRPr="001177D3" w:rsidRDefault="00F14704" w:rsidP="008E61E9">
            <w:pPr>
              <w:pStyle w:val="TableParagraph"/>
              <w:spacing w:before="120" w:after="120" w:line="276" w:lineRule="auto"/>
              <w:ind w:left="85" w:right="85"/>
              <w:rPr>
                <w:lang w:val="fr-FR"/>
              </w:rPr>
            </w:pPr>
            <w:r w:rsidRPr="001177D3">
              <w:rPr>
                <w:lang w:val="fr-FR"/>
              </w:rPr>
              <w:t>Interférences</w:t>
            </w:r>
            <w:r w:rsidRPr="001177D3">
              <w:rPr>
                <w:spacing w:val="-13"/>
                <w:lang w:val="fr-FR"/>
              </w:rPr>
              <w:t xml:space="preserve"> </w:t>
            </w:r>
            <w:r w:rsidRPr="001177D3">
              <w:rPr>
                <w:lang w:val="fr-FR"/>
              </w:rPr>
              <w:t>de</w:t>
            </w:r>
            <w:r w:rsidRPr="001177D3">
              <w:rPr>
                <w:spacing w:val="-13"/>
                <w:lang w:val="fr-FR"/>
              </w:rPr>
              <w:t xml:space="preserve"> </w:t>
            </w:r>
            <w:r w:rsidRPr="001177D3">
              <w:rPr>
                <w:lang w:val="fr-FR"/>
              </w:rPr>
              <w:t>deux</w:t>
            </w:r>
            <w:r w:rsidRPr="001177D3">
              <w:rPr>
                <w:spacing w:val="-14"/>
                <w:lang w:val="fr-FR"/>
              </w:rPr>
              <w:t xml:space="preserve"> </w:t>
            </w:r>
            <w:r w:rsidRPr="001177D3">
              <w:rPr>
                <w:lang w:val="fr-FR"/>
              </w:rPr>
              <w:t>ondes, conditions d'observation.</w:t>
            </w:r>
          </w:p>
          <w:p w14:paraId="05DB863E" w14:textId="77777777" w:rsidR="00F14704" w:rsidRPr="001177D3" w:rsidRDefault="00F14704" w:rsidP="008E61E9">
            <w:pPr>
              <w:pStyle w:val="TableParagraph"/>
              <w:spacing w:before="120" w:after="120" w:line="276" w:lineRule="auto"/>
              <w:ind w:left="85" w:right="85"/>
              <w:rPr>
                <w:lang w:val="fr-FR"/>
              </w:rPr>
            </w:pPr>
            <w:r w:rsidRPr="001177D3">
              <w:rPr>
                <w:lang w:val="fr-FR"/>
              </w:rPr>
              <w:t>Interférences</w:t>
            </w:r>
            <w:r w:rsidRPr="001177D3">
              <w:rPr>
                <w:spacing w:val="-16"/>
                <w:lang w:val="fr-FR"/>
              </w:rPr>
              <w:t xml:space="preserve"> </w:t>
            </w:r>
            <w:r w:rsidRPr="001177D3">
              <w:rPr>
                <w:lang w:val="fr-FR"/>
              </w:rPr>
              <w:t>constructives, Interférences destructives.</w:t>
            </w:r>
          </w:p>
        </w:tc>
        <w:tc>
          <w:tcPr>
            <w:tcW w:w="6948" w:type="dxa"/>
          </w:tcPr>
          <w:p w14:paraId="51B9BCC8" w14:textId="77777777" w:rsidR="00F14704" w:rsidRPr="001177D3" w:rsidRDefault="00F14704" w:rsidP="008E61E9">
            <w:pPr>
              <w:pStyle w:val="TableParagraph"/>
              <w:spacing w:before="120" w:after="120" w:line="276" w:lineRule="auto"/>
              <w:ind w:left="85" w:right="85"/>
              <w:rPr>
                <w:lang w:val="fr-FR"/>
              </w:rPr>
            </w:pPr>
            <w:r w:rsidRPr="001177D3">
              <w:rPr>
                <w:lang w:val="fr-FR"/>
              </w:rPr>
              <w:t>Caractériser</w:t>
            </w:r>
            <w:r w:rsidRPr="001177D3">
              <w:rPr>
                <w:spacing w:val="-5"/>
                <w:lang w:val="fr-FR"/>
              </w:rPr>
              <w:t xml:space="preserve"> </w:t>
            </w:r>
            <w:r w:rsidRPr="001177D3">
              <w:rPr>
                <w:lang w:val="fr-FR"/>
              </w:rPr>
              <w:t>le</w:t>
            </w:r>
            <w:r w:rsidRPr="001177D3">
              <w:rPr>
                <w:spacing w:val="-6"/>
                <w:lang w:val="fr-FR"/>
              </w:rPr>
              <w:t xml:space="preserve"> </w:t>
            </w:r>
            <w:r w:rsidRPr="001177D3">
              <w:rPr>
                <w:lang w:val="fr-FR"/>
              </w:rPr>
              <w:t>phénomène</w:t>
            </w:r>
            <w:r w:rsidRPr="001177D3">
              <w:rPr>
                <w:spacing w:val="-6"/>
                <w:lang w:val="fr-FR"/>
              </w:rPr>
              <w:t xml:space="preserve"> </w:t>
            </w:r>
            <w:r w:rsidRPr="001177D3">
              <w:rPr>
                <w:lang w:val="fr-FR"/>
              </w:rPr>
              <w:t>d’interférences</w:t>
            </w:r>
            <w:r w:rsidRPr="001177D3">
              <w:rPr>
                <w:spacing w:val="-8"/>
                <w:lang w:val="fr-FR"/>
              </w:rPr>
              <w:t xml:space="preserve"> </w:t>
            </w:r>
            <w:r w:rsidRPr="001177D3">
              <w:rPr>
                <w:lang w:val="fr-FR"/>
              </w:rPr>
              <w:t>de</w:t>
            </w:r>
            <w:r w:rsidRPr="001177D3">
              <w:rPr>
                <w:spacing w:val="-6"/>
                <w:lang w:val="fr-FR"/>
              </w:rPr>
              <w:t xml:space="preserve"> </w:t>
            </w:r>
            <w:r w:rsidRPr="001177D3">
              <w:rPr>
                <w:lang w:val="fr-FR"/>
              </w:rPr>
              <w:t>deux</w:t>
            </w:r>
            <w:r w:rsidRPr="001177D3">
              <w:rPr>
                <w:spacing w:val="-8"/>
                <w:lang w:val="fr-FR"/>
              </w:rPr>
              <w:t xml:space="preserve"> </w:t>
            </w:r>
            <w:r w:rsidRPr="001177D3">
              <w:rPr>
                <w:lang w:val="fr-FR"/>
              </w:rPr>
              <w:t>ondes et en citer des conséquences concrètes.</w:t>
            </w:r>
          </w:p>
          <w:p w14:paraId="5D8C30B4" w14:textId="77777777" w:rsidR="00F14704" w:rsidRPr="001177D3" w:rsidRDefault="00F14704" w:rsidP="008E61E9">
            <w:pPr>
              <w:pStyle w:val="TableParagraph"/>
              <w:spacing w:before="120" w:after="120" w:line="276" w:lineRule="auto"/>
              <w:ind w:left="85" w:right="85"/>
              <w:rPr>
                <w:lang w:val="fr-FR"/>
              </w:rPr>
            </w:pPr>
            <w:r w:rsidRPr="001177D3">
              <w:rPr>
                <w:lang w:val="fr-FR"/>
              </w:rPr>
              <w:t>Établir les conditions d’interférences constructives et destructives de deux ondes issues de deux sources ponctuelles</w:t>
            </w:r>
            <w:r w:rsidRPr="001177D3">
              <w:rPr>
                <w:spacing w:val="-4"/>
                <w:lang w:val="fr-FR"/>
              </w:rPr>
              <w:t xml:space="preserve"> </w:t>
            </w:r>
            <w:r w:rsidRPr="001177D3">
              <w:rPr>
                <w:lang w:val="fr-FR"/>
              </w:rPr>
              <w:t>en</w:t>
            </w:r>
            <w:r w:rsidRPr="001177D3">
              <w:rPr>
                <w:spacing w:val="-4"/>
                <w:lang w:val="fr-FR"/>
              </w:rPr>
              <w:t xml:space="preserve"> </w:t>
            </w:r>
            <w:r w:rsidRPr="001177D3">
              <w:rPr>
                <w:lang w:val="fr-FR"/>
              </w:rPr>
              <w:t>phase</w:t>
            </w:r>
            <w:r w:rsidRPr="001177D3">
              <w:rPr>
                <w:spacing w:val="-4"/>
                <w:lang w:val="fr-FR"/>
              </w:rPr>
              <w:t xml:space="preserve"> </w:t>
            </w:r>
            <w:r w:rsidRPr="001177D3">
              <w:rPr>
                <w:lang w:val="fr-FR"/>
              </w:rPr>
              <w:t>dans</w:t>
            </w:r>
            <w:r w:rsidRPr="001177D3">
              <w:rPr>
                <w:spacing w:val="-4"/>
                <w:lang w:val="fr-FR"/>
              </w:rPr>
              <w:t xml:space="preserve"> </w:t>
            </w:r>
            <w:r w:rsidRPr="001177D3">
              <w:rPr>
                <w:lang w:val="fr-FR"/>
              </w:rPr>
              <w:t>le</w:t>
            </w:r>
            <w:r w:rsidRPr="001177D3">
              <w:rPr>
                <w:spacing w:val="-4"/>
                <w:lang w:val="fr-FR"/>
              </w:rPr>
              <w:t xml:space="preserve"> </w:t>
            </w:r>
            <w:r w:rsidRPr="001177D3">
              <w:rPr>
                <w:lang w:val="fr-FR"/>
              </w:rPr>
              <w:t>cas</w:t>
            </w:r>
            <w:r w:rsidRPr="001177D3">
              <w:rPr>
                <w:spacing w:val="-6"/>
                <w:lang w:val="fr-FR"/>
              </w:rPr>
              <w:t xml:space="preserve"> </w:t>
            </w:r>
            <w:r w:rsidRPr="001177D3">
              <w:rPr>
                <w:lang w:val="fr-FR"/>
              </w:rPr>
              <w:t>d'un</w:t>
            </w:r>
            <w:r w:rsidRPr="001177D3">
              <w:rPr>
                <w:spacing w:val="-6"/>
                <w:lang w:val="fr-FR"/>
              </w:rPr>
              <w:t xml:space="preserve"> </w:t>
            </w:r>
            <w:r w:rsidRPr="001177D3">
              <w:rPr>
                <w:lang w:val="fr-FR"/>
              </w:rPr>
              <w:t>milieu</w:t>
            </w:r>
            <w:r w:rsidRPr="001177D3">
              <w:rPr>
                <w:spacing w:val="-4"/>
                <w:lang w:val="fr-FR"/>
              </w:rPr>
              <w:t xml:space="preserve"> </w:t>
            </w:r>
            <w:r w:rsidRPr="001177D3">
              <w:rPr>
                <w:lang w:val="fr-FR"/>
              </w:rPr>
              <w:t>de</w:t>
            </w:r>
            <w:r w:rsidRPr="001177D3">
              <w:rPr>
                <w:spacing w:val="-6"/>
                <w:lang w:val="fr-FR"/>
              </w:rPr>
              <w:t xml:space="preserve"> </w:t>
            </w:r>
            <w:r w:rsidRPr="001177D3">
              <w:rPr>
                <w:lang w:val="fr-FR"/>
              </w:rPr>
              <w:t xml:space="preserve">propagation </w:t>
            </w:r>
            <w:r w:rsidRPr="001177D3">
              <w:rPr>
                <w:spacing w:val="-2"/>
                <w:lang w:val="fr-FR"/>
              </w:rPr>
              <w:t>homogène.</w:t>
            </w:r>
          </w:p>
          <w:p w14:paraId="66354061" w14:textId="77777777" w:rsidR="00F14704" w:rsidRPr="001177D3" w:rsidRDefault="00F14704" w:rsidP="008E61E9">
            <w:pPr>
              <w:pStyle w:val="TableParagraph"/>
              <w:spacing w:before="120" w:after="120" w:line="276" w:lineRule="auto"/>
              <w:ind w:left="85" w:right="85"/>
              <w:rPr>
                <w:i/>
                <w:lang w:val="fr-FR"/>
              </w:rPr>
            </w:pPr>
            <w:r w:rsidRPr="001177D3">
              <w:rPr>
                <w:i/>
                <w:lang w:val="fr-FR"/>
              </w:rPr>
              <w:t>Tester les conditions d’interférences constructives ou destructives</w:t>
            </w:r>
            <w:r w:rsidRPr="001177D3">
              <w:rPr>
                <w:i/>
                <w:spacing w:val="-2"/>
                <w:lang w:val="fr-FR"/>
              </w:rPr>
              <w:t xml:space="preserve"> </w:t>
            </w:r>
            <w:r w:rsidRPr="001177D3">
              <w:rPr>
                <w:i/>
                <w:lang w:val="fr-FR"/>
              </w:rPr>
              <w:t>à</w:t>
            </w:r>
            <w:r w:rsidRPr="001177D3">
              <w:rPr>
                <w:i/>
                <w:spacing w:val="-5"/>
                <w:lang w:val="fr-FR"/>
              </w:rPr>
              <w:t xml:space="preserve"> </w:t>
            </w:r>
            <w:r w:rsidRPr="001177D3">
              <w:rPr>
                <w:i/>
                <w:lang w:val="fr-FR"/>
              </w:rPr>
              <w:t>la</w:t>
            </w:r>
            <w:r w:rsidRPr="001177D3">
              <w:rPr>
                <w:i/>
                <w:spacing w:val="-3"/>
                <w:lang w:val="fr-FR"/>
              </w:rPr>
              <w:t xml:space="preserve"> </w:t>
            </w:r>
            <w:r w:rsidRPr="001177D3">
              <w:rPr>
                <w:i/>
                <w:lang w:val="fr-FR"/>
              </w:rPr>
              <w:t>surface</w:t>
            </w:r>
            <w:r w:rsidRPr="001177D3">
              <w:rPr>
                <w:i/>
                <w:spacing w:val="-5"/>
                <w:lang w:val="fr-FR"/>
              </w:rPr>
              <w:t xml:space="preserve"> </w:t>
            </w:r>
            <w:r w:rsidRPr="001177D3">
              <w:rPr>
                <w:i/>
                <w:lang w:val="fr-FR"/>
              </w:rPr>
              <w:t>de</w:t>
            </w:r>
            <w:r w:rsidRPr="001177D3">
              <w:rPr>
                <w:i/>
                <w:spacing w:val="-3"/>
                <w:lang w:val="fr-FR"/>
              </w:rPr>
              <w:t xml:space="preserve"> </w:t>
            </w:r>
            <w:r w:rsidRPr="001177D3">
              <w:rPr>
                <w:i/>
                <w:lang w:val="fr-FR"/>
              </w:rPr>
              <w:t>l’eau</w:t>
            </w:r>
            <w:r w:rsidRPr="001177D3">
              <w:rPr>
                <w:i/>
                <w:spacing w:val="-3"/>
                <w:lang w:val="fr-FR"/>
              </w:rPr>
              <w:t xml:space="preserve"> </w:t>
            </w:r>
            <w:r w:rsidRPr="001177D3">
              <w:rPr>
                <w:i/>
                <w:lang w:val="fr-FR"/>
              </w:rPr>
              <w:t>dans</w:t>
            </w:r>
            <w:r w:rsidRPr="001177D3">
              <w:rPr>
                <w:i/>
                <w:spacing w:val="-3"/>
                <w:lang w:val="fr-FR"/>
              </w:rPr>
              <w:t xml:space="preserve"> </w:t>
            </w:r>
            <w:r w:rsidRPr="001177D3">
              <w:rPr>
                <w:i/>
                <w:lang w:val="fr-FR"/>
              </w:rPr>
              <w:t>le</w:t>
            </w:r>
            <w:r w:rsidRPr="001177D3">
              <w:rPr>
                <w:i/>
                <w:spacing w:val="-3"/>
                <w:lang w:val="fr-FR"/>
              </w:rPr>
              <w:t xml:space="preserve"> </w:t>
            </w:r>
            <w:r w:rsidRPr="001177D3">
              <w:rPr>
                <w:i/>
                <w:lang w:val="fr-FR"/>
              </w:rPr>
              <w:t>cas</w:t>
            </w:r>
            <w:r w:rsidRPr="001177D3">
              <w:rPr>
                <w:i/>
                <w:spacing w:val="-3"/>
                <w:lang w:val="fr-FR"/>
              </w:rPr>
              <w:t xml:space="preserve"> </w:t>
            </w:r>
            <w:r w:rsidRPr="001177D3">
              <w:rPr>
                <w:i/>
                <w:lang w:val="fr-FR"/>
              </w:rPr>
              <w:t>de</w:t>
            </w:r>
            <w:r w:rsidRPr="001177D3">
              <w:rPr>
                <w:i/>
                <w:spacing w:val="-5"/>
                <w:lang w:val="fr-FR"/>
              </w:rPr>
              <w:t xml:space="preserve"> </w:t>
            </w:r>
            <w:r w:rsidRPr="001177D3">
              <w:rPr>
                <w:i/>
                <w:lang w:val="fr-FR"/>
              </w:rPr>
              <w:t>deux</w:t>
            </w:r>
            <w:r w:rsidRPr="001177D3">
              <w:rPr>
                <w:i/>
                <w:spacing w:val="-2"/>
                <w:lang w:val="fr-FR"/>
              </w:rPr>
              <w:t xml:space="preserve"> </w:t>
            </w:r>
            <w:r w:rsidRPr="001177D3">
              <w:rPr>
                <w:i/>
                <w:lang w:val="fr-FR"/>
              </w:rPr>
              <w:t>ondes issues de deux sources ponctuelles en phase.</w:t>
            </w:r>
          </w:p>
        </w:tc>
      </w:tr>
      <w:tr w:rsidR="00EE719C" w:rsidRPr="001177D3" w14:paraId="07F6982F" w14:textId="77777777" w:rsidTr="009F4F76">
        <w:trPr>
          <w:trHeight w:val="3144"/>
        </w:trPr>
        <w:tc>
          <w:tcPr>
            <w:tcW w:w="3427" w:type="dxa"/>
          </w:tcPr>
          <w:p w14:paraId="59DA2D5A" w14:textId="77777777" w:rsidR="00EE719C" w:rsidRPr="001177D3" w:rsidRDefault="00EE719C" w:rsidP="008E61E9">
            <w:pPr>
              <w:pStyle w:val="TableParagraph"/>
              <w:spacing w:before="120" w:after="120" w:line="276" w:lineRule="auto"/>
              <w:ind w:left="85" w:right="85"/>
              <w:rPr>
                <w:lang w:val="fr-FR"/>
              </w:rPr>
            </w:pPr>
            <w:r w:rsidRPr="001177D3">
              <w:rPr>
                <w:lang w:val="fr-FR"/>
              </w:rPr>
              <w:lastRenderedPageBreak/>
              <w:t>Interférences de deux ondes lumineuses, différence de chemin optique, conditions d’interférences</w:t>
            </w:r>
            <w:r w:rsidRPr="001177D3">
              <w:rPr>
                <w:spacing w:val="-16"/>
                <w:lang w:val="fr-FR"/>
              </w:rPr>
              <w:t xml:space="preserve"> </w:t>
            </w:r>
            <w:r w:rsidRPr="001177D3">
              <w:rPr>
                <w:lang w:val="fr-FR"/>
              </w:rPr>
              <w:t>constructives</w:t>
            </w:r>
            <w:r w:rsidRPr="001177D3">
              <w:rPr>
                <w:spacing w:val="-15"/>
                <w:lang w:val="fr-FR"/>
              </w:rPr>
              <w:t xml:space="preserve"> </w:t>
            </w:r>
            <w:r w:rsidRPr="001177D3">
              <w:rPr>
                <w:lang w:val="fr-FR"/>
              </w:rPr>
              <w:t xml:space="preserve">ou </w:t>
            </w:r>
            <w:r w:rsidRPr="001177D3">
              <w:rPr>
                <w:spacing w:val="-2"/>
                <w:lang w:val="fr-FR"/>
              </w:rPr>
              <w:t>destructives.</w:t>
            </w:r>
          </w:p>
        </w:tc>
        <w:tc>
          <w:tcPr>
            <w:tcW w:w="6948" w:type="dxa"/>
          </w:tcPr>
          <w:p w14:paraId="220ABC0D" w14:textId="77777777" w:rsidR="00EE719C" w:rsidRPr="001177D3" w:rsidRDefault="00EE719C" w:rsidP="008E61E9">
            <w:pPr>
              <w:pStyle w:val="TableParagraph"/>
              <w:spacing w:before="120" w:after="120" w:line="276" w:lineRule="auto"/>
              <w:ind w:left="85" w:right="85"/>
              <w:rPr>
                <w:lang w:val="fr-FR"/>
              </w:rPr>
            </w:pPr>
            <w:r w:rsidRPr="001177D3">
              <w:rPr>
                <w:lang w:val="fr-FR"/>
              </w:rPr>
              <w:t>Prévoir les lieux d’interférences constructives et les lieux d’interférences</w:t>
            </w:r>
            <w:r w:rsidRPr="001177D3">
              <w:rPr>
                <w:spacing w:val="-4"/>
                <w:lang w:val="fr-FR"/>
              </w:rPr>
              <w:t xml:space="preserve"> </w:t>
            </w:r>
            <w:r w:rsidRPr="001177D3">
              <w:rPr>
                <w:lang w:val="fr-FR"/>
              </w:rPr>
              <w:t>destructives</w:t>
            </w:r>
            <w:r w:rsidRPr="001177D3">
              <w:rPr>
                <w:spacing w:val="-4"/>
                <w:lang w:val="fr-FR"/>
              </w:rPr>
              <w:t xml:space="preserve"> </w:t>
            </w:r>
            <w:r w:rsidRPr="001177D3">
              <w:rPr>
                <w:lang w:val="fr-FR"/>
              </w:rPr>
              <w:t>dans</w:t>
            </w:r>
            <w:r w:rsidRPr="001177D3">
              <w:rPr>
                <w:spacing w:val="-4"/>
                <w:lang w:val="fr-FR"/>
              </w:rPr>
              <w:t xml:space="preserve"> </w:t>
            </w:r>
            <w:r w:rsidRPr="001177D3">
              <w:rPr>
                <w:lang w:val="fr-FR"/>
              </w:rPr>
              <w:t>le</w:t>
            </w:r>
            <w:r w:rsidRPr="001177D3">
              <w:rPr>
                <w:spacing w:val="-7"/>
                <w:lang w:val="fr-FR"/>
              </w:rPr>
              <w:t xml:space="preserve"> </w:t>
            </w:r>
            <w:r w:rsidRPr="001177D3">
              <w:rPr>
                <w:lang w:val="fr-FR"/>
              </w:rPr>
              <w:t>cas</w:t>
            </w:r>
            <w:r w:rsidRPr="001177D3">
              <w:rPr>
                <w:spacing w:val="-6"/>
                <w:lang w:val="fr-FR"/>
              </w:rPr>
              <w:t xml:space="preserve"> </w:t>
            </w:r>
            <w:r w:rsidRPr="001177D3">
              <w:rPr>
                <w:lang w:val="fr-FR"/>
              </w:rPr>
              <w:t>des</w:t>
            </w:r>
            <w:r w:rsidRPr="001177D3">
              <w:rPr>
                <w:spacing w:val="-6"/>
                <w:lang w:val="fr-FR"/>
              </w:rPr>
              <w:t xml:space="preserve"> </w:t>
            </w:r>
            <w:r w:rsidRPr="001177D3">
              <w:rPr>
                <w:lang w:val="fr-FR"/>
              </w:rPr>
              <w:t>trous</w:t>
            </w:r>
            <w:r w:rsidRPr="001177D3">
              <w:rPr>
                <w:spacing w:val="-8"/>
                <w:lang w:val="fr-FR"/>
              </w:rPr>
              <w:t xml:space="preserve"> </w:t>
            </w:r>
            <w:r w:rsidRPr="001177D3">
              <w:rPr>
                <w:lang w:val="fr-FR"/>
              </w:rPr>
              <w:t>d’Young, l’expression linéarisée de la différence de chemin optique étant donnée. Établir l’expression de l’interfrange.</w:t>
            </w:r>
          </w:p>
          <w:p w14:paraId="0703BF33" w14:textId="3FAA7A41" w:rsidR="00EE719C" w:rsidRPr="001177D3" w:rsidRDefault="00EE719C" w:rsidP="008E61E9">
            <w:pPr>
              <w:pStyle w:val="TableParagraph"/>
              <w:spacing w:before="120" w:after="120" w:line="276" w:lineRule="auto"/>
              <w:ind w:left="85" w:right="85"/>
              <w:rPr>
                <w:i/>
                <w:lang w:val="fr-FR"/>
              </w:rPr>
            </w:pPr>
            <w:r w:rsidRPr="001177D3">
              <w:rPr>
                <w:i/>
                <w:lang w:val="fr-FR"/>
              </w:rPr>
              <w:t>Exploiter</w:t>
            </w:r>
            <w:r w:rsidRPr="001177D3">
              <w:rPr>
                <w:i/>
                <w:spacing w:val="-6"/>
                <w:lang w:val="fr-FR"/>
              </w:rPr>
              <w:t xml:space="preserve"> </w:t>
            </w:r>
            <w:r w:rsidRPr="001177D3">
              <w:rPr>
                <w:i/>
                <w:lang w:val="fr-FR"/>
              </w:rPr>
              <w:t>l’expression</w:t>
            </w:r>
            <w:r w:rsidRPr="001177D3">
              <w:rPr>
                <w:i/>
                <w:spacing w:val="-7"/>
                <w:lang w:val="fr-FR"/>
              </w:rPr>
              <w:t xml:space="preserve"> </w:t>
            </w:r>
            <w:r w:rsidRPr="001177D3">
              <w:rPr>
                <w:i/>
                <w:lang w:val="fr-FR"/>
              </w:rPr>
              <w:t>donnée</w:t>
            </w:r>
            <w:r w:rsidRPr="001177D3">
              <w:rPr>
                <w:i/>
                <w:spacing w:val="-7"/>
                <w:lang w:val="fr-FR"/>
              </w:rPr>
              <w:t xml:space="preserve"> </w:t>
            </w:r>
            <w:r w:rsidRPr="001177D3">
              <w:rPr>
                <w:i/>
                <w:lang w:val="fr-FR"/>
              </w:rPr>
              <w:t>de</w:t>
            </w:r>
            <w:r w:rsidRPr="001177D3">
              <w:rPr>
                <w:i/>
                <w:spacing w:val="-7"/>
                <w:lang w:val="fr-FR"/>
              </w:rPr>
              <w:t xml:space="preserve"> </w:t>
            </w:r>
            <w:r w:rsidRPr="001177D3">
              <w:rPr>
                <w:i/>
                <w:lang w:val="fr-FR"/>
              </w:rPr>
              <w:t>l'interfrange</w:t>
            </w:r>
            <w:r w:rsidRPr="001177D3">
              <w:rPr>
                <w:i/>
                <w:spacing w:val="-9"/>
                <w:lang w:val="fr-FR"/>
              </w:rPr>
              <w:t xml:space="preserve"> </w:t>
            </w:r>
            <w:r w:rsidRPr="001177D3">
              <w:rPr>
                <w:i/>
                <w:lang w:val="fr-FR"/>
              </w:rPr>
              <w:t>dans</w:t>
            </w:r>
            <w:r w:rsidRPr="001177D3">
              <w:rPr>
                <w:i/>
                <w:spacing w:val="-6"/>
                <w:lang w:val="fr-FR"/>
              </w:rPr>
              <w:t xml:space="preserve"> </w:t>
            </w:r>
            <w:r w:rsidRPr="001177D3">
              <w:rPr>
                <w:i/>
                <w:lang w:val="fr-FR"/>
              </w:rPr>
              <w:t>le</w:t>
            </w:r>
            <w:r w:rsidRPr="001177D3">
              <w:rPr>
                <w:i/>
                <w:spacing w:val="-6"/>
                <w:lang w:val="fr-FR"/>
              </w:rPr>
              <w:t xml:space="preserve"> </w:t>
            </w:r>
            <w:r w:rsidRPr="001177D3">
              <w:rPr>
                <w:i/>
                <w:spacing w:val="-5"/>
                <w:lang w:val="fr-FR"/>
              </w:rPr>
              <w:t>cas</w:t>
            </w:r>
            <w:r w:rsidR="008E61E9" w:rsidRPr="001177D3">
              <w:rPr>
                <w:i/>
                <w:spacing w:val="-5"/>
                <w:lang w:val="fr-FR"/>
              </w:rPr>
              <w:t xml:space="preserve"> </w:t>
            </w:r>
            <w:r w:rsidRPr="001177D3">
              <w:rPr>
                <w:i/>
                <w:lang w:val="fr-FR"/>
              </w:rPr>
              <w:t>des</w:t>
            </w:r>
            <w:r w:rsidRPr="001177D3">
              <w:rPr>
                <w:i/>
                <w:spacing w:val="-4"/>
                <w:lang w:val="fr-FR"/>
              </w:rPr>
              <w:t xml:space="preserve"> </w:t>
            </w:r>
            <w:r w:rsidRPr="001177D3">
              <w:rPr>
                <w:i/>
                <w:lang w:val="fr-FR"/>
              </w:rPr>
              <w:t>interférences</w:t>
            </w:r>
            <w:r w:rsidRPr="001177D3">
              <w:rPr>
                <w:i/>
                <w:spacing w:val="-5"/>
                <w:lang w:val="fr-FR"/>
              </w:rPr>
              <w:t xml:space="preserve"> </w:t>
            </w:r>
            <w:r w:rsidRPr="001177D3">
              <w:rPr>
                <w:i/>
                <w:lang w:val="fr-FR"/>
              </w:rPr>
              <w:t>de</w:t>
            </w:r>
            <w:r w:rsidRPr="001177D3">
              <w:rPr>
                <w:i/>
                <w:spacing w:val="-7"/>
                <w:lang w:val="fr-FR"/>
              </w:rPr>
              <w:t xml:space="preserve"> </w:t>
            </w:r>
            <w:r w:rsidRPr="001177D3">
              <w:rPr>
                <w:i/>
                <w:lang w:val="fr-FR"/>
              </w:rPr>
              <w:t>deux</w:t>
            </w:r>
            <w:r w:rsidRPr="001177D3">
              <w:rPr>
                <w:i/>
                <w:spacing w:val="-4"/>
                <w:lang w:val="fr-FR"/>
              </w:rPr>
              <w:t xml:space="preserve"> </w:t>
            </w:r>
            <w:r w:rsidRPr="001177D3">
              <w:rPr>
                <w:i/>
                <w:lang w:val="fr-FR"/>
              </w:rPr>
              <w:t>ondes</w:t>
            </w:r>
            <w:r w:rsidRPr="001177D3">
              <w:rPr>
                <w:i/>
                <w:spacing w:val="-5"/>
                <w:lang w:val="fr-FR"/>
              </w:rPr>
              <w:t xml:space="preserve"> </w:t>
            </w:r>
            <w:r w:rsidRPr="001177D3">
              <w:rPr>
                <w:i/>
                <w:lang w:val="fr-FR"/>
              </w:rPr>
              <w:t>lumineuses,</w:t>
            </w:r>
            <w:r w:rsidRPr="001177D3">
              <w:rPr>
                <w:i/>
                <w:spacing w:val="-6"/>
                <w:lang w:val="fr-FR"/>
              </w:rPr>
              <w:t xml:space="preserve"> </w:t>
            </w:r>
            <w:r w:rsidRPr="001177D3">
              <w:rPr>
                <w:i/>
                <w:lang w:val="fr-FR"/>
              </w:rPr>
              <w:t>en</w:t>
            </w:r>
            <w:r w:rsidRPr="001177D3">
              <w:rPr>
                <w:i/>
                <w:spacing w:val="-7"/>
                <w:lang w:val="fr-FR"/>
              </w:rPr>
              <w:t xml:space="preserve"> </w:t>
            </w:r>
            <w:r w:rsidRPr="001177D3">
              <w:rPr>
                <w:i/>
                <w:lang w:val="fr-FR"/>
              </w:rPr>
              <w:t>utilisant éventuellement un logiciel de traitement d'image.</w:t>
            </w:r>
          </w:p>
          <w:p w14:paraId="10DCF6D9" w14:textId="35CAC51F" w:rsidR="00EE719C" w:rsidRPr="001177D3" w:rsidRDefault="00EE719C" w:rsidP="008E61E9">
            <w:pPr>
              <w:pStyle w:val="TableParagraph"/>
              <w:spacing w:before="120" w:after="120" w:line="276" w:lineRule="auto"/>
              <w:ind w:left="85" w:right="85"/>
              <w:rPr>
                <w:i/>
                <w:lang w:val="fr-FR"/>
              </w:rPr>
            </w:pPr>
            <w:r w:rsidRPr="001177D3">
              <w:rPr>
                <w:b/>
                <w:lang w:val="fr-FR"/>
              </w:rPr>
              <w:t xml:space="preserve">Capacité numérique </w:t>
            </w:r>
            <w:r w:rsidRPr="001177D3">
              <w:rPr>
                <w:lang w:val="fr-FR"/>
              </w:rPr>
              <w:t>: Représenter, à l’aide d’un langage de programmation, la somme de deux signaux sinusoïdaux périodiques</w:t>
            </w:r>
            <w:r w:rsidRPr="001177D3">
              <w:rPr>
                <w:spacing w:val="-6"/>
                <w:lang w:val="fr-FR"/>
              </w:rPr>
              <w:t xml:space="preserve"> </w:t>
            </w:r>
            <w:r w:rsidRPr="001177D3">
              <w:rPr>
                <w:lang w:val="fr-FR"/>
              </w:rPr>
              <w:t>synchrones</w:t>
            </w:r>
            <w:r w:rsidRPr="001177D3">
              <w:rPr>
                <w:spacing w:val="-6"/>
                <w:lang w:val="fr-FR"/>
              </w:rPr>
              <w:t xml:space="preserve"> </w:t>
            </w:r>
            <w:r w:rsidRPr="001177D3">
              <w:rPr>
                <w:lang w:val="fr-FR"/>
              </w:rPr>
              <w:t>en</w:t>
            </w:r>
            <w:r w:rsidRPr="001177D3">
              <w:rPr>
                <w:spacing w:val="-6"/>
                <w:lang w:val="fr-FR"/>
              </w:rPr>
              <w:t xml:space="preserve"> </w:t>
            </w:r>
            <w:r w:rsidRPr="001177D3">
              <w:rPr>
                <w:lang w:val="fr-FR"/>
              </w:rPr>
              <w:t>faisant</w:t>
            </w:r>
            <w:r w:rsidRPr="001177D3">
              <w:rPr>
                <w:spacing w:val="-5"/>
                <w:lang w:val="fr-FR"/>
              </w:rPr>
              <w:t xml:space="preserve"> </w:t>
            </w:r>
            <w:r w:rsidRPr="001177D3">
              <w:rPr>
                <w:lang w:val="fr-FR"/>
              </w:rPr>
              <w:t>varier</w:t>
            </w:r>
            <w:r w:rsidRPr="001177D3">
              <w:rPr>
                <w:spacing w:val="-3"/>
                <w:lang w:val="fr-FR"/>
              </w:rPr>
              <w:t xml:space="preserve"> </w:t>
            </w:r>
            <w:r w:rsidRPr="001177D3">
              <w:rPr>
                <w:lang w:val="fr-FR"/>
              </w:rPr>
              <w:t>la</w:t>
            </w:r>
            <w:r w:rsidRPr="001177D3">
              <w:rPr>
                <w:spacing w:val="-4"/>
                <w:lang w:val="fr-FR"/>
              </w:rPr>
              <w:t xml:space="preserve"> </w:t>
            </w:r>
            <w:r w:rsidRPr="001177D3">
              <w:rPr>
                <w:lang w:val="fr-FR"/>
              </w:rPr>
              <w:t>phase</w:t>
            </w:r>
            <w:r w:rsidRPr="001177D3">
              <w:rPr>
                <w:spacing w:val="-4"/>
                <w:lang w:val="fr-FR"/>
              </w:rPr>
              <w:t xml:space="preserve"> </w:t>
            </w:r>
            <w:r w:rsidRPr="001177D3">
              <w:rPr>
                <w:lang w:val="fr-FR"/>
              </w:rPr>
              <w:t>à</w:t>
            </w:r>
            <w:r w:rsidRPr="001177D3">
              <w:rPr>
                <w:spacing w:val="-3"/>
                <w:lang w:val="fr-FR"/>
              </w:rPr>
              <w:t xml:space="preserve"> </w:t>
            </w:r>
            <w:r w:rsidRPr="001177D3">
              <w:rPr>
                <w:lang w:val="fr-FR"/>
              </w:rPr>
              <w:t>l'origine de l'un des deux.</w:t>
            </w:r>
          </w:p>
        </w:tc>
      </w:tr>
      <w:tr w:rsidR="00F14704" w:rsidRPr="001177D3" w14:paraId="1E4620E4" w14:textId="77777777" w:rsidTr="009F4F76">
        <w:trPr>
          <w:trHeight w:val="567"/>
        </w:trPr>
        <w:tc>
          <w:tcPr>
            <w:tcW w:w="10375" w:type="dxa"/>
            <w:gridSpan w:val="2"/>
            <w:shd w:val="clear" w:color="auto" w:fill="17818E"/>
            <w:vAlign w:val="center"/>
          </w:tcPr>
          <w:p w14:paraId="0D55590E" w14:textId="77777777" w:rsidR="00F14704" w:rsidRPr="001177D3" w:rsidRDefault="00F14704" w:rsidP="00327561">
            <w:pPr>
              <w:pStyle w:val="Titre3"/>
              <w:outlineLvl w:val="2"/>
              <w:rPr>
                <w:lang w:val="fr-FR"/>
              </w:rPr>
            </w:pPr>
            <w:r w:rsidRPr="001177D3">
              <w:rPr>
                <w:lang w:val="fr-FR"/>
              </w:rPr>
              <w:t>2.</w:t>
            </w:r>
            <w:r w:rsidRPr="001177D3">
              <w:rPr>
                <w:spacing w:val="34"/>
                <w:lang w:val="fr-FR"/>
              </w:rPr>
              <w:t xml:space="preserve"> </w:t>
            </w:r>
            <w:r w:rsidRPr="001177D3">
              <w:rPr>
                <w:lang w:val="fr-FR"/>
              </w:rPr>
              <w:t>Former</w:t>
            </w:r>
            <w:r w:rsidRPr="001177D3">
              <w:rPr>
                <w:spacing w:val="-4"/>
                <w:lang w:val="fr-FR"/>
              </w:rPr>
              <w:t xml:space="preserve"> </w:t>
            </w:r>
            <w:r w:rsidRPr="001177D3">
              <w:rPr>
                <w:lang w:val="fr-FR"/>
              </w:rPr>
              <w:t>des</w:t>
            </w:r>
            <w:r w:rsidRPr="001177D3">
              <w:rPr>
                <w:spacing w:val="-4"/>
                <w:lang w:val="fr-FR"/>
              </w:rPr>
              <w:t xml:space="preserve"> </w:t>
            </w:r>
            <w:r w:rsidRPr="001177D3">
              <w:rPr>
                <w:lang w:val="fr-FR"/>
              </w:rPr>
              <w:t>images, décrire</w:t>
            </w:r>
            <w:r w:rsidRPr="001177D3">
              <w:rPr>
                <w:spacing w:val="-4"/>
                <w:lang w:val="fr-FR"/>
              </w:rPr>
              <w:t xml:space="preserve"> </w:t>
            </w:r>
            <w:r w:rsidRPr="001177D3">
              <w:rPr>
                <w:lang w:val="fr-FR"/>
              </w:rPr>
              <w:t>la</w:t>
            </w:r>
            <w:r w:rsidRPr="001177D3">
              <w:rPr>
                <w:spacing w:val="-4"/>
                <w:lang w:val="fr-FR"/>
              </w:rPr>
              <w:t xml:space="preserve"> </w:t>
            </w:r>
            <w:r w:rsidRPr="001177D3">
              <w:rPr>
                <w:lang w:val="fr-FR"/>
              </w:rPr>
              <w:t>lumière</w:t>
            </w:r>
            <w:r w:rsidRPr="001177D3">
              <w:rPr>
                <w:spacing w:val="-1"/>
                <w:lang w:val="fr-FR"/>
              </w:rPr>
              <w:t xml:space="preserve"> </w:t>
            </w:r>
            <w:r w:rsidRPr="001177D3">
              <w:rPr>
                <w:lang w:val="fr-FR"/>
              </w:rPr>
              <w:t>par</w:t>
            </w:r>
            <w:r w:rsidRPr="001177D3">
              <w:rPr>
                <w:spacing w:val="-1"/>
                <w:lang w:val="fr-FR"/>
              </w:rPr>
              <w:t xml:space="preserve"> </w:t>
            </w:r>
            <w:r w:rsidRPr="001177D3">
              <w:rPr>
                <w:lang w:val="fr-FR"/>
              </w:rPr>
              <w:t>un</w:t>
            </w:r>
            <w:r w:rsidRPr="001177D3">
              <w:rPr>
                <w:spacing w:val="-5"/>
                <w:lang w:val="fr-FR"/>
              </w:rPr>
              <w:t xml:space="preserve"> </w:t>
            </w:r>
            <w:r w:rsidRPr="001177D3">
              <w:rPr>
                <w:lang w:val="fr-FR"/>
              </w:rPr>
              <w:t>flux</w:t>
            </w:r>
            <w:r w:rsidRPr="001177D3">
              <w:rPr>
                <w:spacing w:val="-2"/>
                <w:lang w:val="fr-FR"/>
              </w:rPr>
              <w:t xml:space="preserve"> </w:t>
            </w:r>
            <w:r w:rsidRPr="001177D3">
              <w:rPr>
                <w:lang w:val="fr-FR"/>
              </w:rPr>
              <w:t>de</w:t>
            </w:r>
            <w:r w:rsidRPr="001177D3">
              <w:rPr>
                <w:spacing w:val="-4"/>
                <w:lang w:val="fr-FR"/>
              </w:rPr>
              <w:t xml:space="preserve"> </w:t>
            </w:r>
            <w:r w:rsidRPr="001177D3">
              <w:rPr>
                <w:spacing w:val="-2"/>
                <w:lang w:val="fr-FR"/>
              </w:rPr>
              <w:t>photons</w:t>
            </w:r>
          </w:p>
        </w:tc>
      </w:tr>
      <w:tr w:rsidR="00F14704" w:rsidRPr="001177D3" w14:paraId="1BAF927C" w14:textId="77777777" w:rsidTr="009F4F76">
        <w:trPr>
          <w:trHeight w:val="4592"/>
        </w:trPr>
        <w:tc>
          <w:tcPr>
            <w:tcW w:w="10375" w:type="dxa"/>
            <w:gridSpan w:val="2"/>
            <w:tcBorders>
              <w:top w:val="single" w:sz="18" w:space="0" w:color="17818E"/>
            </w:tcBorders>
            <w:vAlign w:val="center"/>
          </w:tcPr>
          <w:p w14:paraId="03689B25" w14:textId="77777777" w:rsidR="00F14704" w:rsidRPr="001177D3" w:rsidRDefault="00F14704" w:rsidP="009F4F76">
            <w:pPr>
              <w:pStyle w:val="TableParagraph"/>
              <w:spacing w:line="276" w:lineRule="auto"/>
              <w:ind w:left="85" w:right="85"/>
              <w:jc w:val="both"/>
              <w:rPr>
                <w:lang w:val="fr-FR"/>
              </w:rPr>
            </w:pPr>
            <w:r w:rsidRPr="001177D3">
              <w:rPr>
                <w:lang w:val="fr-FR"/>
              </w:rPr>
              <w:t>Cette partie prolonge les notions abordées en classe de première par l’étude des images formées par un dispositif associant deux lentilles convergentes : la lunette astronomique. La description de l’effet photoélectrique permet d’introduire le caractère particulaire de la</w:t>
            </w:r>
            <w:r w:rsidRPr="001177D3">
              <w:rPr>
                <w:spacing w:val="40"/>
                <w:lang w:val="fr-FR"/>
              </w:rPr>
              <w:t xml:space="preserve"> </w:t>
            </w:r>
            <w:r w:rsidRPr="001177D3">
              <w:rPr>
                <w:lang w:val="fr-FR"/>
              </w:rPr>
              <w:t>lumière et conduit à effectuer un bilan énergétique.</w:t>
            </w:r>
          </w:p>
          <w:p w14:paraId="5F149A3E" w14:textId="77777777" w:rsidR="00F14704" w:rsidRPr="001177D3" w:rsidRDefault="00F14704" w:rsidP="009F4F76">
            <w:pPr>
              <w:pStyle w:val="TableParagraph"/>
              <w:spacing w:line="276" w:lineRule="auto"/>
              <w:ind w:left="85" w:right="85"/>
              <w:jc w:val="both"/>
              <w:rPr>
                <w:lang w:val="fr-FR"/>
              </w:rPr>
            </w:pPr>
            <w:r w:rsidRPr="001177D3">
              <w:rPr>
                <w:lang w:val="fr-FR"/>
              </w:rPr>
              <w:t>Cette partie se prête à des activités expérimentales variées et permet d'aborder de nombreuses applications actuelles ou en développement</w:t>
            </w:r>
            <w:r w:rsidRPr="001177D3">
              <w:rPr>
                <w:spacing w:val="-2"/>
                <w:lang w:val="fr-FR"/>
              </w:rPr>
              <w:t xml:space="preserve"> </w:t>
            </w:r>
            <w:r w:rsidRPr="001177D3">
              <w:rPr>
                <w:lang w:val="fr-FR"/>
              </w:rPr>
              <w:t>: il concerne en effet aussi bien les bases de l’optique instrumentale que les nombreux dispositifs permettant d’émettre ou de capter des photons, en particulier pour convertir l'énergie lumineuse en énergie électrique et réciproquement. Cette partie fournit également l’opportunité d’évoquer le processus de construction des connaissances scientifiques, en s'appuyant par exemple sur les débats scientifiques historiques à propos de la nature de la lumière.</w:t>
            </w:r>
          </w:p>
          <w:p w14:paraId="346E1CC5" w14:textId="2863A680" w:rsidR="00F14704" w:rsidRPr="001177D3" w:rsidRDefault="00F14704" w:rsidP="009F4F76">
            <w:pPr>
              <w:pStyle w:val="TableParagraph"/>
              <w:spacing w:line="276" w:lineRule="auto"/>
              <w:ind w:left="85" w:right="85"/>
              <w:jc w:val="both"/>
              <w:rPr>
                <w:b/>
                <w:lang w:val="fr-FR"/>
              </w:rPr>
            </w:pPr>
            <w:r w:rsidRPr="001177D3">
              <w:rPr>
                <w:b/>
                <w:lang w:val="fr-FR"/>
              </w:rPr>
              <w:t>Notions</w:t>
            </w:r>
            <w:r w:rsidRPr="001177D3">
              <w:rPr>
                <w:b/>
                <w:spacing w:val="-4"/>
                <w:lang w:val="fr-FR"/>
              </w:rPr>
              <w:t xml:space="preserve"> </w:t>
            </w:r>
            <w:r w:rsidRPr="001177D3">
              <w:rPr>
                <w:b/>
                <w:lang w:val="fr-FR"/>
              </w:rPr>
              <w:t>abordées</w:t>
            </w:r>
            <w:r w:rsidRPr="001177D3">
              <w:rPr>
                <w:b/>
                <w:spacing w:val="-4"/>
                <w:lang w:val="fr-FR"/>
              </w:rPr>
              <w:t xml:space="preserve"> </w:t>
            </w:r>
            <w:r w:rsidRPr="001177D3">
              <w:rPr>
                <w:b/>
                <w:lang w:val="fr-FR"/>
              </w:rPr>
              <w:t>en</w:t>
            </w:r>
            <w:r w:rsidRPr="001177D3">
              <w:rPr>
                <w:b/>
                <w:spacing w:val="-5"/>
                <w:lang w:val="fr-FR"/>
              </w:rPr>
              <w:t xml:space="preserve"> </w:t>
            </w:r>
            <w:r w:rsidRPr="001177D3">
              <w:rPr>
                <w:b/>
                <w:lang w:val="fr-FR"/>
              </w:rPr>
              <w:t>classe</w:t>
            </w:r>
            <w:r w:rsidRPr="001177D3">
              <w:rPr>
                <w:b/>
                <w:spacing w:val="-4"/>
                <w:lang w:val="fr-FR"/>
              </w:rPr>
              <w:t xml:space="preserve"> </w:t>
            </w:r>
            <w:r w:rsidRPr="001177D3">
              <w:rPr>
                <w:b/>
                <w:lang w:val="fr-FR"/>
              </w:rPr>
              <w:t>de</w:t>
            </w:r>
            <w:r w:rsidRPr="001177D3">
              <w:rPr>
                <w:b/>
                <w:spacing w:val="-4"/>
                <w:lang w:val="fr-FR"/>
              </w:rPr>
              <w:t xml:space="preserve"> </w:t>
            </w:r>
            <w:r w:rsidRPr="001177D3">
              <w:rPr>
                <w:b/>
                <w:lang w:val="fr-FR"/>
              </w:rPr>
              <w:t>première</w:t>
            </w:r>
            <w:r w:rsidRPr="001177D3">
              <w:rPr>
                <w:b/>
                <w:spacing w:val="-5"/>
                <w:lang w:val="fr-FR"/>
              </w:rPr>
              <w:t xml:space="preserve"> </w:t>
            </w:r>
            <w:r w:rsidRPr="001177D3">
              <w:rPr>
                <w:b/>
                <w:lang w:val="fr-FR"/>
              </w:rPr>
              <w:t>(enseignement</w:t>
            </w:r>
            <w:r w:rsidRPr="001177D3">
              <w:rPr>
                <w:b/>
                <w:spacing w:val="-3"/>
                <w:lang w:val="fr-FR"/>
              </w:rPr>
              <w:t xml:space="preserve"> </w:t>
            </w:r>
            <w:r w:rsidRPr="001177D3">
              <w:rPr>
                <w:b/>
                <w:lang w:val="fr-FR"/>
              </w:rPr>
              <w:t>de</w:t>
            </w:r>
            <w:r w:rsidRPr="001177D3">
              <w:rPr>
                <w:b/>
                <w:spacing w:val="-6"/>
                <w:lang w:val="fr-FR"/>
              </w:rPr>
              <w:t xml:space="preserve"> </w:t>
            </w:r>
            <w:r w:rsidRPr="001177D3">
              <w:rPr>
                <w:b/>
                <w:lang w:val="fr-FR"/>
              </w:rPr>
              <w:t>spécialité</w:t>
            </w:r>
            <w:r w:rsidRPr="001177D3">
              <w:rPr>
                <w:b/>
                <w:spacing w:val="-5"/>
                <w:lang w:val="fr-FR"/>
              </w:rPr>
              <w:t xml:space="preserve"> </w:t>
            </w:r>
            <w:r w:rsidRPr="001177D3">
              <w:rPr>
                <w:b/>
                <w:lang w:val="fr-FR"/>
              </w:rPr>
              <w:t>et</w:t>
            </w:r>
            <w:r w:rsidRPr="001177D3">
              <w:rPr>
                <w:b/>
                <w:spacing w:val="-3"/>
                <w:lang w:val="fr-FR"/>
              </w:rPr>
              <w:t xml:space="preserve"> </w:t>
            </w:r>
            <w:r w:rsidRPr="001177D3">
              <w:rPr>
                <w:b/>
                <w:lang w:val="fr-FR"/>
              </w:rPr>
              <w:t>enseignement</w:t>
            </w:r>
            <w:r w:rsidR="008E61E9" w:rsidRPr="001177D3">
              <w:rPr>
                <w:b/>
                <w:lang w:val="fr-FR"/>
              </w:rPr>
              <w:br/>
            </w:r>
            <w:r w:rsidRPr="001177D3">
              <w:rPr>
                <w:b/>
                <w:lang w:val="fr-FR"/>
              </w:rPr>
              <w:t>scientifique) :</w:t>
            </w:r>
          </w:p>
          <w:p w14:paraId="7F52846F" w14:textId="77777777" w:rsidR="00F14704" w:rsidRPr="001177D3" w:rsidRDefault="00F14704" w:rsidP="009F4F76">
            <w:pPr>
              <w:pStyle w:val="TableParagraph"/>
              <w:spacing w:line="276" w:lineRule="auto"/>
              <w:ind w:left="85" w:right="85"/>
              <w:jc w:val="both"/>
              <w:rPr>
                <w:lang w:val="fr-FR"/>
              </w:rPr>
            </w:pPr>
            <w:r w:rsidRPr="001177D3">
              <w:rPr>
                <w:lang w:val="fr-FR"/>
              </w:rPr>
              <w:t>Relation de conjugaison d’une lentille mince convergente, image réelle, image virtuelle, relation entre longueur d'onde, célérité de la lumière et fréquence, le photon, énergie d’un photon, bilan de puissance dans un circuit, rendement d’un convertisseur, rayonnement solaire, loi de Wien, puissance radiative.</w:t>
            </w:r>
          </w:p>
        </w:tc>
      </w:tr>
      <w:tr w:rsidR="00F14704" w:rsidRPr="001177D3" w14:paraId="49462E68" w14:textId="77777777" w:rsidTr="009F4F76">
        <w:trPr>
          <w:trHeight w:val="794"/>
        </w:trPr>
        <w:tc>
          <w:tcPr>
            <w:tcW w:w="3427" w:type="dxa"/>
            <w:vAlign w:val="center"/>
          </w:tcPr>
          <w:p w14:paraId="63B4F1A5" w14:textId="77777777" w:rsidR="00F14704" w:rsidRPr="001177D3" w:rsidRDefault="00F14704" w:rsidP="008E61E9">
            <w:pPr>
              <w:pStyle w:val="TableParagraph"/>
              <w:spacing w:line="276"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6946" w:type="dxa"/>
            <w:vAlign w:val="center"/>
          </w:tcPr>
          <w:p w14:paraId="2FA7232E" w14:textId="77777777" w:rsidR="00F14704" w:rsidRPr="001177D3" w:rsidRDefault="00F14704" w:rsidP="008E61E9">
            <w:pPr>
              <w:pStyle w:val="TableParagraph"/>
              <w:spacing w:line="276"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39FD6631" w14:textId="77777777" w:rsidR="00F14704" w:rsidRPr="001177D3" w:rsidRDefault="00F14704" w:rsidP="008E61E9">
            <w:pPr>
              <w:pStyle w:val="TableParagraph"/>
              <w:spacing w:line="276"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3"/>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F14704" w:rsidRPr="001177D3" w14:paraId="571175C9" w14:textId="77777777" w:rsidTr="009F4F76">
        <w:trPr>
          <w:trHeight w:val="567"/>
        </w:trPr>
        <w:tc>
          <w:tcPr>
            <w:tcW w:w="10373" w:type="dxa"/>
            <w:gridSpan w:val="2"/>
            <w:vAlign w:val="center"/>
          </w:tcPr>
          <w:p w14:paraId="246F25FF" w14:textId="77777777" w:rsidR="00F14704" w:rsidRPr="001177D3" w:rsidRDefault="00F14704" w:rsidP="00327561">
            <w:pPr>
              <w:pStyle w:val="Titre4"/>
              <w:outlineLvl w:val="3"/>
              <w:rPr>
                <w:lang w:val="fr-FR"/>
              </w:rPr>
            </w:pPr>
            <w:r w:rsidRPr="001177D3">
              <w:rPr>
                <w:lang w:val="fr-FR"/>
              </w:rPr>
              <w:t>A)</w:t>
            </w:r>
            <w:r w:rsidRPr="001177D3">
              <w:rPr>
                <w:spacing w:val="-1"/>
                <w:lang w:val="fr-FR"/>
              </w:rPr>
              <w:t xml:space="preserve"> </w:t>
            </w:r>
            <w:r w:rsidRPr="001177D3">
              <w:rPr>
                <w:lang w:val="fr-FR"/>
              </w:rPr>
              <w:t>Former</w:t>
            </w:r>
            <w:r w:rsidRPr="001177D3">
              <w:rPr>
                <w:spacing w:val="-2"/>
                <w:lang w:val="fr-FR"/>
              </w:rPr>
              <w:t xml:space="preserve"> </w:t>
            </w:r>
            <w:r w:rsidRPr="001177D3">
              <w:rPr>
                <w:lang w:val="fr-FR"/>
              </w:rPr>
              <w:t>des</w:t>
            </w:r>
            <w:r w:rsidRPr="001177D3">
              <w:rPr>
                <w:spacing w:val="-4"/>
                <w:lang w:val="fr-FR"/>
              </w:rPr>
              <w:t xml:space="preserve"> </w:t>
            </w:r>
            <w:r w:rsidRPr="001177D3">
              <w:rPr>
                <w:spacing w:val="-2"/>
                <w:lang w:val="fr-FR"/>
              </w:rPr>
              <w:t>images</w:t>
            </w:r>
          </w:p>
        </w:tc>
      </w:tr>
      <w:tr w:rsidR="00EE719C" w:rsidRPr="001177D3" w14:paraId="661A19B0" w14:textId="77777777" w:rsidTr="009F4F76">
        <w:trPr>
          <w:trHeight w:val="3772"/>
        </w:trPr>
        <w:tc>
          <w:tcPr>
            <w:tcW w:w="3427" w:type="dxa"/>
          </w:tcPr>
          <w:p w14:paraId="53E08B2B" w14:textId="77777777" w:rsidR="00EE719C" w:rsidRPr="001177D3" w:rsidRDefault="00EE719C" w:rsidP="008E61E9">
            <w:pPr>
              <w:pStyle w:val="TableParagraph"/>
              <w:spacing w:before="120" w:after="120" w:line="276" w:lineRule="auto"/>
              <w:ind w:left="85" w:right="85"/>
              <w:jc w:val="both"/>
              <w:rPr>
                <w:lang w:val="fr-FR"/>
              </w:rPr>
            </w:pPr>
            <w:r w:rsidRPr="001177D3">
              <w:rPr>
                <w:lang w:val="fr-FR"/>
              </w:rPr>
              <w:t>Modèle optique d'une lunette astronomique</w:t>
            </w:r>
            <w:r w:rsidRPr="001177D3">
              <w:rPr>
                <w:spacing w:val="-14"/>
                <w:lang w:val="fr-FR"/>
              </w:rPr>
              <w:t xml:space="preserve"> </w:t>
            </w:r>
            <w:r w:rsidRPr="001177D3">
              <w:rPr>
                <w:lang w:val="fr-FR"/>
              </w:rPr>
              <w:t>avec</w:t>
            </w:r>
            <w:r w:rsidRPr="001177D3">
              <w:rPr>
                <w:spacing w:val="-14"/>
                <w:lang w:val="fr-FR"/>
              </w:rPr>
              <w:t xml:space="preserve"> </w:t>
            </w:r>
            <w:r w:rsidRPr="001177D3">
              <w:rPr>
                <w:lang w:val="fr-FR"/>
              </w:rPr>
              <w:t>objectif</w:t>
            </w:r>
            <w:r w:rsidRPr="001177D3">
              <w:rPr>
                <w:spacing w:val="-11"/>
                <w:lang w:val="fr-FR"/>
              </w:rPr>
              <w:t xml:space="preserve"> </w:t>
            </w:r>
            <w:r w:rsidRPr="001177D3">
              <w:rPr>
                <w:lang w:val="fr-FR"/>
              </w:rPr>
              <w:t>et oculaire convergents.</w:t>
            </w:r>
          </w:p>
          <w:p w14:paraId="6847C0B8" w14:textId="77777777" w:rsidR="00EE719C" w:rsidRPr="001177D3" w:rsidRDefault="00EE719C" w:rsidP="008E61E9">
            <w:pPr>
              <w:pStyle w:val="TableParagraph"/>
              <w:spacing w:before="120" w:after="120" w:line="276" w:lineRule="auto"/>
              <w:ind w:left="85" w:right="85"/>
              <w:rPr>
                <w:lang w:val="fr-FR"/>
              </w:rPr>
            </w:pPr>
            <w:r w:rsidRPr="001177D3">
              <w:rPr>
                <w:spacing w:val="-2"/>
                <w:lang w:val="fr-FR"/>
              </w:rPr>
              <w:t>Grossissement.</w:t>
            </w:r>
          </w:p>
        </w:tc>
        <w:tc>
          <w:tcPr>
            <w:tcW w:w="6946" w:type="dxa"/>
          </w:tcPr>
          <w:p w14:paraId="23B9335A" w14:textId="77777777" w:rsidR="00EE719C" w:rsidRPr="001177D3" w:rsidRDefault="00EE719C" w:rsidP="008E61E9">
            <w:pPr>
              <w:pStyle w:val="TableParagraph"/>
              <w:spacing w:before="120" w:after="120" w:line="276" w:lineRule="auto"/>
              <w:ind w:left="85" w:right="85"/>
              <w:rPr>
                <w:lang w:val="fr-FR"/>
              </w:rPr>
            </w:pPr>
            <w:r w:rsidRPr="001177D3">
              <w:rPr>
                <w:lang w:val="fr-FR"/>
              </w:rPr>
              <w:t>Représenter</w:t>
            </w:r>
            <w:r w:rsidRPr="001177D3">
              <w:rPr>
                <w:spacing w:val="-4"/>
                <w:lang w:val="fr-FR"/>
              </w:rPr>
              <w:t xml:space="preserve"> </w:t>
            </w:r>
            <w:r w:rsidRPr="001177D3">
              <w:rPr>
                <w:lang w:val="fr-FR"/>
              </w:rPr>
              <w:t>le</w:t>
            </w:r>
            <w:r w:rsidRPr="001177D3">
              <w:rPr>
                <w:spacing w:val="-5"/>
                <w:lang w:val="fr-FR"/>
              </w:rPr>
              <w:t xml:space="preserve"> </w:t>
            </w:r>
            <w:r w:rsidRPr="001177D3">
              <w:rPr>
                <w:lang w:val="fr-FR"/>
              </w:rPr>
              <w:t>schéma</w:t>
            </w:r>
            <w:r w:rsidRPr="001177D3">
              <w:rPr>
                <w:spacing w:val="-9"/>
                <w:lang w:val="fr-FR"/>
              </w:rPr>
              <w:t xml:space="preserve"> </w:t>
            </w:r>
            <w:r w:rsidRPr="001177D3">
              <w:rPr>
                <w:lang w:val="fr-FR"/>
              </w:rPr>
              <w:t>d’une</w:t>
            </w:r>
            <w:r w:rsidRPr="001177D3">
              <w:rPr>
                <w:spacing w:val="-5"/>
                <w:lang w:val="fr-FR"/>
              </w:rPr>
              <w:t xml:space="preserve"> </w:t>
            </w:r>
            <w:r w:rsidRPr="001177D3">
              <w:rPr>
                <w:lang w:val="fr-FR"/>
              </w:rPr>
              <w:t>lunette</w:t>
            </w:r>
            <w:r w:rsidRPr="001177D3">
              <w:rPr>
                <w:spacing w:val="-7"/>
                <w:lang w:val="fr-FR"/>
              </w:rPr>
              <w:t xml:space="preserve"> </w:t>
            </w:r>
            <w:r w:rsidRPr="001177D3">
              <w:rPr>
                <w:lang w:val="fr-FR"/>
              </w:rPr>
              <w:t>afocale</w:t>
            </w:r>
            <w:r w:rsidRPr="001177D3">
              <w:rPr>
                <w:spacing w:val="-7"/>
                <w:lang w:val="fr-FR"/>
              </w:rPr>
              <w:t xml:space="preserve"> </w:t>
            </w:r>
            <w:r w:rsidRPr="001177D3">
              <w:rPr>
                <w:lang w:val="fr-FR"/>
              </w:rPr>
              <w:t>modélisée</w:t>
            </w:r>
            <w:r w:rsidRPr="001177D3">
              <w:rPr>
                <w:spacing w:val="-5"/>
                <w:lang w:val="fr-FR"/>
              </w:rPr>
              <w:t xml:space="preserve"> </w:t>
            </w:r>
            <w:r w:rsidRPr="001177D3">
              <w:rPr>
                <w:lang w:val="fr-FR"/>
              </w:rPr>
              <w:t xml:space="preserve">par deux lentilles minces convergentes ; identifier l’objectif et </w:t>
            </w:r>
            <w:r w:rsidRPr="001177D3">
              <w:rPr>
                <w:spacing w:val="-2"/>
                <w:lang w:val="fr-FR"/>
              </w:rPr>
              <w:t>l’oculaire.</w:t>
            </w:r>
          </w:p>
          <w:p w14:paraId="3041A58C" w14:textId="190EE95B" w:rsidR="00EE719C" w:rsidRPr="001177D3" w:rsidRDefault="00EE719C" w:rsidP="008E61E9">
            <w:pPr>
              <w:pStyle w:val="TableParagraph"/>
              <w:spacing w:before="120" w:after="120" w:line="276" w:lineRule="auto"/>
              <w:ind w:left="85" w:right="85"/>
              <w:rPr>
                <w:lang w:val="fr-FR"/>
              </w:rPr>
            </w:pPr>
            <w:r w:rsidRPr="001177D3">
              <w:rPr>
                <w:lang w:val="fr-FR"/>
              </w:rPr>
              <w:t>Représenter</w:t>
            </w:r>
            <w:r w:rsidRPr="001177D3">
              <w:rPr>
                <w:spacing w:val="-6"/>
                <w:lang w:val="fr-FR"/>
              </w:rPr>
              <w:t xml:space="preserve"> </w:t>
            </w:r>
            <w:r w:rsidRPr="001177D3">
              <w:rPr>
                <w:lang w:val="fr-FR"/>
              </w:rPr>
              <w:t>le</w:t>
            </w:r>
            <w:r w:rsidRPr="001177D3">
              <w:rPr>
                <w:spacing w:val="-7"/>
                <w:lang w:val="fr-FR"/>
              </w:rPr>
              <w:t xml:space="preserve"> </w:t>
            </w:r>
            <w:r w:rsidRPr="001177D3">
              <w:rPr>
                <w:lang w:val="fr-FR"/>
              </w:rPr>
              <w:t>faisceau</w:t>
            </w:r>
            <w:r w:rsidRPr="001177D3">
              <w:rPr>
                <w:spacing w:val="-6"/>
                <w:lang w:val="fr-FR"/>
              </w:rPr>
              <w:t xml:space="preserve"> </w:t>
            </w:r>
            <w:r w:rsidRPr="001177D3">
              <w:rPr>
                <w:lang w:val="fr-FR"/>
              </w:rPr>
              <w:t>émergent</w:t>
            </w:r>
            <w:r w:rsidRPr="001177D3">
              <w:rPr>
                <w:spacing w:val="-3"/>
                <w:lang w:val="fr-FR"/>
              </w:rPr>
              <w:t xml:space="preserve"> </w:t>
            </w:r>
            <w:r w:rsidRPr="001177D3">
              <w:rPr>
                <w:lang w:val="fr-FR"/>
              </w:rPr>
              <w:t>issu</w:t>
            </w:r>
            <w:r w:rsidRPr="001177D3">
              <w:rPr>
                <w:spacing w:val="-6"/>
                <w:lang w:val="fr-FR"/>
              </w:rPr>
              <w:t xml:space="preserve"> </w:t>
            </w:r>
            <w:r w:rsidRPr="001177D3">
              <w:rPr>
                <w:lang w:val="fr-FR"/>
              </w:rPr>
              <w:t>d'un</w:t>
            </w:r>
            <w:r w:rsidRPr="001177D3">
              <w:rPr>
                <w:spacing w:val="-7"/>
                <w:lang w:val="fr-FR"/>
              </w:rPr>
              <w:t xml:space="preserve"> </w:t>
            </w:r>
            <w:r w:rsidRPr="001177D3">
              <w:rPr>
                <w:lang w:val="fr-FR"/>
              </w:rPr>
              <w:t>point</w:t>
            </w:r>
            <w:r w:rsidRPr="001177D3">
              <w:rPr>
                <w:spacing w:val="-7"/>
                <w:lang w:val="fr-FR"/>
              </w:rPr>
              <w:t xml:space="preserve"> </w:t>
            </w:r>
            <w:r w:rsidRPr="001177D3">
              <w:rPr>
                <w:lang w:val="fr-FR"/>
              </w:rPr>
              <w:t>objet</w:t>
            </w:r>
            <w:r w:rsidRPr="001177D3">
              <w:rPr>
                <w:spacing w:val="-5"/>
                <w:lang w:val="fr-FR"/>
              </w:rPr>
              <w:t xml:space="preserve"> </w:t>
            </w:r>
            <w:r w:rsidRPr="001177D3">
              <w:rPr>
                <w:spacing w:val="-2"/>
                <w:lang w:val="fr-FR"/>
              </w:rPr>
              <w:t>situé</w:t>
            </w:r>
            <w:r w:rsidR="008E61E9" w:rsidRPr="001177D3">
              <w:rPr>
                <w:spacing w:val="-2"/>
                <w:lang w:val="fr-FR"/>
              </w:rPr>
              <w:t xml:space="preserve"> </w:t>
            </w:r>
            <w:r w:rsidRPr="001177D3">
              <w:rPr>
                <w:lang w:val="fr-FR"/>
              </w:rPr>
              <w:t>«</w:t>
            </w:r>
            <w:r w:rsidRPr="001177D3">
              <w:rPr>
                <w:spacing w:val="-4"/>
                <w:lang w:val="fr-FR"/>
              </w:rPr>
              <w:t xml:space="preserve"> </w:t>
            </w:r>
            <w:r w:rsidRPr="001177D3">
              <w:rPr>
                <w:lang w:val="fr-FR"/>
              </w:rPr>
              <w:t>à</w:t>
            </w:r>
            <w:r w:rsidRPr="001177D3">
              <w:rPr>
                <w:spacing w:val="-3"/>
                <w:lang w:val="fr-FR"/>
              </w:rPr>
              <w:t xml:space="preserve"> </w:t>
            </w:r>
            <w:r w:rsidRPr="001177D3">
              <w:rPr>
                <w:lang w:val="fr-FR"/>
              </w:rPr>
              <w:t>l’infini</w:t>
            </w:r>
            <w:r w:rsidRPr="001177D3">
              <w:rPr>
                <w:spacing w:val="-3"/>
                <w:lang w:val="fr-FR"/>
              </w:rPr>
              <w:t xml:space="preserve"> </w:t>
            </w:r>
            <w:r w:rsidRPr="001177D3">
              <w:rPr>
                <w:lang w:val="fr-FR"/>
              </w:rPr>
              <w:t>»</w:t>
            </w:r>
            <w:r w:rsidRPr="001177D3">
              <w:rPr>
                <w:spacing w:val="-4"/>
                <w:lang w:val="fr-FR"/>
              </w:rPr>
              <w:t xml:space="preserve"> </w:t>
            </w:r>
            <w:r w:rsidRPr="001177D3">
              <w:rPr>
                <w:lang w:val="fr-FR"/>
              </w:rPr>
              <w:t>et</w:t>
            </w:r>
            <w:r w:rsidRPr="001177D3">
              <w:rPr>
                <w:spacing w:val="-4"/>
                <w:lang w:val="fr-FR"/>
              </w:rPr>
              <w:t xml:space="preserve"> </w:t>
            </w:r>
            <w:r w:rsidRPr="001177D3">
              <w:rPr>
                <w:lang w:val="fr-FR"/>
              </w:rPr>
              <w:t>traversant</w:t>
            </w:r>
            <w:r w:rsidRPr="001177D3">
              <w:rPr>
                <w:spacing w:val="-6"/>
                <w:lang w:val="fr-FR"/>
              </w:rPr>
              <w:t xml:space="preserve"> </w:t>
            </w:r>
            <w:r w:rsidRPr="001177D3">
              <w:rPr>
                <w:lang w:val="fr-FR"/>
              </w:rPr>
              <w:t>une</w:t>
            </w:r>
            <w:r w:rsidRPr="001177D3">
              <w:rPr>
                <w:spacing w:val="-3"/>
                <w:lang w:val="fr-FR"/>
              </w:rPr>
              <w:t xml:space="preserve"> </w:t>
            </w:r>
            <w:r w:rsidRPr="001177D3">
              <w:rPr>
                <w:lang w:val="fr-FR"/>
              </w:rPr>
              <w:t>lunette</w:t>
            </w:r>
            <w:r w:rsidRPr="001177D3">
              <w:rPr>
                <w:spacing w:val="-5"/>
                <w:lang w:val="fr-FR"/>
              </w:rPr>
              <w:t xml:space="preserve"> </w:t>
            </w:r>
            <w:r w:rsidRPr="001177D3">
              <w:rPr>
                <w:spacing w:val="-2"/>
                <w:lang w:val="fr-FR"/>
              </w:rPr>
              <w:t>afocale.</w:t>
            </w:r>
          </w:p>
          <w:p w14:paraId="6178B510" w14:textId="77777777" w:rsidR="00EE719C" w:rsidRPr="001177D3" w:rsidRDefault="00EE719C" w:rsidP="008E61E9">
            <w:pPr>
              <w:pStyle w:val="TableParagraph"/>
              <w:spacing w:before="120" w:after="120" w:line="276" w:lineRule="auto"/>
              <w:ind w:left="85" w:right="85"/>
              <w:rPr>
                <w:lang w:val="fr-FR"/>
              </w:rPr>
            </w:pPr>
            <w:r w:rsidRPr="001177D3">
              <w:rPr>
                <w:lang w:val="fr-FR"/>
              </w:rPr>
              <w:t>Établir</w:t>
            </w:r>
            <w:r w:rsidRPr="001177D3">
              <w:rPr>
                <w:spacing w:val="-7"/>
                <w:lang w:val="fr-FR"/>
              </w:rPr>
              <w:t xml:space="preserve"> </w:t>
            </w:r>
            <w:r w:rsidRPr="001177D3">
              <w:rPr>
                <w:lang w:val="fr-FR"/>
              </w:rPr>
              <w:t>l’expression</w:t>
            </w:r>
            <w:r w:rsidRPr="001177D3">
              <w:rPr>
                <w:spacing w:val="-7"/>
                <w:lang w:val="fr-FR"/>
              </w:rPr>
              <w:t xml:space="preserve"> </w:t>
            </w:r>
            <w:r w:rsidRPr="001177D3">
              <w:rPr>
                <w:lang w:val="fr-FR"/>
              </w:rPr>
              <w:t>du</w:t>
            </w:r>
            <w:r w:rsidRPr="001177D3">
              <w:rPr>
                <w:spacing w:val="-10"/>
                <w:lang w:val="fr-FR"/>
              </w:rPr>
              <w:t xml:space="preserve"> </w:t>
            </w:r>
            <w:r w:rsidRPr="001177D3">
              <w:rPr>
                <w:lang w:val="fr-FR"/>
              </w:rPr>
              <w:t>grossissement</w:t>
            </w:r>
            <w:r w:rsidRPr="001177D3">
              <w:rPr>
                <w:spacing w:val="-4"/>
                <w:lang w:val="fr-FR"/>
              </w:rPr>
              <w:t xml:space="preserve"> </w:t>
            </w:r>
            <w:r w:rsidRPr="001177D3">
              <w:rPr>
                <w:lang w:val="fr-FR"/>
              </w:rPr>
              <w:t>d’une</w:t>
            </w:r>
            <w:r w:rsidRPr="001177D3">
              <w:rPr>
                <w:spacing w:val="-7"/>
                <w:lang w:val="fr-FR"/>
              </w:rPr>
              <w:t xml:space="preserve"> </w:t>
            </w:r>
            <w:r w:rsidRPr="001177D3">
              <w:rPr>
                <w:lang w:val="fr-FR"/>
              </w:rPr>
              <w:t>lunette</w:t>
            </w:r>
            <w:r w:rsidRPr="001177D3">
              <w:rPr>
                <w:spacing w:val="-7"/>
                <w:lang w:val="fr-FR"/>
              </w:rPr>
              <w:t xml:space="preserve"> </w:t>
            </w:r>
            <w:r w:rsidRPr="001177D3">
              <w:rPr>
                <w:spacing w:val="-2"/>
                <w:lang w:val="fr-FR"/>
              </w:rPr>
              <w:t>afocale.</w:t>
            </w:r>
          </w:p>
          <w:p w14:paraId="2911957C" w14:textId="77777777" w:rsidR="00EE719C" w:rsidRPr="001177D3" w:rsidRDefault="00EE719C" w:rsidP="008E61E9">
            <w:pPr>
              <w:pStyle w:val="TableParagraph"/>
              <w:spacing w:before="120" w:after="120" w:line="276" w:lineRule="auto"/>
              <w:ind w:left="85" w:right="85"/>
              <w:rPr>
                <w:lang w:val="fr-FR"/>
              </w:rPr>
            </w:pPr>
            <w:r w:rsidRPr="001177D3">
              <w:rPr>
                <w:lang w:val="fr-FR"/>
              </w:rPr>
              <w:t>Exploiter</w:t>
            </w:r>
            <w:r w:rsidRPr="001177D3">
              <w:rPr>
                <w:spacing w:val="-7"/>
                <w:lang w:val="fr-FR"/>
              </w:rPr>
              <w:t xml:space="preserve"> </w:t>
            </w:r>
            <w:r w:rsidRPr="001177D3">
              <w:rPr>
                <w:lang w:val="fr-FR"/>
              </w:rPr>
              <w:t>les</w:t>
            </w:r>
            <w:r w:rsidRPr="001177D3">
              <w:rPr>
                <w:spacing w:val="-7"/>
                <w:lang w:val="fr-FR"/>
              </w:rPr>
              <w:t xml:space="preserve"> </w:t>
            </w:r>
            <w:r w:rsidRPr="001177D3">
              <w:rPr>
                <w:lang w:val="fr-FR"/>
              </w:rPr>
              <w:t>données</w:t>
            </w:r>
            <w:r w:rsidRPr="001177D3">
              <w:rPr>
                <w:spacing w:val="-9"/>
                <w:lang w:val="fr-FR"/>
              </w:rPr>
              <w:t xml:space="preserve"> </w:t>
            </w:r>
            <w:r w:rsidRPr="001177D3">
              <w:rPr>
                <w:lang w:val="fr-FR"/>
              </w:rPr>
              <w:t>caractéristiques</w:t>
            </w:r>
            <w:r w:rsidRPr="001177D3">
              <w:rPr>
                <w:spacing w:val="-7"/>
                <w:lang w:val="fr-FR"/>
              </w:rPr>
              <w:t xml:space="preserve"> </w:t>
            </w:r>
            <w:r w:rsidRPr="001177D3">
              <w:rPr>
                <w:lang w:val="fr-FR"/>
              </w:rPr>
              <w:t>d’une</w:t>
            </w:r>
            <w:r w:rsidRPr="001177D3">
              <w:rPr>
                <w:spacing w:val="-9"/>
                <w:lang w:val="fr-FR"/>
              </w:rPr>
              <w:t xml:space="preserve"> </w:t>
            </w:r>
            <w:r w:rsidRPr="001177D3">
              <w:rPr>
                <w:lang w:val="fr-FR"/>
              </w:rPr>
              <w:t xml:space="preserve">lunette </w:t>
            </w:r>
            <w:r w:rsidRPr="001177D3">
              <w:rPr>
                <w:spacing w:val="-2"/>
                <w:lang w:val="fr-FR"/>
              </w:rPr>
              <w:t>commerciale.</w:t>
            </w:r>
          </w:p>
          <w:p w14:paraId="22A08745" w14:textId="77777777" w:rsidR="00EE719C" w:rsidRPr="001177D3" w:rsidRDefault="00EE719C" w:rsidP="008E61E9">
            <w:pPr>
              <w:pStyle w:val="TableParagraph"/>
              <w:spacing w:before="120" w:after="120" w:line="276" w:lineRule="auto"/>
              <w:ind w:left="85" w:right="85"/>
              <w:rPr>
                <w:i/>
                <w:lang w:val="fr-FR"/>
              </w:rPr>
            </w:pPr>
            <w:r w:rsidRPr="001177D3">
              <w:rPr>
                <w:i/>
                <w:lang w:val="fr-FR"/>
              </w:rPr>
              <w:t>Réaliser</w:t>
            </w:r>
            <w:r w:rsidRPr="001177D3">
              <w:rPr>
                <w:i/>
                <w:spacing w:val="-5"/>
                <w:lang w:val="fr-FR"/>
              </w:rPr>
              <w:t xml:space="preserve"> </w:t>
            </w:r>
            <w:r w:rsidRPr="001177D3">
              <w:rPr>
                <w:i/>
                <w:lang w:val="fr-FR"/>
              </w:rPr>
              <w:t>une</w:t>
            </w:r>
            <w:r w:rsidRPr="001177D3">
              <w:rPr>
                <w:i/>
                <w:spacing w:val="-6"/>
                <w:lang w:val="fr-FR"/>
              </w:rPr>
              <w:t xml:space="preserve"> </w:t>
            </w:r>
            <w:r w:rsidRPr="001177D3">
              <w:rPr>
                <w:i/>
                <w:lang w:val="fr-FR"/>
              </w:rPr>
              <w:t>maquette</w:t>
            </w:r>
            <w:r w:rsidRPr="001177D3">
              <w:rPr>
                <w:i/>
                <w:spacing w:val="-6"/>
                <w:lang w:val="fr-FR"/>
              </w:rPr>
              <w:t xml:space="preserve"> </w:t>
            </w:r>
            <w:r w:rsidRPr="001177D3">
              <w:rPr>
                <w:i/>
                <w:lang w:val="fr-FR"/>
              </w:rPr>
              <w:t>de</w:t>
            </w:r>
            <w:r w:rsidRPr="001177D3">
              <w:rPr>
                <w:i/>
                <w:spacing w:val="-6"/>
                <w:lang w:val="fr-FR"/>
              </w:rPr>
              <w:t xml:space="preserve"> </w:t>
            </w:r>
            <w:r w:rsidRPr="001177D3">
              <w:rPr>
                <w:i/>
                <w:lang w:val="fr-FR"/>
              </w:rPr>
              <w:t>lunette</w:t>
            </w:r>
            <w:r w:rsidRPr="001177D3">
              <w:rPr>
                <w:i/>
                <w:spacing w:val="-8"/>
                <w:lang w:val="fr-FR"/>
              </w:rPr>
              <w:t xml:space="preserve"> </w:t>
            </w:r>
            <w:r w:rsidRPr="001177D3">
              <w:rPr>
                <w:i/>
                <w:lang w:val="fr-FR"/>
              </w:rPr>
              <w:t>astronomique</w:t>
            </w:r>
            <w:r w:rsidRPr="001177D3">
              <w:rPr>
                <w:i/>
                <w:spacing w:val="-6"/>
                <w:lang w:val="fr-FR"/>
              </w:rPr>
              <w:t xml:space="preserve"> </w:t>
            </w:r>
            <w:r w:rsidRPr="001177D3">
              <w:rPr>
                <w:i/>
                <w:lang w:val="fr-FR"/>
              </w:rPr>
              <w:t>ou</w:t>
            </w:r>
            <w:r w:rsidRPr="001177D3">
              <w:rPr>
                <w:i/>
                <w:spacing w:val="-6"/>
                <w:lang w:val="fr-FR"/>
              </w:rPr>
              <w:t xml:space="preserve"> </w:t>
            </w:r>
            <w:r w:rsidRPr="001177D3">
              <w:rPr>
                <w:i/>
                <w:lang w:val="fr-FR"/>
              </w:rPr>
              <w:t xml:space="preserve">utiliser une lunette commerciale pour en déterminer le </w:t>
            </w:r>
            <w:r w:rsidRPr="001177D3">
              <w:rPr>
                <w:i/>
                <w:spacing w:val="-2"/>
                <w:lang w:val="fr-FR"/>
              </w:rPr>
              <w:t>grossissement.</w:t>
            </w:r>
          </w:p>
          <w:p w14:paraId="6EC71268" w14:textId="03723803" w:rsidR="00EE719C" w:rsidRPr="001177D3" w:rsidRDefault="00EE719C" w:rsidP="008E61E9">
            <w:pPr>
              <w:pStyle w:val="TableParagraph"/>
              <w:spacing w:before="120" w:after="120" w:line="276" w:lineRule="auto"/>
              <w:ind w:left="85" w:right="85"/>
              <w:rPr>
                <w:lang w:val="fr-FR"/>
              </w:rPr>
            </w:pPr>
            <w:r w:rsidRPr="001177D3">
              <w:rPr>
                <w:i/>
                <w:lang w:val="fr-FR"/>
              </w:rPr>
              <w:t>Vérifier</w:t>
            </w:r>
            <w:r w:rsidRPr="001177D3">
              <w:rPr>
                <w:i/>
                <w:spacing w:val="-4"/>
                <w:lang w:val="fr-FR"/>
              </w:rPr>
              <w:t xml:space="preserve"> </w:t>
            </w:r>
            <w:r w:rsidRPr="001177D3">
              <w:rPr>
                <w:i/>
                <w:lang w:val="fr-FR"/>
              </w:rPr>
              <w:t>la</w:t>
            </w:r>
            <w:r w:rsidRPr="001177D3">
              <w:rPr>
                <w:i/>
                <w:spacing w:val="-5"/>
                <w:lang w:val="fr-FR"/>
              </w:rPr>
              <w:t xml:space="preserve"> </w:t>
            </w:r>
            <w:r w:rsidRPr="001177D3">
              <w:rPr>
                <w:i/>
                <w:lang w:val="fr-FR"/>
              </w:rPr>
              <w:t>position</w:t>
            </w:r>
            <w:r w:rsidRPr="001177D3">
              <w:rPr>
                <w:i/>
                <w:spacing w:val="-5"/>
                <w:lang w:val="fr-FR"/>
              </w:rPr>
              <w:t xml:space="preserve"> </w:t>
            </w:r>
            <w:r w:rsidRPr="001177D3">
              <w:rPr>
                <w:i/>
                <w:lang w:val="fr-FR"/>
              </w:rPr>
              <w:t>de</w:t>
            </w:r>
            <w:r w:rsidRPr="001177D3">
              <w:rPr>
                <w:i/>
                <w:spacing w:val="-5"/>
                <w:lang w:val="fr-FR"/>
              </w:rPr>
              <w:t xml:space="preserve"> </w:t>
            </w:r>
            <w:r w:rsidRPr="001177D3">
              <w:rPr>
                <w:i/>
                <w:lang w:val="fr-FR"/>
              </w:rPr>
              <w:t>l'image</w:t>
            </w:r>
            <w:r w:rsidRPr="001177D3">
              <w:rPr>
                <w:i/>
                <w:spacing w:val="-5"/>
                <w:lang w:val="fr-FR"/>
              </w:rPr>
              <w:t xml:space="preserve"> </w:t>
            </w:r>
            <w:r w:rsidRPr="001177D3">
              <w:rPr>
                <w:i/>
                <w:lang w:val="fr-FR"/>
              </w:rPr>
              <w:t>intermédiaire</w:t>
            </w:r>
            <w:r w:rsidRPr="001177D3">
              <w:rPr>
                <w:i/>
                <w:spacing w:val="-5"/>
                <w:lang w:val="fr-FR"/>
              </w:rPr>
              <w:t xml:space="preserve"> </w:t>
            </w:r>
            <w:r w:rsidRPr="001177D3">
              <w:rPr>
                <w:i/>
                <w:lang w:val="fr-FR"/>
              </w:rPr>
              <w:t>en</w:t>
            </w:r>
            <w:r w:rsidRPr="001177D3">
              <w:rPr>
                <w:i/>
                <w:spacing w:val="-7"/>
                <w:lang w:val="fr-FR"/>
              </w:rPr>
              <w:t xml:space="preserve"> </w:t>
            </w:r>
            <w:r w:rsidRPr="001177D3">
              <w:rPr>
                <w:i/>
                <w:lang w:val="fr-FR"/>
              </w:rPr>
              <w:t>la</w:t>
            </w:r>
            <w:r w:rsidRPr="001177D3">
              <w:rPr>
                <w:i/>
                <w:spacing w:val="-5"/>
                <w:lang w:val="fr-FR"/>
              </w:rPr>
              <w:t xml:space="preserve"> </w:t>
            </w:r>
            <w:r w:rsidRPr="001177D3">
              <w:rPr>
                <w:i/>
                <w:lang w:val="fr-FR"/>
              </w:rPr>
              <w:t>visualisant sur un écran.</w:t>
            </w:r>
          </w:p>
        </w:tc>
      </w:tr>
    </w:tbl>
    <w:p w14:paraId="3D6FA23D" w14:textId="1D102E57" w:rsidR="00864755" w:rsidRPr="001177D3" w:rsidRDefault="00864755">
      <w:pPr>
        <w:rPr>
          <w:rFonts w:ascii="Arial" w:hAnsi="Arial" w:cs="Arial"/>
        </w:rPr>
      </w:pPr>
    </w:p>
    <w:p w14:paraId="10CE70E9" w14:textId="77777777" w:rsidR="00864755" w:rsidRPr="001177D3" w:rsidRDefault="00864755">
      <w:pPr>
        <w:widowControl/>
        <w:autoSpaceDE/>
        <w:autoSpaceDN/>
        <w:spacing w:line="720" w:lineRule="auto"/>
        <w:jc w:val="both"/>
        <w:rPr>
          <w:rFonts w:ascii="Arial" w:hAnsi="Arial" w:cs="Arial"/>
        </w:rPr>
      </w:pPr>
      <w:r w:rsidRPr="001177D3">
        <w:rPr>
          <w:rFonts w:ascii="Arial" w:hAnsi="Arial" w:cs="Arial"/>
        </w:rPr>
        <w:br w:type="page"/>
      </w:r>
    </w:p>
    <w:p w14:paraId="3ADBCB39" w14:textId="77777777" w:rsidR="00864755" w:rsidRPr="001177D3" w:rsidRDefault="00864755">
      <w:pPr>
        <w:rPr>
          <w:rFonts w:ascii="Arial" w:hAnsi="Arial" w:cs="Arial"/>
        </w:rPr>
      </w:pPr>
    </w:p>
    <w:tbl>
      <w:tblPr>
        <w:tblStyle w:val="TableNormal"/>
        <w:tblW w:w="10373" w:type="dxa"/>
        <w:tblInd w:w="11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27"/>
        <w:gridCol w:w="6946"/>
      </w:tblGrid>
      <w:tr w:rsidR="00F14704" w:rsidRPr="001177D3" w14:paraId="0CE346F2" w14:textId="77777777" w:rsidTr="008E61E9">
        <w:trPr>
          <w:trHeight w:val="567"/>
        </w:trPr>
        <w:tc>
          <w:tcPr>
            <w:tcW w:w="10373" w:type="dxa"/>
            <w:gridSpan w:val="2"/>
            <w:shd w:val="clear" w:color="auto" w:fill="17818E"/>
            <w:vAlign w:val="center"/>
          </w:tcPr>
          <w:p w14:paraId="72825427" w14:textId="77777777" w:rsidR="00F14704" w:rsidRPr="001177D3" w:rsidRDefault="00F14704" w:rsidP="00327561">
            <w:pPr>
              <w:pStyle w:val="Titre3"/>
              <w:outlineLvl w:val="2"/>
              <w:rPr>
                <w:lang w:val="fr-FR"/>
              </w:rPr>
            </w:pPr>
            <w:r w:rsidRPr="001177D3">
              <w:rPr>
                <w:lang w:val="fr-FR"/>
              </w:rPr>
              <w:t>3.</w:t>
            </w:r>
            <w:r w:rsidRPr="001177D3">
              <w:rPr>
                <w:spacing w:val="31"/>
                <w:lang w:val="fr-FR"/>
              </w:rPr>
              <w:t xml:space="preserve"> </w:t>
            </w:r>
            <w:r w:rsidRPr="001177D3">
              <w:rPr>
                <w:lang w:val="fr-FR"/>
              </w:rPr>
              <w:t>Étudier</w:t>
            </w:r>
            <w:r w:rsidRPr="001177D3">
              <w:rPr>
                <w:spacing w:val="-5"/>
                <w:lang w:val="fr-FR"/>
              </w:rPr>
              <w:t xml:space="preserve"> </w:t>
            </w:r>
            <w:r w:rsidRPr="001177D3">
              <w:rPr>
                <w:lang w:val="fr-FR"/>
              </w:rPr>
              <w:t>la</w:t>
            </w:r>
            <w:r w:rsidRPr="001177D3">
              <w:rPr>
                <w:spacing w:val="-6"/>
                <w:lang w:val="fr-FR"/>
              </w:rPr>
              <w:t xml:space="preserve"> </w:t>
            </w:r>
            <w:r w:rsidRPr="001177D3">
              <w:rPr>
                <w:lang w:val="fr-FR"/>
              </w:rPr>
              <w:t>dynamique</w:t>
            </w:r>
            <w:r w:rsidRPr="001177D3">
              <w:rPr>
                <w:spacing w:val="-4"/>
                <w:lang w:val="fr-FR"/>
              </w:rPr>
              <w:t xml:space="preserve"> </w:t>
            </w:r>
            <w:r w:rsidRPr="001177D3">
              <w:rPr>
                <w:lang w:val="fr-FR"/>
              </w:rPr>
              <w:t>d’un</w:t>
            </w:r>
            <w:r w:rsidRPr="001177D3">
              <w:rPr>
                <w:spacing w:val="-4"/>
                <w:lang w:val="fr-FR"/>
              </w:rPr>
              <w:t xml:space="preserve"> </w:t>
            </w:r>
            <w:r w:rsidRPr="001177D3">
              <w:rPr>
                <w:lang w:val="fr-FR"/>
              </w:rPr>
              <w:t>système</w:t>
            </w:r>
            <w:r w:rsidRPr="001177D3">
              <w:rPr>
                <w:spacing w:val="-2"/>
                <w:lang w:val="fr-FR"/>
              </w:rPr>
              <w:t xml:space="preserve"> électrique</w:t>
            </w:r>
          </w:p>
        </w:tc>
      </w:tr>
      <w:tr w:rsidR="00F14704" w:rsidRPr="001177D3" w14:paraId="1829A259" w14:textId="77777777" w:rsidTr="009F4F76">
        <w:trPr>
          <w:trHeight w:val="4876"/>
        </w:trPr>
        <w:tc>
          <w:tcPr>
            <w:tcW w:w="10373" w:type="dxa"/>
            <w:gridSpan w:val="2"/>
            <w:tcBorders>
              <w:top w:val="single" w:sz="18" w:space="0" w:color="17818E"/>
            </w:tcBorders>
            <w:vAlign w:val="center"/>
          </w:tcPr>
          <w:p w14:paraId="06255F40" w14:textId="77777777" w:rsidR="00F14704" w:rsidRPr="001177D3" w:rsidRDefault="00F14704" w:rsidP="009F4F76">
            <w:pPr>
              <w:pStyle w:val="TableParagraph"/>
              <w:spacing w:line="276" w:lineRule="auto"/>
              <w:ind w:left="85" w:right="85"/>
              <w:jc w:val="both"/>
              <w:rPr>
                <w:lang w:val="fr-FR"/>
              </w:rPr>
            </w:pPr>
            <w:r w:rsidRPr="001177D3">
              <w:rPr>
                <w:lang w:val="fr-FR"/>
              </w:rPr>
              <w:t>Cette partie s’intéresse au comportement capacitif de certains dipôles et étudie le circuit RC comme modèle de ce comportement. Elle permet d’introduire les notions de régime transitoire, de régime stationnaire et de temps caractéristique, et de modéliser un phénomène par une équation différentielle.</w:t>
            </w:r>
          </w:p>
          <w:p w14:paraId="62C3C99A" w14:textId="77777777" w:rsidR="00F14704" w:rsidRPr="001177D3" w:rsidRDefault="00F14704" w:rsidP="009F4F76">
            <w:pPr>
              <w:pStyle w:val="TableParagraph"/>
              <w:spacing w:line="276" w:lineRule="auto"/>
              <w:ind w:left="85" w:right="85"/>
              <w:jc w:val="both"/>
              <w:rPr>
                <w:lang w:val="fr-FR"/>
              </w:rPr>
            </w:pPr>
            <w:r w:rsidRPr="001177D3">
              <w:rPr>
                <w:lang w:val="fr-FR"/>
              </w:rPr>
              <w:t>Les capteurs sont présents dans de nombreux secteurs : dans le domaine de l’électronique, les MEMS (systèmes micro-électromécaniques) dont certains sont de type capacitif comme les capteurs d’accélération, dans la technologie des écrans tactiles, dans des dispositifs permettant de contrôler et de réguler les consommations d’énergie, dans le domaine de l’agroalimentaire ou de la chimie avec par exemple des capteurs de proximité (contrôle du remplissage de cuves), dans les objets dits «</w:t>
            </w:r>
            <w:r w:rsidRPr="001177D3">
              <w:rPr>
                <w:spacing w:val="-3"/>
                <w:lang w:val="fr-FR"/>
              </w:rPr>
              <w:t xml:space="preserve"> </w:t>
            </w:r>
            <w:r w:rsidRPr="001177D3">
              <w:rPr>
                <w:lang w:val="fr-FR"/>
              </w:rPr>
              <w:t xml:space="preserve">connectés » où ils sont associés à d'autres </w:t>
            </w:r>
            <w:r w:rsidRPr="001177D3">
              <w:rPr>
                <w:spacing w:val="-2"/>
                <w:lang w:val="fr-FR"/>
              </w:rPr>
              <w:t>capteurs.</w:t>
            </w:r>
          </w:p>
          <w:p w14:paraId="0C1A115C" w14:textId="77777777" w:rsidR="00F14704" w:rsidRPr="001177D3" w:rsidRDefault="00F14704" w:rsidP="009F4F76">
            <w:pPr>
              <w:pStyle w:val="TableParagraph"/>
              <w:spacing w:line="276" w:lineRule="auto"/>
              <w:ind w:left="85" w:right="85"/>
              <w:jc w:val="both"/>
              <w:rPr>
                <w:lang w:val="fr-FR"/>
              </w:rPr>
            </w:pPr>
            <w:r w:rsidRPr="001177D3">
              <w:rPr>
                <w:lang w:val="fr-FR"/>
              </w:rPr>
              <w:t>En biologie, ce modèle permet de rendre compte, par analogie, du comportement de systèmes complexes.</w:t>
            </w:r>
          </w:p>
          <w:p w14:paraId="5F18A5ED" w14:textId="77777777" w:rsidR="00F14704" w:rsidRPr="001177D3" w:rsidRDefault="00F14704" w:rsidP="009F4F76">
            <w:pPr>
              <w:pStyle w:val="TableParagraph"/>
              <w:spacing w:line="276" w:lineRule="auto"/>
              <w:ind w:left="85" w:right="85"/>
              <w:jc w:val="both"/>
              <w:rPr>
                <w:lang w:val="fr-FR"/>
              </w:rPr>
            </w:pPr>
            <w:r w:rsidRPr="001177D3">
              <w:rPr>
                <w:lang w:val="fr-FR"/>
              </w:rPr>
              <w:t>La mise en œuvre expérimentale de cette partie du programme est l’occasion d’utiliser des multimètres, des microcontrôleurs associés à des capteurs, des cartes d’acquisition, des oscilloscopes, etc.</w:t>
            </w:r>
          </w:p>
          <w:p w14:paraId="4FA25515" w14:textId="77777777" w:rsidR="00F14704" w:rsidRPr="001177D3" w:rsidRDefault="00F14704" w:rsidP="009F4F76">
            <w:pPr>
              <w:pStyle w:val="TableParagraph"/>
              <w:spacing w:line="276" w:lineRule="auto"/>
              <w:ind w:left="85" w:right="85"/>
              <w:jc w:val="both"/>
              <w:rPr>
                <w:b/>
                <w:lang w:val="fr-FR"/>
              </w:rPr>
            </w:pPr>
            <w:r w:rsidRPr="001177D3">
              <w:rPr>
                <w:b/>
                <w:lang w:val="fr-FR"/>
              </w:rPr>
              <w:t>Notions</w:t>
            </w:r>
            <w:r w:rsidRPr="001177D3">
              <w:rPr>
                <w:b/>
                <w:spacing w:val="-4"/>
                <w:lang w:val="fr-FR"/>
              </w:rPr>
              <w:t xml:space="preserve"> </w:t>
            </w:r>
            <w:r w:rsidRPr="001177D3">
              <w:rPr>
                <w:b/>
                <w:lang w:val="fr-FR"/>
              </w:rPr>
              <w:t>abordées</w:t>
            </w:r>
            <w:r w:rsidRPr="001177D3">
              <w:rPr>
                <w:b/>
                <w:spacing w:val="-3"/>
                <w:lang w:val="fr-FR"/>
              </w:rPr>
              <w:t xml:space="preserve"> </w:t>
            </w:r>
            <w:r w:rsidRPr="001177D3">
              <w:rPr>
                <w:b/>
                <w:lang w:val="fr-FR"/>
              </w:rPr>
              <w:t>en</w:t>
            </w:r>
            <w:r w:rsidRPr="001177D3">
              <w:rPr>
                <w:b/>
                <w:spacing w:val="-6"/>
                <w:lang w:val="fr-FR"/>
              </w:rPr>
              <w:t xml:space="preserve"> </w:t>
            </w:r>
            <w:r w:rsidRPr="001177D3">
              <w:rPr>
                <w:b/>
                <w:lang w:val="fr-FR"/>
              </w:rPr>
              <w:t>classe</w:t>
            </w:r>
            <w:r w:rsidRPr="001177D3">
              <w:rPr>
                <w:b/>
                <w:spacing w:val="-3"/>
                <w:lang w:val="fr-FR"/>
              </w:rPr>
              <w:t xml:space="preserve"> </w:t>
            </w:r>
            <w:r w:rsidRPr="001177D3">
              <w:rPr>
                <w:b/>
                <w:lang w:val="fr-FR"/>
              </w:rPr>
              <w:t>de</w:t>
            </w:r>
            <w:r w:rsidRPr="001177D3">
              <w:rPr>
                <w:b/>
                <w:spacing w:val="-3"/>
                <w:lang w:val="fr-FR"/>
              </w:rPr>
              <w:t xml:space="preserve"> </w:t>
            </w:r>
            <w:r w:rsidRPr="001177D3">
              <w:rPr>
                <w:b/>
                <w:lang w:val="fr-FR"/>
              </w:rPr>
              <w:t>première</w:t>
            </w:r>
            <w:r w:rsidRPr="001177D3">
              <w:rPr>
                <w:b/>
                <w:spacing w:val="-6"/>
                <w:lang w:val="fr-FR"/>
              </w:rPr>
              <w:t xml:space="preserve"> </w:t>
            </w:r>
            <w:r w:rsidRPr="001177D3">
              <w:rPr>
                <w:b/>
                <w:lang w:val="fr-FR"/>
              </w:rPr>
              <w:t>(enseignement</w:t>
            </w:r>
            <w:r w:rsidRPr="001177D3">
              <w:rPr>
                <w:b/>
                <w:spacing w:val="-2"/>
                <w:lang w:val="fr-FR"/>
              </w:rPr>
              <w:t xml:space="preserve"> </w:t>
            </w:r>
            <w:r w:rsidRPr="001177D3">
              <w:rPr>
                <w:b/>
                <w:lang w:val="fr-FR"/>
              </w:rPr>
              <w:t>de</w:t>
            </w:r>
            <w:r w:rsidRPr="001177D3">
              <w:rPr>
                <w:b/>
                <w:spacing w:val="-6"/>
                <w:lang w:val="fr-FR"/>
              </w:rPr>
              <w:t xml:space="preserve"> </w:t>
            </w:r>
            <w:r w:rsidRPr="001177D3">
              <w:rPr>
                <w:b/>
                <w:lang w:val="fr-FR"/>
              </w:rPr>
              <w:t>spécialité)</w:t>
            </w:r>
            <w:r w:rsidRPr="001177D3">
              <w:rPr>
                <w:b/>
                <w:spacing w:val="-4"/>
                <w:lang w:val="fr-FR"/>
              </w:rPr>
              <w:t xml:space="preserve"> </w:t>
            </w:r>
            <w:r w:rsidRPr="001177D3">
              <w:rPr>
                <w:b/>
                <w:spacing w:val="-10"/>
                <w:lang w:val="fr-FR"/>
              </w:rPr>
              <w:t>:</w:t>
            </w:r>
          </w:p>
          <w:p w14:paraId="21A6D442" w14:textId="77777777" w:rsidR="00F14704" w:rsidRPr="001177D3" w:rsidRDefault="00F14704" w:rsidP="009F4F76">
            <w:pPr>
              <w:pStyle w:val="TableParagraph"/>
              <w:spacing w:line="276" w:lineRule="auto"/>
              <w:ind w:left="85" w:right="85"/>
              <w:jc w:val="both"/>
              <w:rPr>
                <w:lang w:val="fr-FR"/>
              </w:rPr>
            </w:pPr>
            <w:r w:rsidRPr="001177D3">
              <w:rPr>
                <w:lang w:val="fr-FR"/>
              </w:rPr>
              <w:t>Lien entre intensité d’un courant continu et débit de charges, modèle d’une source réelle de tension continue, puissance, énergie, bilan de puissance dans un circuit, effet Joule, rendement d’un convertisseur.</w:t>
            </w:r>
          </w:p>
        </w:tc>
      </w:tr>
      <w:tr w:rsidR="00F14704" w:rsidRPr="001177D3" w14:paraId="6BA21AC9" w14:textId="77777777" w:rsidTr="00864755">
        <w:trPr>
          <w:trHeight w:val="743"/>
        </w:trPr>
        <w:tc>
          <w:tcPr>
            <w:tcW w:w="3427" w:type="dxa"/>
            <w:tcBorders>
              <w:bottom w:val="single" w:sz="4" w:space="0" w:color="000000"/>
            </w:tcBorders>
            <w:vAlign w:val="center"/>
          </w:tcPr>
          <w:p w14:paraId="671E4CE4" w14:textId="77777777" w:rsidR="00F14704" w:rsidRPr="001177D3" w:rsidRDefault="00F14704" w:rsidP="00864755">
            <w:pPr>
              <w:pStyle w:val="TableParagraph"/>
              <w:spacing w:line="276" w:lineRule="auto"/>
              <w:ind w:left="85" w:right="85"/>
              <w:jc w:val="center"/>
              <w:rPr>
                <w:b/>
                <w:lang w:val="fr-FR"/>
              </w:rPr>
            </w:pPr>
            <w:r w:rsidRPr="001177D3">
              <w:rPr>
                <w:b/>
                <w:lang w:val="fr-FR"/>
              </w:rPr>
              <w:t>Notions</w:t>
            </w:r>
            <w:r w:rsidRPr="001177D3">
              <w:rPr>
                <w:b/>
                <w:spacing w:val="-3"/>
                <w:lang w:val="fr-FR"/>
              </w:rPr>
              <w:t xml:space="preserve"> </w:t>
            </w:r>
            <w:r w:rsidRPr="001177D3">
              <w:rPr>
                <w:b/>
                <w:lang w:val="fr-FR"/>
              </w:rPr>
              <w:t>et</w:t>
            </w:r>
            <w:r w:rsidRPr="001177D3">
              <w:rPr>
                <w:b/>
                <w:spacing w:val="-2"/>
                <w:lang w:val="fr-FR"/>
              </w:rPr>
              <w:t xml:space="preserve"> contenus</w:t>
            </w:r>
          </w:p>
        </w:tc>
        <w:tc>
          <w:tcPr>
            <w:tcW w:w="6946" w:type="dxa"/>
            <w:tcBorders>
              <w:bottom w:val="single" w:sz="4" w:space="0" w:color="000000"/>
            </w:tcBorders>
            <w:vAlign w:val="center"/>
          </w:tcPr>
          <w:p w14:paraId="1078B786" w14:textId="77777777" w:rsidR="00F14704" w:rsidRPr="001177D3" w:rsidRDefault="00F14704" w:rsidP="00864755">
            <w:pPr>
              <w:pStyle w:val="TableParagraph"/>
              <w:spacing w:line="276" w:lineRule="auto"/>
              <w:ind w:left="85" w:right="85"/>
              <w:jc w:val="center"/>
              <w:rPr>
                <w:b/>
                <w:lang w:val="fr-FR"/>
              </w:rPr>
            </w:pPr>
            <w:r w:rsidRPr="001177D3">
              <w:rPr>
                <w:b/>
                <w:lang w:val="fr-FR"/>
              </w:rPr>
              <w:t>Capacités</w:t>
            </w:r>
            <w:r w:rsidRPr="001177D3">
              <w:rPr>
                <w:b/>
                <w:spacing w:val="-4"/>
                <w:lang w:val="fr-FR"/>
              </w:rPr>
              <w:t xml:space="preserve"> </w:t>
            </w:r>
            <w:r w:rsidRPr="001177D3">
              <w:rPr>
                <w:b/>
                <w:spacing w:val="-2"/>
                <w:lang w:val="fr-FR"/>
              </w:rPr>
              <w:t>exigibles</w:t>
            </w:r>
          </w:p>
          <w:p w14:paraId="02254A5A" w14:textId="77777777" w:rsidR="00F14704" w:rsidRPr="001177D3" w:rsidRDefault="00F14704" w:rsidP="00864755">
            <w:pPr>
              <w:pStyle w:val="TableParagraph"/>
              <w:spacing w:line="276" w:lineRule="auto"/>
              <w:ind w:left="85" w:right="85"/>
              <w:jc w:val="center"/>
              <w:rPr>
                <w:b/>
                <w:i/>
                <w:lang w:val="fr-FR"/>
              </w:rPr>
            </w:pPr>
            <w:r w:rsidRPr="001177D3">
              <w:rPr>
                <w:b/>
                <w:i/>
                <w:lang w:val="fr-FR"/>
              </w:rPr>
              <w:t>Activités</w:t>
            </w:r>
            <w:r w:rsidRPr="001177D3">
              <w:rPr>
                <w:b/>
                <w:i/>
                <w:spacing w:val="-4"/>
                <w:lang w:val="fr-FR"/>
              </w:rPr>
              <w:t xml:space="preserve"> </w:t>
            </w:r>
            <w:r w:rsidRPr="001177D3">
              <w:rPr>
                <w:b/>
                <w:i/>
                <w:lang w:val="fr-FR"/>
              </w:rPr>
              <w:t>expérimentales</w:t>
            </w:r>
            <w:r w:rsidRPr="001177D3">
              <w:rPr>
                <w:b/>
                <w:i/>
                <w:spacing w:val="-3"/>
                <w:lang w:val="fr-FR"/>
              </w:rPr>
              <w:t xml:space="preserve"> </w:t>
            </w:r>
            <w:r w:rsidRPr="001177D3">
              <w:rPr>
                <w:b/>
                <w:i/>
                <w:lang w:val="fr-FR"/>
              </w:rPr>
              <w:t>support</w:t>
            </w:r>
            <w:r w:rsidRPr="001177D3">
              <w:rPr>
                <w:b/>
                <w:i/>
                <w:spacing w:val="-5"/>
                <w:lang w:val="fr-FR"/>
              </w:rPr>
              <w:t xml:space="preserve"> </w:t>
            </w:r>
            <w:r w:rsidRPr="001177D3">
              <w:rPr>
                <w:b/>
                <w:i/>
                <w:lang w:val="fr-FR"/>
              </w:rPr>
              <w:t>de</w:t>
            </w:r>
            <w:r w:rsidRPr="001177D3">
              <w:rPr>
                <w:b/>
                <w:i/>
                <w:spacing w:val="-5"/>
                <w:lang w:val="fr-FR"/>
              </w:rPr>
              <w:t xml:space="preserve"> </w:t>
            </w:r>
            <w:r w:rsidRPr="001177D3">
              <w:rPr>
                <w:b/>
                <w:i/>
                <w:lang w:val="fr-FR"/>
              </w:rPr>
              <w:t>la</w:t>
            </w:r>
            <w:r w:rsidRPr="001177D3">
              <w:rPr>
                <w:b/>
                <w:i/>
                <w:spacing w:val="-5"/>
                <w:lang w:val="fr-FR"/>
              </w:rPr>
              <w:t xml:space="preserve"> </w:t>
            </w:r>
            <w:r w:rsidRPr="001177D3">
              <w:rPr>
                <w:b/>
                <w:i/>
                <w:spacing w:val="-2"/>
                <w:lang w:val="fr-FR"/>
              </w:rPr>
              <w:t>formation</w:t>
            </w:r>
          </w:p>
        </w:tc>
      </w:tr>
      <w:tr w:rsidR="00F14704" w:rsidRPr="001177D3" w14:paraId="17887614" w14:textId="77777777" w:rsidTr="00864755">
        <w:trPr>
          <w:trHeight w:val="681"/>
        </w:trPr>
        <w:tc>
          <w:tcPr>
            <w:tcW w:w="3427" w:type="dxa"/>
            <w:tcBorders>
              <w:bottom w:val="nil"/>
            </w:tcBorders>
          </w:tcPr>
          <w:p w14:paraId="44EA84C9" w14:textId="77777777" w:rsidR="00F14704" w:rsidRPr="001177D3" w:rsidRDefault="00F14704" w:rsidP="00E105DE">
            <w:pPr>
              <w:pStyle w:val="TableParagraph"/>
              <w:spacing w:line="276" w:lineRule="auto"/>
              <w:ind w:left="85" w:right="85"/>
              <w:rPr>
                <w:lang w:val="fr-FR"/>
              </w:rPr>
            </w:pPr>
            <w:r w:rsidRPr="001177D3">
              <w:rPr>
                <w:lang w:val="fr-FR"/>
              </w:rPr>
              <w:t>Intensité</w:t>
            </w:r>
            <w:r w:rsidRPr="001177D3">
              <w:rPr>
                <w:spacing w:val="-13"/>
                <w:lang w:val="fr-FR"/>
              </w:rPr>
              <w:t xml:space="preserve"> </w:t>
            </w:r>
            <w:r w:rsidRPr="001177D3">
              <w:rPr>
                <w:lang w:val="fr-FR"/>
              </w:rPr>
              <w:t>d’un</w:t>
            </w:r>
            <w:r w:rsidRPr="001177D3">
              <w:rPr>
                <w:spacing w:val="-12"/>
                <w:lang w:val="fr-FR"/>
              </w:rPr>
              <w:t xml:space="preserve"> </w:t>
            </w:r>
            <w:r w:rsidRPr="001177D3">
              <w:rPr>
                <w:lang w:val="fr-FR"/>
              </w:rPr>
              <w:t>courant</w:t>
            </w:r>
            <w:r w:rsidRPr="001177D3">
              <w:rPr>
                <w:spacing w:val="-12"/>
                <w:lang w:val="fr-FR"/>
              </w:rPr>
              <w:t xml:space="preserve"> </w:t>
            </w:r>
            <w:r w:rsidRPr="001177D3">
              <w:rPr>
                <w:lang w:val="fr-FR"/>
              </w:rPr>
              <w:t>électrique en régime variable.</w:t>
            </w:r>
          </w:p>
        </w:tc>
        <w:tc>
          <w:tcPr>
            <w:tcW w:w="6946" w:type="dxa"/>
            <w:tcBorders>
              <w:bottom w:val="nil"/>
            </w:tcBorders>
          </w:tcPr>
          <w:p w14:paraId="73F4F5D9" w14:textId="77777777" w:rsidR="00F14704" w:rsidRPr="001177D3" w:rsidRDefault="00F14704" w:rsidP="00E105DE">
            <w:pPr>
              <w:pStyle w:val="TableParagraph"/>
              <w:spacing w:line="276" w:lineRule="auto"/>
              <w:ind w:left="85" w:right="85"/>
              <w:rPr>
                <w:lang w:val="fr-FR"/>
              </w:rPr>
            </w:pPr>
            <w:r w:rsidRPr="001177D3">
              <w:rPr>
                <w:lang w:val="fr-FR"/>
              </w:rPr>
              <w:t>Relier</w:t>
            </w:r>
            <w:r w:rsidRPr="001177D3">
              <w:rPr>
                <w:spacing w:val="-7"/>
                <w:lang w:val="fr-FR"/>
              </w:rPr>
              <w:t xml:space="preserve"> </w:t>
            </w:r>
            <w:r w:rsidRPr="001177D3">
              <w:rPr>
                <w:lang w:val="fr-FR"/>
              </w:rPr>
              <w:t>l’intensité</w:t>
            </w:r>
            <w:r w:rsidRPr="001177D3">
              <w:rPr>
                <w:spacing w:val="-6"/>
                <w:lang w:val="fr-FR"/>
              </w:rPr>
              <w:t xml:space="preserve"> </w:t>
            </w:r>
            <w:r w:rsidRPr="001177D3">
              <w:rPr>
                <w:lang w:val="fr-FR"/>
              </w:rPr>
              <w:t>d’un</w:t>
            </w:r>
            <w:r w:rsidRPr="001177D3">
              <w:rPr>
                <w:spacing w:val="-6"/>
                <w:lang w:val="fr-FR"/>
              </w:rPr>
              <w:t xml:space="preserve"> </w:t>
            </w:r>
            <w:r w:rsidRPr="001177D3">
              <w:rPr>
                <w:lang w:val="fr-FR"/>
              </w:rPr>
              <w:t>courant</w:t>
            </w:r>
            <w:r w:rsidRPr="001177D3">
              <w:rPr>
                <w:spacing w:val="-7"/>
                <w:lang w:val="fr-FR"/>
              </w:rPr>
              <w:t xml:space="preserve"> </w:t>
            </w:r>
            <w:r w:rsidRPr="001177D3">
              <w:rPr>
                <w:lang w:val="fr-FR"/>
              </w:rPr>
              <w:t>électrique</w:t>
            </w:r>
            <w:r w:rsidRPr="001177D3">
              <w:rPr>
                <w:spacing w:val="-7"/>
                <w:lang w:val="fr-FR"/>
              </w:rPr>
              <w:t xml:space="preserve"> </w:t>
            </w:r>
            <w:r w:rsidRPr="001177D3">
              <w:rPr>
                <w:lang w:val="fr-FR"/>
              </w:rPr>
              <w:t>au</w:t>
            </w:r>
            <w:r w:rsidRPr="001177D3">
              <w:rPr>
                <w:spacing w:val="-6"/>
                <w:lang w:val="fr-FR"/>
              </w:rPr>
              <w:t xml:space="preserve"> </w:t>
            </w:r>
            <w:r w:rsidRPr="001177D3">
              <w:rPr>
                <w:lang w:val="fr-FR"/>
              </w:rPr>
              <w:t>débit</w:t>
            </w:r>
            <w:r w:rsidRPr="001177D3">
              <w:rPr>
                <w:spacing w:val="-7"/>
                <w:lang w:val="fr-FR"/>
              </w:rPr>
              <w:t xml:space="preserve"> </w:t>
            </w:r>
            <w:r w:rsidRPr="001177D3">
              <w:rPr>
                <w:lang w:val="fr-FR"/>
              </w:rPr>
              <w:t>de</w:t>
            </w:r>
            <w:r w:rsidRPr="001177D3">
              <w:rPr>
                <w:spacing w:val="-5"/>
                <w:lang w:val="fr-FR"/>
              </w:rPr>
              <w:t xml:space="preserve"> </w:t>
            </w:r>
            <w:r w:rsidRPr="001177D3">
              <w:rPr>
                <w:spacing w:val="-2"/>
                <w:lang w:val="fr-FR"/>
              </w:rPr>
              <w:t>charges.</w:t>
            </w:r>
          </w:p>
        </w:tc>
      </w:tr>
      <w:tr w:rsidR="00F14704" w:rsidRPr="001177D3" w14:paraId="1C78AB01" w14:textId="77777777" w:rsidTr="00864755">
        <w:trPr>
          <w:trHeight w:val="737"/>
        </w:trPr>
        <w:tc>
          <w:tcPr>
            <w:tcW w:w="3427" w:type="dxa"/>
            <w:tcBorders>
              <w:top w:val="nil"/>
              <w:bottom w:val="nil"/>
            </w:tcBorders>
          </w:tcPr>
          <w:p w14:paraId="7807FA5D" w14:textId="77777777" w:rsidR="00F14704" w:rsidRPr="001177D3" w:rsidRDefault="00F14704" w:rsidP="00E105DE">
            <w:pPr>
              <w:pStyle w:val="TableParagraph"/>
              <w:spacing w:line="276" w:lineRule="auto"/>
              <w:ind w:left="85" w:right="85"/>
              <w:rPr>
                <w:lang w:val="fr-FR"/>
              </w:rPr>
            </w:pPr>
            <w:r w:rsidRPr="001177D3">
              <w:rPr>
                <w:lang w:val="fr-FR"/>
              </w:rPr>
              <w:t>Comportement</w:t>
            </w:r>
            <w:r w:rsidRPr="001177D3">
              <w:rPr>
                <w:spacing w:val="-12"/>
                <w:lang w:val="fr-FR"/>
              </w:rPr>
              <w:t xml:space="preserve"> </w:t>
            </w:r>
            <w:r w:rsidRPr="001177D3">
              <w:rPr>
                <w:spacing w:val="-2"/>
                <w:lang w:val="fr-FR"/>
              </w:rPr>
              <w:t>capacitif.</w:t>
            </w:r>
          </w:p>
        </w:tc>
        <w:tc>
          <w:tcPr>
            <w:tcW w:w="6946" w:type="dxa"/>
            <w:tcBorders>
              <w:top w:val="nil"/>
              <w:bottom w:val="nil"/>
            </w:tcBorders>
          </w:tcPr>
          <w:p w14:paraId="651CC9DA" w14:textId="77777777" w:rsidR="00F14704" w:rsidRPr="001177D3" w:rsidRDefault="00F14704" w:rsidP="00E105DE">
            <w:pPr>
              <w:pStyle w:val="TableParagraph"/>
              <w:spacing w:line="276" w:lineRule="auto"/>
              <w:ind w:left="85" w:right="85"/>
              <w:rPr>
                <w:lang w:val="fr-FR"/>
              </w:rPr>
            </w:pPr>
            <w:r w:rsidRPr="001177D3">
              <w:rPr>
                <w:lang w:val="fr-FR"/>
              </w:rPr>
              <w:t>Identifier</w:t>
            </w:r>
            <w:r w:rsidRPr="001177D3">
              <w:rPr>
                <w:spacing w:val="-5"/>
                <w:lang w:val="fr-FR"/>
              </w:rPr>
              <w:t xml:space="preserve"> </w:t>
            </w:r>
            <w:r w:rsidRPr="001177D3">
              <w:rPr>
                <w:lang w:val="fr-FR"/>
              </w:rPr>
              <w:t>des</w:t>
            </w:r>
            <w:r w:rsidRPr="001177D3">
              <w:rPr>
                <w:spacing w:val="-6"/>
                <w:lang w:val="fr-FR"/>
              </w:rPr>
              <w:t xml:space="preserve"> </w:t>
            </w:r>
            <w:r w:rsidRPr="001177D3">
              <w:rPr>
                <w:lang w:val="fr-FR"/>
              </w:rPr>
              <w:t>situations</w:t>
            </w:r>
            <w:r w:rsidRPr="001177D3">
              <w:rPr>
                <w:spacing w:val="-3"/>
                <w:lang w:val="fr-FR"/>
              </w:rPr>
              <w:t xml:space="preserve"> </w:t>
            </w:r>
            <w:r w:rsidRPr="001177D3">
              <w:rPr>
                <w:lang w:val="fr-FR"/>
              </w:rPr>
              <w:t>variées</w:t>
            </w:r>
            <w:r w:rsidRPr="001177D3">
              <w:rPr>
                <w:spacing w:val="-4"/>
                <w:lang w:val="fr-FR"/>
              </w:rPr>
              <w:t xml:space="preserve"> </w:t>
            </w:r>
            <w:r w:rsidRPr="001177D3">
              <w:rPr>
                <w:lang w:val="fr-FR"/>
              </w:rPr>
              <w:t>où</w:t>
            </w:r>
            <w:r w:rsidRPr="001177D3">
              <w:rPr>
                <w:spacing w:val="-4"/>
                <w:lang w:val="fr-FR"/>
              </w:rPr>
              <w:t xml:space="preserve"> </w:t>
            </w:r>
            <w:r w:rsidRPr="001177D3">
              <w:rPr>
                <w:lang w:val="fr-FR"/>
              </w:rPr>
              <w:t>il</w:t>
            </w:r>
            <w:r w:rsidRPr="001177D3">
              <w:rPr>
                <w:spacing w:val="-4"/>
                <w:lang w:val="fr-FR"/>
              </w:rPr>
              <w:t xml:space="preserve"> </w:t>
            </w:r>
            <w:r w:rsidRPr="001177D3">
              <w:rPr>
                <w:lang w:val="fr-FR"/>
              </w:rPr>
              <w:t>y</w:t>
            </w:r>
            <w:r w:rsidRPr="001177D3">
              <w:rPr>
                <w:spacing w:val="-3"/>
                <w:lang w:val="fr-FR"/>
              </w:rPr>
              <w:t xml:space="preserve"> </w:t>
            </w:r>
            <w:r w:rsidRPr="001177D3">
              <w:rPr>
                <w:lang w:val="fr-FR"/>
              </w:rPr>
              <w:t>a</w:t>
            </w:r>
            <w:r w:rsidRPr="001177D3">
              <w:rPr>
                <w:spacing w:val="-4"/>
                <w:lang w:val="fr-FR"/>
              </w:rPr>
              <w:t xml:space="preserve"> </w:t>
            </w:r>
            <w:r w:rsidRPr="001177D3">
              <w:rPr>
                <w:lang w:val="fr-FR"/>
              </w:rPr>
              <w:t>accumulation</w:t>
            </w:r>
            <w:r w:rsidRPr="001177D3">
              <w:rPr>
                <w:spacing w:val="-4"/>
                <w:lang w:val="fr-FR"/>
              </w:rPr>
              <w:t xml:space="preserve"> </w:t>
            </w:r>
            <w:r w:rsidRPr="001177D3">
              <w:rPr>
                <w:lang w:val="fr-FR"/>
              </w:rPr>
              <w:t>de charges de signes opposés sur des surfaces en regard.</w:t>
            </w:r>
          </w:p>
        </w:tc>
      </w:tr>
      <w:tr w:rsidR="00F14704" w:rsidRPr="001177D3" w14:paraId="4923E733" w14:textId="77777777" w:rsidTr="00864755">
        <w:trPr>
          <w:trHeight w:val="2041"/>
        </w:trPr>
        <w:tc>
          <w:tcPr>
            <w:tcW w:w="3427" w:type="dxa"/>
            <w:tcBorders>
              <w:top w:val="nil"/>
              <w:bottom w:val="nil"/>
            </w:tcBorders>
          </w:tcPr>
          <w:p w14:paraId="5C451409" w14:textId="77777777" w:rsidR="00F14704" w:rsidRPr="001177D3" w:rsidRDefault="00F14704" w:rsidP="00E105DE">
            <w:pPr>
              <w:pStyle w:val="TableParagraph"/>
              <w:spacing w:line="276" w:lineRule="auto"/>
              <w:ind w:left="85" w:right="85"/>
              <w:rPr>
                <w:lang w:val="fr-FR"/>
              </w:rPr>
            </w:pPr>
            <w:r w:rsidRPr="001177D3">
              <w:rPr>
                <w:lang w:val="fr-FR"/>
              </w:rPr>
              <w:t>Modèle</w:t>
            </w:r>
            <w:r w:rsidRPr="001177D3">
              <w:rPr>
                <w:spacing w:val="-4"/>
                <w:lang w:val="fr-FR"/>
              </w:rPr>
              <w:t xml:space="preserve"> </w:t>
            </w:r>
            <w:r w:rsidRPr="001177D3">
              <w:rPr>
                <w:lang w:val="fr-FR"/>
              </w:rPr>
              <w:t>du</w:t>
            </w:r>
            <w:r w:rsidRPr="001177D3">
              <w:rPr>
                <w:spacing w:val="-4"/>
                <w:lang w:val="fr-FR"/>
              </w:rPr>
              <w:t xml:space="preserve"> </w:t>
            </w:r>
            <w:r w:rsidRPr="001177D3">
              <w:rPr>
                <w:spacing w:val="-2"/>
                <w:lang w:val="fr-FR"/>
              </w:rPr>
              <w:t>condensateur.</w:t>
            </w:r>
          </w:p>
          <w:p w14:paraId="6CF3CEFE" w14:textId="65F93CDB" w:rsidR="00F14704" w:rsidRPr="001177D3" w:rsidRDefault="00F14704" w:rsidP="008E61E9">
            <w:pPr>
              <w:pStyle w:val="TableParagraph"/>
              <w:spacing w:line="276" w:lineRule="auto"/>
              <w:ind w:left="85" w:right="85"/>
              <w:rPr>
                <w:lang w:val="fr-FR"/>
              </w:rPr>
            </w:pPr>
            <w:r w:rsidRPr="001177D3">
              <w:rPr>
                <w:lang w:val="fr-FR"/>
              </w:rPr>
              <w:t>Relation</w:t>
            </w:r>
            <w:r w:rsidRPr="001177D3">
              <w:rPr>
                <w:spacing w:val="-12"/>
                <w:lang w:val="fr-FR"/>
              </w:rPr>
              <w:t xml:space="preserve"> </w:t>
            </w:r>
            <w:r w:rsidRPr="001177D3">
              <w:rPr>
                <w:lang w:val="fr-FR"/>
              </w:rPr>
              <w:t>entre</w:t>
            </w:r>
            <w:r w:rsidRPr="001177D3">
              <w:rPr>
                <w:spacing w:val="-14"/>
                <w:lang w:val="fr-FR"/>
              </w:rPr>
              <w:t xml:space="preserve"> </w:t>
            </w:r>
            <w:r w:rsidRPr="001177D3">
              <w:rPr>
                <w:lang w:val="fr-FR"/>
              </w:rPr>
              <w:t>charge</w:t>
            </w:r>
            <w:r w:rsidRPr="001177D3">
              <w:rPr>
                <w:spacing w:val="-14"/>
                <w:lang w:val="fr-FR"/>
              </w:rPr>
              <w:t xml:space="preserve"> </w:t>
            </w:r>
            <w:r w:rsidRPr="001177D3">
              <w:rPr>
                <w:lang w:val="fr-FR"/>
              </w:rPr>
              <w:t>et tension ;</w:t>
            </w:r>
            <w:r w:rsidR="008E61E9" w:rsidRPr="001177D3">
              <w:rPr>
                <w:lang w:val="fr-FR"/>
              </w:rPr>
              <w:t xml:space="preserve"> </w:t>
            </w:r>
            <w:r w:rsidRPr="001177D3">
              <w:rPr>
                <w:lang w:val="fr-FR"/>
              </w:rPr>
              <w:t>capacité</w:t>
            </w:r>
            <w:r w:rsidRPr="001177D3">
              <w:rPr>
                <w:spacing w:val="-5"/>
                <w:lang w:val="fr-FR"/>
              </w:rPr>
              <w:t xml:space="preserve"> </w:t>
            </w:r>
            <w:r w:rsidRPr="001177D3">
              <w:rPr>
                <w:lang w:val="fr-FR"/>
              </w:rPr>
              <w:t>d’un</w:t>
            </w:r>
            <w:r w:rsidRPr="001177D3">
              <w:rPr>
                <w:spacing w:val="-5"/>
                <w:lang w:val="fr-FR"/>
              </w:rPr>
              <w:t xml:space="preserve"> </w:t>
            </w:r>
            <w:r w:rsidRPr="001177D3">
              <w:rPr>
                <w:spacing w:val="-2"/>
                <w:lang w:val="fr-FR"/>
              </w:rPr>
              <w:t>condensateur.</w:t>
            </w:r>
          </w:p>
        </w:tc>
        <w:tc>
          <w:tcPr>
            <w:tcW w:w="6946" w:type="dxa"/>
            <w:tcBorders>
              <w:top w:val="nil"/>
              <w:bottom w:val="nil"/>
            </w:tcBorders>
          </w:tcPr>
          <w:p w14:paraId="6058C967" w14:textId="77777777" w:rsidR="00F14704" w:rsidRPr="001177D3" w:rsidRDefault="00F14704" w:rsidP="00E105DE">
            <w:pPr>
              <w:pStyle w:val="TableParagraph"/>
              <w:spacing w:line="276" w:lineRule="auto"/>
              <w:ind w:left="85" w:right="85"/>
              <w:rPr>
                <w:lang w:val="fr-FR"/>
              </w:rPr>
            </w:pPr>
            <w:r w:rsidRPr="001177D3">
              <w:rPr>
                <w:lang w:val="fr-FR"/>
              </w:rPr>
              <w:t>Citer</w:t>
            </w:r>
            <w:r w:rsidRPr="001177D3">
              <w:rPr>
                <w:spacing w:val="-3"/>
                <w:lang w:val="fr-FR"/>
              </w:rPr>
              <w:t xml:space="preserve"> </w:t>
            </w:r>
            <w:r w:rsidRPr="001177D3">
              <w:rPr>
                <w:lang w:val="fr-FR"/>
              </w:rPr>
              <w:t>des</w:t>
            </w:r>
            <w:r w:rsidRPr="001177D3">
              <w:rPr>
                <w:spacing w:val="-6"/>
                <w:lang w:val="fr-FR"/>
              </w:rPr>
              <w:t xml:space="preserve"> </w:t>
            </w:r>
            <w:r w:rsidRPr="001177D3">
              <w:rPr>
                <w:lang w:val="fr-FR"/>
              </w:rPr>
              <w:t>ordres</w:t>
            </w:r>
            <w:r w:rsidRPr="001177D3">
              <w:rPr>
                <w:spacing w:val="-4"/>
                <w:lang w:val="fr-FR"/>
              </w:rPr>
              <w:t xml:space="preserve"> </w:t>
            </w:r>
            <w:r w:rsidRPr="001177D3">
              <w:rPr>
                <w:lang w:val="fr-FR"/>
              </w:rPr>
              <w:t>de</w:t>
            </w:r>
            <w:r w:rsidRPr="001177D3">
              <w:rPr>
                <w:spacing w:val="-8"/>
                <w:lang w:val="fr-FR"/>
              </w:rPr>
              <w:t xml:space="preserve"> </w:t>
            </w:r>
            <w:r w:rsidRPr="001177D3">
              <w:rPr>
                <w:lang w:val="fr-FR"/>
              </w:rPr>
              <w:t>grandeur</w:t>
            </w:r>
            <w:r w:rsidRPr="001177D3">
              <w:rPr>
                <w:spacing w:val="-3"/>
                <w:lang w:val="fr-FR"/>
              </w:rPr>
              <w:t xml:space="preserve"> </w:t>
            </w:r>
            <w:r w:rsidRPr="001177D3">
              <w:rPr>
                <w:lang w:val="fr-FR"/>
              </w:rPr>
              <w:t>de</w:t>
            </w:r>
            <w:r w:rsidRPr="001177D3">
              <w:rPr>
                <w:spacing w:val="-6"/>
                <w:lang w:val="fr-FR"/>
              </w:rPr>
              <w:t xml:space="preserve"> </w:t>
            </w:r>
            <w:r w:rsidRPr="001177D3">
              <w:rPr>
                <w:lang w:val="fr-FR"/>
              </w:rPr>
              <w:t>valeurs</w:t>
            </w:r>
            <w:r w:rsidRPr="001177D3">
              <w:rPr>
                <w:spacing w:val="-3"/>
                <w:lang w:val="fr-FR"/>
              </w:rPr>
              <w:t xml:space="preserve"> </w:t>
            </w:r>
            <w:r w:rsidRPr="001177D3">
              <w:rPr>
                <w:lang w:val="fr-FR"/>
              </w:rPr>
              <w:t>de</w:t>
            </w:r>
            <w:r w:rsidRPr="001177D3">
              <w:rPr>
                <w:spacing w:val="-4"/>
                <w:lang w:val="fr-FR"/>
              </w:rPr>
              <w:t xml:space="preserve"> </w:t>
            </w:r>
            <w:r w:rsidRPr="001177D3">
              <w:rPr>
                <w:lang w:val="fr-FR"/>
              </w:rPr>
              <w:t xml:space="preserve">capacités </w:t>
            </w:r>
            <w:r w:rsidRPr="001177D3">
              <w:rPr>
                <w:spacing w:val="-2"/>
                <w:lang w:val="fr-FR"/>
              </w:rPr>
              <w:t>usuelles.</w:t>
            </w:r>
          </w:p>
          <w:p w14:paraId="49335A3F" w14:textId="77777777" w:rsidR="00F14704" w:rsidRPr="001177D3" w:rsidRDefault="00F14704" w:rsidP="00E105DE">
            <w:pPr>
              <w:pStyle w:val="TableParagraph"/>
              <w:spacing w:line="276" w:lineRule="auto"/>
              <w:ind w:left="85" w:right="85"/>
              <w:rPr>
                <w:i/>
                <w:lang w:val="fr-FR"/>
              </w:rPr>
            </w:pPr>
            <w:r w:rsidRPr="001177D3">
              <w:rPr>
                <w:i/>
                <w:lang w:val="fr-FR"/>
              </w:rPr>
              <w:t>Identifier</w:t>
            </w:r>
            <w:r w:rsidRPr="001177D3">
              <w:rPr>
                <w:i/>
                <w:spacing w:val="-7"/>
                <w:lang w:val="fr-FR"/>
              </w:rPr>
              <w:t xml:space="preserve"> </w:t>
            </w:r>
            <w:r w:rsidRPr="001177D3">
              <w:rPr>
                <w:i/>
                <w:lang w:val="fr-FR"/>
              </w:rPr>
              <w:t>et</w:t>
            </w:r>
            <w:r w:rsidRPr="001177D3">
              <w:rPr>
                <w:i/>
                <w:spacing w:val="-6"/>
                <w:lang w:val="fr-FR"/>
              </w:rPr>
              <w:t xml:space="preserve"> </w:t>
            </w:r>
            <w:r w:rsidRPr="001177D3">
              <w:rPr>
                <w:i/>
                <w:lang w:val="fr-FR"/>
              </w:rPr>
              <w:t>tester</w:t>
            </w:r>
            <w:r w:rsidRPr="001177D3">
              <w:rPr>
                <w:i/>
                <w:spacing w:val="-2"/>
                <w:lang w:val="fr-FR"/>
              </w:rPr>
              <w:t xml:space="preserve"> </w:t>
            </w:r>
            <w:r w:rsidRPr="001177D3">
              <w:rPr>
                <w:i/>
                <w:lang w:val="fr-FR"/>
              </w:rPr>
              <w:t>le</w:t>
            </w:r>
            <w:r w:rsidRPr="001177D3">
              <w:rPr>
                <w:i/>
                <w:spacing w:val="-5"/>
                <w:lang w:val="fr-FR"/>
              </w:rPr>
              <w:t xml:space="preserve"> </w:t>
            </w:r>
            <w:r w:rsidRPr="001177D3">
              <w:rPr>
                <w:i/>
                <w:lang w:val="fr-FR"/>
              </w:rPr>
              <w:t>comportement</w:t>
            </w:r>
            <w:r w:rsidRPr="001177D3">
              <w:rPr>
                <w:i/>
                <w:spacing w:val="-4"/>
                <w:lang w:val="fr-FR"/>
              </w:rPr>
              <w:t xml:space="preserve"> </w:t>
            </w:r>
            <w:r w:rsidRPr="001177D3">
              <w:rPr>
                <w:i/>
                <w:lang w:val="fr-FR"/>
              </w:rPr>
              <w:t>capacitif</w:t>
            </w:r>
            <w:r w:rsidRPr="001177D3">
              <w:rPr>
                <w:i/>
                <w:spacing w:val="-4"/>
                <w:lang w:val="fr-FR"/>
              </w:rPr>
              <w:t xml:space="preserve"> </w:t>
            </w:r>
            <w:r w:rsidRPr="001177D3">
              <w:rPr>
                <w:i/>
                <w:lang w:val="fr-FR"/>
              </w:rPr>
              <w:t>d'un</w:t>
            </w:r>
            <w:r w:rsidRPr="001177D3">
              <w:rPr>
                <w:i/>
                <w:spacing w:val="-5"/>
                <w:lang w:val="fr-FR"/>
              </w:rPr>
              <w:t xml:space="preserve"> </w:t>
            </w:r>
            <w:r w:rsidRPr="001177D3">
              <w:rPr>
                <w:i/>
                <w:spacing w:val="-2"/>
                <w:lang w:val="fr-FR"/>
              </w:rPr>
              <w:t>dipôle.</w:t>
            </w:r>
          </w:p>
          <w:p w14:paraId="5219F6F5" w14:textId="77777777" w:rsidR="00F14704" w:rsidRPr="001177D3" w:rsidRDefault="00F14704" w:rsidP="00E105DE">
            <w:pPr>
              <w:pStyle w:val="TableParagraph"/>
              <w:spacing w:line="276" w:lineRule="auto"/>
              <w:ind w:left="85" w:right="85"/>
              <w:rPr>
                <w:i/>
                <w:lang w:val="fr-FR"/>
              </w:rPr>
            </w:pPr>
            <w:r w:rsidRPr="001177D3">
              <w:rPr>
                <w:i/>
                <w:lang w:val="fr-FR"/>
              </w:rPr>
              <w:t>Illustrer qualitativement, par exemple à l'aide d'un microcontrôleur, d’un multimètre ou d'une carte</w:t>
            </w:r>
            <w:r w:rsidRPr="001177D3">
              <w:rPr>
                <w:i/>
                <w:spacing w:val="40"/>
                <w:lang w:val="fr-FR"/>
              </w:rPr>
              <w:t xml:space="preserve"> </w:t>
            </w:r>
            <w:r w:rsidRPr="001177D3">
              <w:rPr>
                <w:i/>
                <w:lang w:val="fr-FR"/>
              </w:rPr>
              <w:t>d'acquisition,</w:t>
            </w:r>
            <w:r w:rsidRPr="001177D3">
              <w:rPr>
                <w:i/>
                <w:spacing w:val="-2"/>
                <w:lang w:val="fr-FR"/>
              </w:rPr>
              <w:t xml:space="preserve"> </w:t>
            </w:r>
            <w:r w:rsidRPr="001177D3">
              <w:rPr>
                <w:i/>
                <w:lang w:val="fr-FR"/>
              </w:rPr>
              <w:t>l'effet</w:t>
            </w:r>
            <w:r w:rsidRPr="001177D3">
              <w:rPr>
                <w:i/>
                <w:spacing w:val="-5"/>
                <w:lang w:val="fr-FR"/>
              </w:rPr>
              <w:t xml:space="preserve"> </w:t>
            </w:r>
            <w:r w:rsidRPr="001177D3">
              <w:rPr>
                <w:i/>
                <w:lang w:val="fr-FR"/>
              </w:rPr>
              <w:t>de</w:t>
            </w:r>
            <w:r w:rsidRPr="001177D3">
              <w:rPr>
                <w:i/>
                <w:spacing w:val="-4"/>
                <w:lang w:val="fr-FR"/>
              </w:rPr>
              <w:t xml:space="preserve"> </w:t>
            </w:r>
            <w:r w:rsidRPr="001177D3">
              <w:rPr>
                <w:i/>
                <w:lang w:val="fr-FR"/>
              </w:rPr>
              <w:t>la</w:t>
            </w:r>
            <w:r w:rsidRPr="001177D3">
              <w:rPr>
                <w:i/>
                <w:spacing w:val="-6"/>
                <w:lang w:val="fr-FR"/>
              </w:rPr>
              <w:t xml:space="preserve"> </w:t>
            </w:r>
            <w:r w:rsidRPr="001177D3">
              <w:rPr>
                <w:i/>
                <w:lang w:val="fr-FR"/>
              </w:rPr>
              <w:t>géométrie</w:t>
            </w:r>
            <w:r w:rsidRPr="001177D3">
              <w:rPr>
                <w:i/>
                <w:spacing w:val="-4"/>
                <w:lang w:val="fr-FR"/>
              </w:rPr>
              <w:t xml:space="preserve"> </w:t>
            </w:r>
            <w:r w:rsidRPr="001177D3">
              <w:rPr>
                <w:i/>
                <w:lang w:val="fr-FR"/>
              </w:rPr>
              <w:t>d'un</w:t>
            </w:r>
            <w:r w:rsidRPr="001177D3">
              <w:rPr>
                <w:i/>
                <w:spacing w:val="-6"/>
                <w:lang w:val="fr-FR"/>
              </w:rPr>
              <w:t xml:space="preserve"> </w:t>
            </w:r>
            <w:r w:rsidRPr="001177D3">
              <w:rPr>
                <w:i/>
                <w:lang w:val="fr-FR"/>
              </w:rPr>
              <w:t>condensateur</w:t>
            </w:r>
            <w:r w:rsidRPr="001177D3">
              <w:rPr>
                <w:i/>
                <w:spacing w:val="-5"/>
                <w:lang w:val="fr-FR"/>
              </w:rPr>
              <w:t xml:space="preserve"> </w:t>
            </w:r>
            <w:r w:rsidRPr="001177D3">
              <w:rPr>
                <w:i/>
                <w:lang w:val="fr-FR"/>
              </w:rPr>
              <w:t>sur</w:t>
            </w:r>
            <w:r w:rsidRPr="001177D3">
              <w:rPr>
                <w:i/>
                <w:spacing w:val="-2"/>
                <w:lang w:val="fr-FR"/>
              </w:rPr>
              <w:t xml:space="preserve"> </w:t>
            </w:r>
            <w:r w:rsidRPr="001177D3">
              <w:rPr>
                <w:i/>
                <w:lang w:val="fr-FR"/>
              </w:rPr>
              <w:t>la valeur de sa capacité.</w:t>
            </w:r>
          </w:p>
        </w:tc>
      </w:tr>
      <w:tr w:rsidR="00F14704" w:rsidRPr="001177D3" w14:paraId="0219B124" w14:textId="77777777" w:rsidTr="00864755">
        <w:trPr>
          <w:trHeight w:val="1531"/>
        </w:trPr>
        <w:tc>
          <w:tcPr>
            <w:tcW w:w="3427" w:type="dxa"/>
            <w:tcBorders>
              <w:top w:val="nil"/>
              <w:bottom w:val="nil"/>
            </w:tcBorders>
          </w:tcPr>
          <w:p w14:paraId="01697356" w14:textId="77777777" w:rsidR="00F14704" w:rsidRPr="001177D3" w:rsidRDefault="00F14704" w:rsidP="00E105DE">
            <w:pPr>
              <w:pStyle w:val="TableParagraph"/>
              <w:spacing w:line="276" w:lineRule="auto"/>
              <w:ind w:left="85" w:right="85"/>
              <w:rPr>
                <w:lang w:val="fr-FR"/>
              </w:rPr>
            </w:pPr>
            <w:r w:rsidRPr="001177D3">
              <w:rPr>
                <w:lang w:val="fr-FR"/>
              </w:rPr>
              <w:t>Modèle du circuit RC série : charge</w:t>
            </w:r>
            <w:r w:rsidRPr="001177D3">
              <w:rPr>
                <w:spacing w:val="-12"/>
                <w:lang w:val="fr-FR"/>
              </w:rPr>
              <w:t xml:space="preserve"> </w:t>
            </w:r>
            <w:r w:rsidRPr="001177D3">
              <w:rPr>
                <w:lang w:val="fr-FR"/>
              </w:rPr>
              <w:t>d’un</w:t>
            </w:r>
            <w:r w:rsidRPr="001177D3">
              <w:rPr>
                <w:spacing w:val="-14"/>
                <w:lang w:val="fr-FR"/>
              </w:rPr>
              <w:t xml:space="preserve"> </w:t>
            </w:r>
            <w:r w:rsidRPr="001177D3">
              <w:rPr>
                <w:lang w:val="fr-FR"/>
              </w:rPr>
              <w:t>condensateur</w:t>
            </w:r>
            <w:r w:rsidRPr="001177D3">
              <w:rPr>
                <w:spacing w:val="-11"/>
                <w:lang w:val="fr-FR"/>
              </w:rPr>
              <w:t xml:space="preserve"> </w:t>
            </w:r>
            <w:r w:rsidRPr="001177D3">
              <w:rPr>
                <w:lang w:val="fr-FR"/>
              </w:rPr>
              <w:t>par une source idéale de tension, décharge d’un condensateur, temps caractéristique.</w:t>
            </w:r>
          </w:p>
        </w:tc>
        <w:tc>
          <w:tcPr>
            <w:tcW w:w="6946" w:type="dxa"/>
            <w:tcBorders>
              <w:top w:val="nil"/>
              <w:bottom w:val="nil"/>
            </w:tcBorders>
          </w:tcPr>
          <w:p w14:paraId="457A5B9F" w14:textId="77777777" w:rsidR="00F14704" w:rsidRPr="001177D3" w:rsidRDefault="00F14704" w:rsidP="00E105DE">
            <w:pPr>
              <w:pStyle w:val="TableParagraph"/>
              <w:spacing w:line="276" w:lineRule="auto"/>
              <w:ind w:left="85" w:right="85"/>
              <w:rPr>
                <w:lang w:val="fr-FR"/>
              </w:rPr>
            </w:pPr>
            <w:r w:rsidRPr="001177D3">
              <w:rPr>
                <w:lang w:val="fr-FR"/>
              </w:rPr>
              <w:t>Établir et résoudre l'équation différentielle vérifiée par la tension aux bornes d’un condensateur dans le cas de sa charge</w:t>
            </w:r>
            <w:r w:rsidRPr="001177D3">
              <w:rPr>
                <w:spacing w:val="-3"/>
                <w:lang w:val="fr-FR"/>
              </w:rPr>
              <w:t xml:space="preserve"> </w:t>
            </w:r>
            <w:r w:rsidRPr="001177D3">
              <w:rPr>
                <w:lang w:val="fr-FR"/>
              </w:rPr>
              <w:t>par</w:t>
            </w:r>
            <w:r w:rsidRPr="001177D3">
              <w:rPr>
                <w:spacing w:val="-2"/>
                <w:lang w:val="fr-FR"/>
              </w:rPr>
              <w:t xml:space="preserve"> </w:t>
            </w:r>
            <w:r w:rsidRPr="001177D3">
              <w:rPr>
                <w:lang w:val="fr-FR"/>
              </w:rPr>
              <w:t>une</w:t>
            </w:r>
            <w:r w:rsidRPr="001177D3">
              <w:rPr>
                <w:spacing w:val="-5"/>
                <w:lang w:val="fr-FR"/>
              </w:rPr>
              <w:t xml:space="preserve"> </w:t>
            </w:r>
            <w:r w:rsidRPr="001177D3">
              <w:rPr>
                <w:lang w:val="fr-FR"/>
              </w:rPr>
              <w:t>source</w:t>
            </w:r>
            <w:r w:rsidRPr="001177D3">
              <w:rPr>
                <w:spacing w:val="-3"/>
                <w:lang w:val="fr-FR"/>
              </w:rPr>
              <w:t xml:space="preserve"> </w:t>
            </w:r>
            <w:r w:rsidRPr="001177D3">
              <w:rPr>
                <w:lang w:val="fr-FR"/>
              </w:rPr>
              <w:t>idéale</w:t>
            </w:r>
            <w:r w:rsidRPr="001177D3">
              <w:rPr>
                <w:spacing w:val="-3"/>
                <w:lang w:val="fr-FR"/>
              </w:rPr>
              <w:t xml:space="preserve"> </w:t>
            </w:r>
            <w:r w:rsidRPr="001177D3">
              <w:rPr>
                <w:lang w:val="fr-FR"/>
              </w:rPr>
              <w:t>de</w:t>
            </w:r>
            <w:r w:rsidRPr="001177D3">
              <w:rPr>
                <w:spacing w:val="-3"/>
                <w:lang w:val="fr-FR"/>
              </w:rPr>
              <w:t xml:space="preserve"> </w:t>
            </w:r>
            <w:r w:rsidRPr="001177D3">
              <w:rPr>
                <w:lang w:val="fr-FR"/>
              </w:rPr>
              <w:t>tension</w:t>
            </w:r>
            <w:r w:rsidRPr="001177D3">
              <w:rPr>
                <w:spacing w:val="-5"/>
                <w:lang w:val="fr-FR"/>
              </w:rPr>
              <w:t xml:space="preserve"> </w:t>
            </w:r>
            <w:r w:rsidRPr="001177D3">
              <w:rPr>
                <w:lang w:val="fr-FR"/>
              </w:rPr>
              <w:t>et</w:t>
            </w:r>
            <w:r w:rsidRPr="001177D3">
              <w:rPr>
                <w:spacing w:val="-4"/>
                <w:lang w:val="fr-FR"/>
              </w:rPr>
              <w:t xml:space="preserve"> </w:t>
            </w:r>
            <w:r w:rsidRPr="001177D3">
              <w:rPr>
                <w:lang w:val="fr-FR"/>
              </w:rPr>
              <w:t>dans</w:t>
            </w:r>
            <w:r w:rsidRPr="001177D3">
              <w:rPr>
                <w:spacing w:val="-5"/>
                <w:lang w:val="fr-FR"/>
              </w:rPr>
              <w:t xml:space="preserve"> </w:t>
            </w:r>
            <w:r w:rsidRPr="001177D3">
              <w:rPr>
                <w:lang w:val="fr-FR"/>
              </w:rPr>
              <w:t>le</w:t>
            </w:r>
            <w:r w:rsidRPr="001177D3">
              <w:rPr>
                <w:spacing w:val="-3"/>
                <w:lang w:val="fr-FR"/>
              </w:rPr>
              <w:t xml:space="preserve"> </w:t>
            </w:r>
            <w:r w:rsidRPr="001177D3">
              <w:rPr>
                <w:lang w:val="fr-FR"/>
              </w:rPr>
              <w:t>cas</w:t>
            </w:r>
            <w:r w:rsidRPr="001177D3">
              <w:rPr>
                <w:spacing w:val="-2"/>
                <w:lang w:val="fr-FR"/>
              </w:rPr>
              <w:t xml:space="preserve"> </w:t>
            </w:r>
            <w:r w:rsidRPr="001177D3">
              <w:rPr>
                <w:lang w:val="fr-FR"/>
              </w:rPr>
              <w:t>de sa décharge.</w:t>
            </w:r>
          </w:p>
        </w:tc>
      </w:tr>
      <w:tr w:rsidR="00F14704" w:rsidRPr="001177D3" w14:paraId="27D0E697" w14:textId="77777777" w:rsidTr="00864755">
        <w:trPr>
          <w:trHeight w:val="2601"/>
        </w:trPr>
        <w:tc>
          <w:tcPr>
            <w:tcW w:w="3427" w:type="dxa"/>
            <w:tcBorders>
              <w:top w:val="nil"/>
            </w:tcBorders>
          </w:tcPr>
          <w:p w14:paraId="2EAD70DF" w14:textId="77777777" w:rsidR="00F14704" w:rsidRPr="001177D3" w:rsidRDefault="00F14704" w:rsidP="00E105DE">
            <w:pPr>
              <w:pStyle w:val="TableParagraph"/>
              <w:spacing w:line="276" w:lineRule="auto"/>
              <w:ind w:left="85" w:right="85"/>
              <w:rPr>
                <w:lang w:val="fr-FR"/>
              </w:rPr>
            </w:pPr>
            <w:r w:rsidRPr="001177D3">
              <w:rPr>
                <w:lang w:val="fr-FR"/>
              </w:rPr>
              <w:t>Capteurs</w:t>
            </w:r>
            <w:r w:rsidRPr="001177D3">
              <w:rPr>
                <w:spacing w:val="-8"/>
                <w:lang w:val="fr-FR"/>
              </w:rPr>
              <w:t xml:space="preserve"> </w:t>
            </w:r>
            <w:r w:rsidRPr="001177D3">
              <w:rPr>
                <w:spacing w:val="-2"/>
                <w:lang w:val="fr-FR"/>
              </w:rPr>
              <w:t>capacitifs.</w:t>
            </w:r>
          </w:p>
        </w:tc>
        <w:tc>
          <w:tcPr>
            <w:tcW w:w="6946" w:type="dxa"/>
            <w:tcBorders>
              <w:top w:val="nil"/>
            </w:tcBorders>
          </w:tcPr>
          <w:p w14:paraId="4ECFD6BB" w14:textId="77777777" w:rsidR="00F14704" w:rsidRPr="001177D3" w:rsidRDefault="00F14704" w:rsidP="00E105DE">
            <w:pPr>
              <w:pStyle w:val="TableParagraph"/>
              <w:spacing w:line="276" w:lineRule="auto"/>
              <w:ind w:left="85" w:right="85"/>
              <w:rPr>
                <w:lang w:val="fr-FR"/>
              </w:rPr>
            </w:pPr>
            <w:r w:rsidRPr="001177D3">
              <w:rPr>
                <w:lang w:val="fr-FR"/>
              </w:rPr>
              <w:t>Expliquer</w:t>
            </w:r>
            <w:r w:rsidRPr="001177D3">
              <w:rPr>
                <w:spacing w:val="-4"/>
                <w:lang w:val="fr-FR"/>
              </w:rPr>
              <w:t xml:space="preserve"> </w:t>
            </w:r>
            <w:r w:rsidRPr="001177D3">
              <w:rPr>
                <w:lang w:val="fr-FR"/>
              </w:rPr>
              <w:t>le</w:t>
            </w:r>
            <w:r w:rsidRPr="001177D3">
              <w:rPr>
                <w:spacing w:val="-7"/>
                <w:lang w:val="fr-FR"/>
              </w:rPr>
              <w:t xml:space="preserve"> </w:t>
            </w:r>
            <w:r w:rsidRPr="001177D3">
              <w:rPr>
                <w:lang w:val="fr-FR"/>
              </w:rPr>
              <w:t>principe</w:t>
            </w:r>
            <w:r w:rsidRPr="001177D3">
              <w:rPr>
                <w:spacing w:val="-5"/>
                <w:lang w:val="fr-FR"/>
              </w:rPr>
              <w:t xml:space="preserve"> </w:t>
            </w:r>
            <w:r w:rsidRPr="001177D3">
              <w:rPr>
                <w:lang w:val="fr-FR"/>
              </w:rPr>
              <w:t>de</w:t>
            </w:r>
            <w:r w:rsidRPr="001177D3">
              <w:rPr>
                <w:spacing w:val="-10"/>
                <w:lang w:val="fr-FR"/>
              </w:rPr>
              <w:t xml:space="preserve"> </w:t>
            </w:r>
            <w:r w:rsidRPr="001177D3">
              <w:rPr>
                <w:lang w:val="fr-FR"/>
              </w:rPr>
              <w:t>fonctionnement</w:t>
            </w:r>
            <w:r w:rsidRPr="001177D3">
              <w:rPr>
                <w:spacing w:val="-3"/>
                <w:lang w:val="fr-FR"/>
              </w:rPr>
              <w:t xml:space="preserve"> </w:t>
            </w:r>
            <w:r w:rsidRPr="001177D3">
              <w:rPr>
                <w:lang w:val="fr-FR"/>
              </w:rPr>
              <w:t>de</w:t>
            </w:r>
            <w:r w:rsidRPr="001177D3">
              <w:rPr>
                <w:spacing w:val="-10"/>
                <w:lang w:val="fr-FR"/>
              </w:rPr>
              <w:t xml:space="preserve"> </w:t>
            </w:r>
            <w:r w:rsidRPr="001177D3">
              <w:rPr>
                <w:lang w:val="fr-FR"/>
              </w:rPr>
              <w:t>quelques capteurs capacitifs.</w:t>
            </w:r>
          </w:p>
          <w:p w14:paraId="166DABDD" w14:textId="77777777" w:rsidR="00F14704" w:rsidRPr="001177D3" w:rsidRDefault="00F14704" w:rsidP="00E105DE">
            <w:pPr>
              <w:pStyle w:val="TableParagraph"/>
              <w:spacing w:line="276" w:lineRule="auto"/>
              <w:ind w:left="85" w:right="85"/>
              <w:rPr>
                <w:i/>
                <w:lang w:val="fr-FR"/>
              </w:rPr>
            </w:pPr>
            <w:r w:rsidRPr="001177D3">
              <w:rPr>
                <w:i/>
                <w:lang w:val="fr-FR"/>
              </w:rPr>
              <w:t>Étudier</w:t>
            </w:r>
            <w:r w:rsidRPr="001177D3">
              <w:rPr>
                <w:i/>
                <w:spacing w:val="-7"/>
                <w:lang w:val="fr-FR"/>
              </w:rPr>
              <w:t xml:space="preserve"> </w:t>
            </w:r>
            <w:r w:rsidRPr="001177D3">
              <w:rPr>
                <w:i/>
                <w:lang w:val="fr-FR"/>
              </w:rPr>
              <w:t>la</w:t>
            </w:r>
            <w:r w:rsidRPr="001177D3">
              <w:rPr>
                <w:i/>
                <w:spacing w:val="-6"/>
                <w:lang w:val="fr-FR"/>
              </w:rPr>
              <w:t xml:space="preserve"> </w:t>
            </w:r>
            <w:r w:rsidRPr="001177D3">
              <w:rPr>
                <w:i/>
                <w:lang w:val="fr-FR"/>
              </w:rPr>
              <w:t>réponse</w:t>
            </w:r>
            <w:r w:rsidRPr="001177D3">
              <w:rPr>
                <w:i/>
                <w:spacing w:val="-7"/>
                <w:lang w:val="fr-FR"/>
              </w:rPr>
              <w:t xml:space="preserve"> </w:t>
            </w:r>
            <w:r w:rsidRPr="001177D3">
              <w:rPr>
                <w:i/>
                <w:lang w:val="fr-FR"/>
              </w:rPr>
              <w:t>d’un</w:t>
            </w:r>
            <w:r w:rsidRPr="001177D3">
              <w:rPr>
                <w:i/>
                <w:spacing w:val="-5"/>
                <w:lang w:val="fr-FR"/>
              </w:rPr>
              <w:t xml:space="preserve"> </w:t>
            </w:r>
            <w:r w:rsidRPr="001177D3">
              <w:rPr>
                <w:i/>
                <w:lang w:val="fr-FR"/>
              </w:rPr>
              <w:t>dispositif</w:t>
            </w:r>
            <w:r w:rsidRPr="001177D3">
              <w:rPr>
                <w:i/>
                <w:spacing w:val="-4"/>
                <w:lang w:val="fr-FR"/>
              </w:rPr>
              <w:t xml:space="preserve"> </w:t>
            </w:r>
            <w:r w:rsidRPr="001177D3">
              <w:rPr>
                <w:i/>
                <w:lang w:val="fr-FR"/>
              </w:rPr>
              <w:t>modélisé</w:t>
            </w:r>
            <w:r w:rsidRPr="001177D3">
              <w:rPr>
                <w:i/>
                <w:spacing w:val="-5"/>
                <w:lang w:val="fr-FR"/>
              </w:rPr>
              <w:t xml:space="preserve"> </w:t>
            </w:r>
            <w:r w:rsidRPr="001177D3">
              <w:rPr>
                <w:i/>
                <w:lang w:val="fr-FR"/>
              </w:rPr>
              <w:t>par</w:t>
            </w:r>
            <w:r w:rsidRPr="001177D3">
              <w:rPr>
                <w:i/>
                <w:spacing w:val="-6"/>
                <w:lang w:val="fr-FR"/>
              </w:rPr>
              <w:t xml:space="preserve"> </w:t>
            </w:r>
            <w:r w:rsidRPr="001177D3">
              <w:rPr>
                <w:i/>
                <w:lang w:val="fr-FR"/>
              </w:rPr>
              <w:t>un</w:t>
            </w:r>
            <w:r w:rsidRPr="001177D3">
              <w:rPr>
                <w:i/>
                <w:spacing w:val="-6"/>
                <w:lang w:val="fr-FR"/>
              </w:rPr>
              <w:t xml:space="preserve"> </w:t>
            </w:r>
            <w:r w:rsidRPr="001177D3">
              <w:rPr>
                <w:i/>
                <w:lang w:val="fr-FR"/>
              </w:rPr>
              <w:t>dipôle</w:t>
            </w:r>
            <w:r w:rsidRPr="001177D3">
              <w:rPr>
                <w:i/>
                <w:spacing w:val="-5"/>
                <w:lang w:val="fr-FR"/>
              </w:rPr>
              <w:t xml:space="preserve"> RC.</w:t>
            </w:r>
          </w:p>
          <w:p w14:paraId="0866EE4B" w14:textId="77777777" w:rsidR="00F14704" w:rsidRPr="001177D3" w:rsidRDefault="00F14704" w:rsidP="00E105DE">
            <w:pPr>
              <w:pStyle w:val="TableParagraph"/>
              <w:spacing w:line="276" w:lineRule="auto"/>
              <w:ind w:left="85" w:right="85"/>
              <w:rPr>
                <w:i/>
                <w:lang w:val="fr-FR"/>
              </w:rPr>
            </w:pPr>
            <w:r w:rsidRPr="001177D3">
              <w:rPr>
                <w:i/>
                <w:lang w:val="fr-FR"/>
              </w:rPr>
              <w:t>Déterminer</w:t>
            </w:r>
            <w:r w:rsidRPr="001177D3">
              <w:rPr>
                <w:i/>
                <w:spacing w:val="-4"/>
                <w:lang w:val="fr-FR"/>
              </w:rPr>
              <w:t xml:space="preserve"> </w:t>
            </w:r>
            <w:r w:rsidRPr="001177D3">
              <w:rPr>
                <w:i/>
                <w:lang w:val="fr-FR"/>
              </w:rPr>
              <w:t>le</w:t>
            </w:r>
            <w:r w:rsidRPr="001177D3">
              <w:rPr>
                <w:i/>
                <w:spacing w:val="-7"/>
                <w:lang w:val="fr-FR"/>
              </w:rPr>
              <w:t xml:space="preserve"> </w:t>
            </w:r>
            <w:r w:rsidRPr="001177D3">
              <w:rPr>
                <w:i/>
                <w:lang w:val="fr-FR"/>
              </w:rPr>
              <w:t>temps</w:t>
            </w:r>
            <w:r w:rsidRPr="001177D3">
              <w:rPr>
                <w:i/>
                <w:spacing w:val="-5"/>
                <w:lang w:val="fr-FR"/>
              </w:rPr>
              <w:t xml:space="preserve"> </w:t>
            </w:r>
            <w:r w:rsidRPr="001177D3">
              <w:rPr>
                <w:i/>
                <w:lang w:val="fr-FR"/>
              </w:rPr>
              <w:t>caractéristique</w:t>
            </w:r>
            <w:r w:rsidRPr="001177D3">
              <w:rPr>
                <w:i/>
                <w:spacing w:val="-5"/>
                <w:lang w:val="fr-FR"/>
              </w:rPr>
              <w:t xml:space="preserve"> </w:t>
            </w:r>
            <w:r w:rsidRPr="001177D3">
              <w:rPr>
                <w:i/>
                <w:lang w:val="fr-FR"/>
              </w:rPr>
              <w:t>d'un</w:t>
            </w:r>
            <w:r w:rsidRPr="001177D3">
              <w:rPr>
                <w:i/>
                <w:spacing w:val="-7"/>
                <w:lang w:val="fr-FR"/>
              </w:rPr>
              <w:t xml:space="preserve"> </w:t>
            </w:r>
            <w:r w:rsidRPr="001177D3">
              <w:rPr>
                <w:i/>
                <w:lang w:val="fr-FR"/>
              </w:rPr>
              <w:t>dipôle</w:t>
            </w:r>
            <w:r w:rsidRPr="001177D3">
              <w:rPr>
                <w:i/>
                <w:spacing w:val="-7"/>
                <w:lang w:val="fr-FR"/>
              </w:rPr>
              <w:t xml:space="preserve"> </w:t>
            </w:r>
            <w:r w:rsidRPr="001177D3">
              <w:rPr>
                <w:i/>
                <w:lang w:val="fr-FR"/>
              </w:rPr>
              <w:t>RC</w:t>
            </w:r>
            <w:r w:rsidRPr="001177D3">
              <w:rPr>
                <w:i/>
                <w:spacing w:val="-5"/>
                <w:lang w:val="fr-FR"/>
              </w:rPr>
              <w:t xml:space="preserve"> </w:t>
            </w:r>
            <w:r w:rsidRPr="001177D3">
              <w:rPr>
                <w:i/>
                <w:lang w:val="fr-FR"/>
              </w:rPr>
              <w:t>à</w:t>
            </w:r>
            <w:r w:rsidRPr="001177D3">
              <w:rPr>
                <w:i/>
                <w:spacing w:val="-5"/>
                <w:lang w:val="fr-FR"/>
              </w:rPr>
              <w:t xml:space="preserve"> </w:t>
            </w:r>
            <w:r w:rsidRPr="001177D3">
              <w:rPr>
                <w:i/>
                <w:lang w:val="fr-FR"/>
              </w:rPr>
              <w:t xml:space="preserve">l’aide d’un microcontrôleur, d’une carte d’acquisition ou d’un </w:t>
            </w:r>
            <w:r w:rsidRPr="001177D3">
              <w:rPr>
                <w:i/>
                <w:spacing w:val="-2"/>
                <w:lang w:val="fr-FR"/>
              </w:rPr>
              <w:t>oscilloscope.</w:t>
            </w:r>
          </w:p>
          <w:p w14:paraId="6FD05EC7" w14:textId="77777777" w:rsidR="00F14704" w:rsidRPr="001177D3" w:rsidRDefault="00F14704" w:rsidP="00E105DE">
            <w:pPr>
              <w:pStyle w:val="TableParagraph"/>
              <w:spacing w:line="276" w:lineRule="auto"/>
              <w:ind w:left="85" w:right="85"/>
              <w:jc w:val="both"/>
              <w:rPr>
                <w:lang w:val="fr-FR"/>
              </w:rPr>
            </w:pPr>
            <w:r w:rsidRPr="001177D3">
              <w:rPr>
                <w:b/>
                <w:lang w:val="fr-FR"/>
              </w:rPr>
              <w:t xml:space="preserve">Capacité mathématique </w:t>
            </w:r>
            <w:r w:rsidRPr="001177D3">
              <w:rPr>
                <w:lang w:val="fr-FR"/>
              </w:rPr>
              <w:t>: Résoudre une équation différentielle</w:t>
            </w:r>
            <w:r w:rsidRPr="001177D3">
              <w:rPr>
                <w:spacing w:val="-6"/>
                <w:lang w:val="fr-FR"/>
              </w:rPr>
              <w:t xml:space="preserve"> </w:t>
            </w:r>
            <w:r w:rsidRPr="001177D3">
              <w:rPr>
                <w:lang w:val="fr-FR"/>
              </w:rPr>
              <w:t>linéaire</w:t>
            </w:r>
            <w:r w:rsidRPr="001177D3">
              <w:rPr>
                <w:spacing w:val="-6"/>
                <w:lang w:val="fr-FR"/>
              </w:rPr>
              <w:t xml:space="preserve"> </w:t>
            </w:r>
            <w:r w:rsidRPr="001177D3">
              <w:rPr>
                <w:lang w:val="fr-FR"/>
              </w:rPr>
              <w:t>du</w:t>
            </w:r>
            <w:r w:rsidRPr="001177D3">
              <w:rPr>
                <w:spacing w:val="-6"/>
                <w:lang w:val="fr-FR"/>
              </w:rPr>
              <w:t xml:space="preserve"> </w:t>
            </w:r>
            <w:r w:rsidRPr="001177D3">
              <w:rPr>
                <w:lang w:val="fr-FR"/>
              </w:rPr>
              <w:t>premier</w:t>
            </w:r>
            <w:r w:rsidRPr="001177D3">
              <w:rPr>
                <w:spacing w:val="-7"/>
                <w:lang w:val="fr-FR"/>
              </w:rPr>
              <w:t xml:space="preserve"> </w:t>
            </w:r>
            <w:r w:rsidRPr="001177D3">
              <w:rPr>
                <w:lang w:val="fr-FR"/>
              </w:rPr>
              <w:t>ordre</w:t>
            </w:r>
            <w:r w:rsidRPr="001177D3">
              <w:rPr>
                <w:spacing w:val="-6"/>
                <w:lang w:val="fr-FR"/>
              </w:rPr>
              <w:t xml:space="preserve"> </w:t>
            </w:r>
            <w:r w:rsidRPr="001177D3">
              <w:rPr>
                <w:lang w:val="fr-FR"/>
              </w:rPr>
              <w:t>à</w:t>
            </w:r>
            <w:r w:rsidRPr="001177D3">
              <w:rPr>
                <w:spacing w:val="-8"/>
                <w:lang w:val="fr-FR"/>
              </w:rPr>
              <w:t xml:space="preserve"> </w:t>
            </w:r>
            <w:r w:rsidRPr="001177D3">
              <w:rPr>
                <w:lang w:val="fr-FR"/>
              </w:rPr>
              <w:t>coefficients constants avec un second membre constant.</w:t>
            </w:r>
          </w:p>
        </w:tc>
      </w:tr>
    </w:tbl>
    <w:p w14:paraId="28AA7FE0" w14:textId="77777777" w:rsidR="00180498" w:rsidRPr="001177D3" w:rsidRDefault="00180498">
      <w:pPr>
        <w:rPr>
          <w:rFonts w:ascii="Arial" w:hAnsi="Arial" w:cs="Arial"/>
        </w:rPr>
        <w:sectPr w:rsidR="00180498" w:rsidRPr="001177D3" w:rsidSect="00845835">
          <w:footerReference w:type="default" r:id="rId13"/>
          <w:pgSz w:w="11906" w:h="16838"/>
          <w:pgMar w:top="720" w:right="720" w:bottom="720" w:left="720" w:header="397" w:footer="397" w:gutter="0"/>
          <w:cols w:space="708"/>
          <w:docGrid w:linePitch="360"/>
        </w:sectPr>
      </w:pPr>
    </w:p>
    <w:p w14:paraId="660A6D50" w14:textId="5A66BBE6" w:rsidR="00180498" w:rsidRPr="001177D3" w:rsidRDefault="00180498" w:rsidP="00180498">
      <w:pPr>
        <w:pStyle w:val="Titre2"/>
        <w:rPr>
          <w:rFonts w:ascii="Arial" w:eastAsia="Arial" w:hAnsi="Arial" w:cs="Arial"/>
          <w:lang w:eastAsia="en-US" w:bidi="ar-SA"/>
        </w:rPr>
      </w:pPr>
      <w:r w:rsidRPr="001177D3">
        <w:rPr>
          <w:rFonts w:ascii="Arial" w:eastAsia="Arial" w:hAnsi="Arial" w:cs="Arial"/>
          <w:lang w:eastAsia="en-US" w:bidi="ar-SA"/>
        </w:rPr>
        <w:lastRenderedPageBreak/>
        <w:t>Capacités</w:t>
      </w:r>
      <w:r w:rsidRPr="001177D3">
        <w:rPr>
          <w:rFonts w:ascii="Arial" w:eastAsia="Arial" w:hAnsi="Arial" w:cs="Arial"/>
          <w:spacing w:val="-18"/>
          <w:lang w:eastAsia="en-US" w:bidi="ar-SA"/>
        </w:rPr>
        <w:t xml:space="preserve"> </w:t>
      </w:r>
      <w:r w:rsidRPr="001177D3">
        <w:rPr>
          <w:rFonts w:ascii="Arial" w:eastAsia="Arial" w:hAnsi="Arial" w:cs="Arial"/>
          <w:lang w:eastAsia="en-US" w:bidi="ar-SA"/>
        </w:rPr>
        <w:t>expérimentales</w:t>
      </w:r>
      <w:r w:rsidR="00F8559C" w:rsidRPr="001177D3">
        <w:rPr>
          <w:rFonts w:ascii="Arial" w:eastAsia="Arial" w:hAnsi="Arial" w:cs="Arial"/>
          <w:lang w:eastAsia="en-US" w:bidi="ar-SA"/>
        </w:rPr>
        <w:t xml:space="preserve"> pouvant être évaluées lors de l’épreuve pratique</w:t>
      </w:r>
    </w:p>
    <w:p w14:paraId="39108542" w14:textId="4AAF762C" w:rsidR="00180498" w:rsidRPr="001177D3" w:rsidRDefault="00180498" w:rsidP="00E73A08">
      <w:pPr>
        <w:jc w:val="both"/>
        <w:rPr>
          <w:rFonts w:ascii="Arial" w:eastAsia="Arial" w:hAnsi="Arial" w:cs="Arial"/>
          <w:lang w:eastAsia="en-US" w:bidi="ar-SA"/>
        </w:rPr>
      </w:pPr>
      <w:bookmarkStart w:id="2" w:name="_Hlk115683095"/>
      <w:r w:rsidRPr="001177D3">
        <w:rPr>
          <w:rFonts w:ascii="Arial" w:eastAsia="Arial" w:hAnsi="Arial" w:cs="Arial"/>
          <w:lang w:eastAsia="en-US" w:bidi="ar-SA"/>
        </w:rPr>
        <w:t>Ce paragraphe présente l’ensemble des capacités expérimentales qui doivent être acquises à l’issue des deux années d’enseignement de spécialité physique – chimie (première et terminale). Certaines, déjà présentes dans le programme de spécialité de première, voient leur maîtrise consolidée au cours de l'année de terminale. D’autres sont travaillées spécifiquement durant l’année de terminale. La liste qui suit indique ce que les élèves</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doivent savoir réaliser lors de l’épreuve pratique, à l’issue de leur formation conduite dans le cadre des «</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activités expérimentales support de la formation ». La présentation de ces capacités est organisée autour des thèmes du programme ; ces capacités peuvent être remobilisées lors de l’étude d’un autre thème du programme et certaines d’entre elles sont mises en œuvre plusieurs fois au cours de l'année. Elles se veulent au service, d’une part,</w:t>
      </w:r>
      <w:r w:rsidR="00E73A08" w:rsidRPr="001177D3">
        <w:rPr>
          <w:rFonts w:ascii="Arial" w:eastAsia="Arial" w:hAnsi="Arial" w:cs="Arial"/>
          <w:lang w:eastAsia="en-US" w:bidi="ar-SA"/>
        </w:rPr>
        <w:t xml:space="preserve"> </w:t>
      </w:r>
      <w:r w:rsidRPr="001177D3">
        <w:rPr>
          <w:rFonts w:ascii="Arial" w:eastAsia="Arial" w:hAnsi="Arial" w:cs="Arial"/>
          <w:lang w:eastAsia="en-US" w:bidi="ar-SA"/>
        </w:rPr>
        <w:t>de l’apprentissage des méthodes et concepts et, d’autre part, de l’acquisition des compétences de la démarche scientifique. Partie intégrante de l'activité de modélisation, cette maîtrise expérimentale relève principalement de la compétence «</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Réaliser » mais ne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s'y limite pas.</w:t>
      </w:r>
    </w:p>
    <w:p w14:paraId="49D4FDBB" w14:textId="0CEA655B" w:rsidR="00180498" w:rsidRPr="001177D3" w:rsidRDefault="00180498" w:rsidP="00E73A08">
      <w:pPr>
        <w:jc w:val="both"/>
        <w:rPr>
          <w:rFonts w:ascii="Arial" w:eastAsia="Arial" w:hAnsi="Arial" w:cs="Arial"/>
          <w:spacing w:val="-10"/>
          <w:lang w:eastAsia="en-US" w:bidi="ar-SA"/>
        </w:rPr>
      </w:pPr>
      <w:r w:rsidRPr="001177D3">
        <w:rPr>
          <w:rFonts w:ascii="Arial" w:eastAsia="Arial" w:hAnsi="Arial" w:cs="Arial"/>
          <w:lang w:eastAsia="en-US" w:bidi="ar-SA"/>
        </w:rPr>
        <w:t>Trois</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capacités</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expérimentales</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sont</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communes</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à</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l’ensemble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des</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thèmes</w:t>
      </w:r>
      <w:r w:rsidRPr="001177D3">
        <w:rPr>
          <w:rFonts w:ascii="Arial" w:eastAsia="Arial" w:hAnsi="Arial" w:cs="Arial"/>
          <w:spacing w:val="-5"/>
          <w:lang w:eastAsia="en-US" w:bidi="ar-SA"/>
        </w:rPr>
        <w:t xml:space="preserve"> </w:t>
      </w:r>
      <w:r w:rsidRPr="001177D3">
        <w:rPr>
          <w:rFonts w:ascii="Arial" w:eastAsia="Arial" w:hAnsi="Arial" w:cs="Arial"/>
          <w:spacing w:val="-10"/>
          <w:lang w:eastAsia="en-US" w:bidi="ar-SA"/>
        </w:rPr>
        <w:t>:</w:t>
      </w:r>
    </w:p>
    <w:p w14:paraId="173F1B2B" w14:textId="77777777" w:rsidR="00AD1168" w:rsidRPr="001177D3" w:rsidRDefault="00AD1168" w:rsidP="00180498">
      <w:pPr>
        <w:spacing w:line="264" w:lineRule="auto"/>
        <w:jc w:val="both"/>
        <w:rPr>
          <w:rFonts w:ascii="Arial" w:eastAsia="Arial" w:hAnsi="Arial" w:cs="Arial"/>
          <w:lang w:eastAsia="en-US" w:bidi="ar-SA"/>
        </w:rPr>
      </w:pPr>
    </w:p>
    <w:p w14:paraId="0B16D716" w14:textId="3BA74840" w:rsidR="00180498" w:rsidRPr="001177D3" w:rsidRDefault="00AD116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Respecter</w:t>
      </w:r>
      <w:r w:rsidR="00180498" w:rsidRPr="001177D3">
        <w:rPr>
          <w:rFonts w:ascii="Arial" w:eastAsia="Arial" w:hAnsi="Arial" w:cs="Arial"/>
          <w:spacing w:val="-7"/>
          <w:lang w:eastAsia="en-US" w:bidi="ar-SA"/>
        </w:rPr>
        <w:t xml:space="preserve"> </w:t>
      </w:r>
      <w:r w:rsidR="00180498" w:rsidRPr="001177D3">
        <w:rPr>
          <w:rFonts w:ascii="Arial" w:eastAsia="Arial" w:hAnsi="Arial" w:cs="Arial"/>
          <w:lang w:eastAsia="en-US" w:bidi="ar-SA"/>
        </w:rPr>
        <w:t>les</w:t>
      </w:r>
      <w:r w:rsidR="00180498" w:rsidRPr="001177D3">
        <w:rPr>
          <w:rFonts w:ascii="Arial" w:eastAsia="Arial" w:hAnsi="Arial" w:cs="Arial"/>
          <w:spacing w:val="-6"/>
          <w:lang w:eastAsia="en-US" w:bidi="ar-SA"/>
        </w:rPr>
        <w:t xml:space="preserve"> </w:t>
      </w:r>
      <w:r w:rsidR="00180498" w:rsidRPr="001177D3">
        <w:rPr>
          <w:rFonts w:ascii="Arial" w:eastAsia="Arial" w:hAnsi="Arial" w:cs="Arial"/>
          <w:lang w:eastAsia="en-US" w:bidi="ar-SA"/>
        </w:rPr>
        <w:t>règles</w:t>
      </w:r>
      <w:r w:rsidR="00180498" w:rsidRPr="001177D3">
        <w:rPr>
          <w:rFonts w:ascii="Arial" w:eastAsia="Arial" w:hAnsi="Arial" w:cs="Arial"/>
          <w:spacing w:val="-7"/>
          <w:lang w:eastAsia="en-US" w:bidi="ar-SA"/>
        </w:rPr>
        <w:t xml:space="preserve"> </w:t>
      </w:r>
      <w:r w:rsidR="00180498" w:rsidRPr="001177D3">
        <w:rPr>
          <w:rFonts w:ascii="Arial" w:eastAsia="Arial" w:hAnsi="Arial" w:cs="Arial"/>
          <w:lang w:eastAsia="en-US" w:bidi="ar-SA"/>
        </w:rPr>
        <w:t>de</w:t>
      </w:r>
      <w:r w:rsidR="00180498" w:rsidRPr="001177D3">
        <w:rPr>
          <w:rFonts w:ascii="Arial" w:eastAsia="Arial" w:hAnsi="Arial" w:cs="Arial"/>
          <w:spacing w:val="-5"/>
          <w:lang w:eastAsia="en-US" w:bidi="ar-SA"/>
        </w:rPr>
        <w:t xml:space="preserve"> </w:t>
      </w:r>
      <w:r w:rsidR="00180498" w:rsidRPr="001177D3">
        <w:rPr>
          <w:rFonts w:ascii="Arial" w:eastAsia="Arial" w:hAnsi="Arial" w:cs="Arial"/>
          <w:lang w:eastAsia="en-US" w:bidi="ar-SA"/>
        </w:rPr>
        <w:t>sécurité</w:t>
      </w:r>
      <w:r w:rsidR="00180498" w:rsidRPr="001177D3">
        <w:rPr>
          <w:rFonts w:ascii="Arial" w:eastAsia="Arial" w:hAnsi="Arial" w:cs="Arial"/>
          <w:spacing w:val="-4"/>
          <w:lang w:eastAsia="en-US" w:bidi="ar-SA"/>
        </w:rPr>
        <w:t xml:space="preserve"> </w:t>
      </w:r>
      <w:r w:rsidR="00180498" w:rsidRPr="001177D3">
        <w:rPr>
          <w:rFonts w:ascii="Arial" w:eastAsia="Arial" w:hAnsi="Arial" w:cs="Arial"/>
          <w:lang w:eastAsia="en-US" w:bidi="ar-SA"/>
        </w:rPr>
        <w:t>liées</w:t>
      </w:r>
      <w:r w:rsidR="00180498" w:rsidRPr="001177D3">
        <w:rPr>
          <w:rFonts w:ascii="Arial" w:eastAsia="Arial" w:hAnsi="Arial" w:cs="Arial"/>
          <w:spacing w:val="-5"/>
          <w:lang w:eastAsia="en-US" w:bidi="ar-SA"/>
        </w:rPr>
        <w:t xml:space="preserve"> </w:t>
      </w:r>
      <w:r w:rsidR="00180498" w:rsidRPr="001177D3">
        <w:rPr>
          <w:rFonts w:ascii="Arial" w:eastAsia="Arial" w:hAnsi="Arial" w:cs="Arial"/>
          <w:lang w:eastAsia="en-US" w:bidi="ar-SA"/>
        </w:rPr>
        <w:t>au</w:t>
      </w:r>
      <w:r w:rsidR="00180498" w:rsidRPr="001177D3">
        <w:rPr>
          <w:rFonts w:ascii="Arial" w:eastAsia="Arial" w:hAnsi="Arial" w:cs="Arial"/>
          <w:spacing w:val="-6"/>
          <w:lang w:eastAsia="en-US" w:bidi="ar-SA"/>
        </w:rPr>
        <w:t xml:space="preserve"> </w:t>
      </w:r>
      <w:r w:rsidR="00180498" w:rsidRPr="001177D3">
        <w:rPr>
          <w:rFonts w:ascii="Arial" w:eastAsia="Arial" w:hAnsi="Arial" w:cs="Arial"/>
          <w:lang w:eastAsia="en-US" w:bidi="ar-SA"/>
        </w:rPr>
        <w:t>travail</w:t>
      </w:r>
      <w:r w:rsidR="00180498" w:rsidRPr="001177D3">
        <w:rPr>
          <w:rFonts w:ascii="Arial" w:eastAsia="Arial" w:hAnsi="Arial" w:cs="Arial"/>
          <w:spacing w:val="-5"/>
          <w:lang w:eastAsia="en-US" w:bidi="ar-SA"/>
        </w:rPr>
        <w:t xml:space="preserve"> </w:t>
      </w:r>
      <w:r w:rsidR="00180498" w:rsidRPr="001177D3">
        <w:rPr>
          <w:rFonts w:ascii="Arial" w:eastAsia="Arial" w:hAnsi="Arial" w:cs="Arial"/>
          <w:lang w:eastAsia="en-US" w:bidi="ar-SA"/>
        </w:rPr>
        <w:t>en</w:t>
      </w:r>
      <w:r w:rsidR="00180498" w:rsidRPr="001177D3">
        <w:rPr>
          <w:rFonts w:ascii="Arial" w:eastAsia="Arial" w:hAnsi="Arial" w:cs="Arial"/>
          <w:spacing w:val="-5"/>
          <w:lang w:eastAsia="en-US" w:bidi="ar-SA"/>
        </w:rPr>
        <w:t xml:space="preserve"> </w:t>
      </w:r>
      <w:r w:rsidR="00180498" w:rsidRPr="001177D3">
        <w:rPr>
          <w:rFonts w:ascii="Arial" w:eastAsia="Arial" w:hAnsi="Arial" w:cs="Arial"/>
          <w:lang w:eastAsia="en-US" w:bidi="ar-SA"/>
        </w:rPr>
        <w:t>laboratoire</w:t>
      </w:r>
      <w:r w:rsidR="00180498" w:rsidRPr="001177D3">
        <w:rPr>
          <w:rFonts w:ascii="Arial" w:eastAsia="Arial" w:hAnsi="Arial" w:cs="Arial"/>
          <w:spacing w:val="-5"/>
          <w:lang w:eastAsia="en-US" w:bidi="ar-SA"/>
        </w:rPr>
        <w:t xml:space="preserve"> </w:t>
      </w:r>
      <w:r w:rsidR="00180498" w:rsidRPr="001177D3">
        <w:rPr>
          <w:rFonts w:ascii="Arial" w:eastAsia="Arial" w:hAnsi="Arial" w:cs="Arial"/>
          <w:spacing w:val="-10"/>
          <w:lang w:eastAsia="en-US" w:bidi="ar-SA"/>
        </w:rPr>
        <w:t>;</w:t>
      </w:r>
    </w:p>
    <w:p w14:paraId="06462CE7" w14:textId="56C1AA6A" w:rsidR="00180498" w:rsidRPr="001177D3" w:rsidRDefault="00AD116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en</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œuvre</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un</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dispositif</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d’acquisition</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et</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de</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traitement</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de</w:t>
      </w:r>
      <w:r w:rsidR="00180498" w:rsidRPr="001177D3">
        <w:rPr>
          <w:rFonts w:ascii="Arial" w:eastAsia="Arial" w:hAnsi="Arial" w:cs="Arial"/>
          <w:spacing w:val="80"/>
          <w:w w:val="150"/>
          <w:lang w:eastAsia="en-US" w:bidi="ar-SA"/>
        </w:rPr>
        <w:t xml:space="preserve"> </w:t>
      </w:r>
      <w:r w:rsidR="00180498" w:rsidRPr="001177D3">
        <w:rPr>
          <w:rFonts w:ascii="Arial" w:eastAsia="Arial" w:hAnsi="Arial" w:cs="Arial"/>
          <w:lang w:eastAsia="en-US" w:bidi="ar-SA"/>
        </w:rPr>
        <w:t>données : microcontrôleur, interface d’acquisition, tableur, langage de programmation ;</w:t>
      </w:r>
    </w:p>
    <w:p w14:paraId="4D355F73" w14:textId="262597F7" w:rsidR="00180498" w:rsidRPr="001177D3" w:rsidRDefault="00AD116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Utiliser</w:t>
      </w:r>
      <w:r w:rsidR="00180498" w:rsidRPr="001177D3">
        <w:rPr>
          <w:rFonts w:ascii="Arial" w:eastAsia="Arial" w:hAnsi="Arial" w:cs="Arial"/>
          <w:spacing w:val="-4"/>
          <w:lang w:eastAsia="en-US" w:bidi="ar-SA"/>
        </w:rPr>
        <w:t xml:space="preserve"> </w:t>
      </w:r>
      <w:r w:rsidR="00180498" w:rsidRPr="001177D3">
        <w:rPr>
          <w:rFonts w:ascii="Arial" w:eastAsia="Arial" w:hAnsi="Arial" w:cs="Arial"/>
          <w:lang w:eastAsia="en-US" w:bidi="ar-SA"/>
        </w:rPr>
        <w:t>un</w:t>
      </w:r>
      <w:r w:rsidR="00180498" w:rsidRPr="001177D3">
        <w:rPr>
          <w:rFonts w:ascii="Arial" w:eastAsia="Arial" w:hAnsi="Arial" w:cs="Arial"/>
          <w:spacing w:val="-5"/>
          <w:lang w:eastAsia="en-US" w:bidi="ar-SA"/>
        </w:rPr>
        <w:t xml:space="preserve"> </w:t>
      </w:r>
      <w:r w:rsidR="00180498" w:rsidRPr="001177D3">
        <w:rPr>
          <w:rFonts w:ascii="Arial" w:eastAsia="Arial" w:hAnsi="Arial" w:cs="Arial"/>
          <w:lang w:eastAsia="en-US" w:bidi="ar-SA"/>
        </w:rPr>
        <w:t>logiciel</w:t>
      </w:r>
      <w:r w:rsidR="00180498" w:rsidRPr="001177D3">
        <w:rPr>
          <w:rFonts w:ascii="Arial" w:eastAsia="Arial" w:hAnsi="Arial" w:cs="Arial"/>
          <w:spacing w:val="-5"/>
          <w:lang w:eastAsia="en-US" w:bidi="ar-SA"/>
        </w:rPr>
        <w:t xml:space="preserve"> </w:t>
      </w:r>
      <w:r w:rsidR="00180498" w:rsidRPr="001177D3">
        <w:rPr>
          <w:rFonts w:ascii="Arial" w:eastAsia="Arial" w:hAnsi="Arial" w:cs="Arial"/>
          <w:lang w:eastAsia="en-US" w:bidi="ar-SA"/>
        </w:rPr>
        <w:t>de</w:t>
      </w:r>
      <w:r w:rsidR="00180498" w:rsidRPr="001177D3">
        <w:rPr>
          <w:rFonts w:ascii="Arial" w:eastAsia="Arial" w:hAnsi="Arial" w:cs="Arial"/>
          <w:spacing w:val="-4"/>
          <w:lang w:eastAsia="en-US" w:bidi="ar-SA"/>
        </w:rPr>
        <w:t xml:space="preserve"> </w:t>
      </w:r>
      <w:r w:rsidR="00180498" w:rsidRPr="001177D3">
        <w:rPr>
          <w:rFonts w:ascii="Arial" w:eastAsia="Arial" w:hAnsi="Arial" w:cs="Arial"/>
          <w:spacing w:val="-2"/>
          <w:lang w:eastAsia="en-US" w:bidi="ar-SA"/>
        </w:rPr>
        <w:t>simulation.</w:t>
      </w:r>
    </w:p>
    <w:p w14:paraId="139BAE33" w14:textId="77777777" w:rsidR="00180498" w:rsidRPr="001177D3" w:rsidRDefault="00180498" w:rsidP="00AD1168">
      <w:pPr>
        <w:pStyle w:val="Titre4"/>
      </w:pPr>
      <w:r w:rsidRPr="001177D3">
        <w:t>Constitution</w:t>
      </w:r>
      <w:r w:rsidRPr="001177D3">
        <w:rPr>
          <w:spacing w:val="-9"/>
        </w:rPr>
        <w:t xml:space="preserve"> </w:t>
      </w:r>
      <w:r w:rsidRPr="001177D3">
        <w:t>et</w:t>
      </w:r>
      <w:r w:rsidRPr="001177D3">
        <w:rPr>
          <w:spacing w:val="-7"/>
        </w:rPr>
        <w:t xml:space="preserve"> </w:t>
      </w:r>
      <w:r w:rsidRPr="001177D3">
        <w:t>transformations</w:t>
      </w:r>
      <w:r w:rsidRPr="001177D3">
        <w:rPr>
          <w:spacing w:val="-8"/>
        </w:rPr>
        <w:t xml:space="preserve"> </w:t>
      </w:r>
      <w:r w:rsidRPr="001177D3">
        <w:t>de</w:t>
      </w:r>
      <w:r w:rsidRPr="001177D3">
        <w:rPr>
          <w:spacing w:val="-6"/>
        </w:rPr>
        <w:t xml:space="preserve"> </w:t>
      </w:r>
      <w:r w:rsidRPr="001177D3">
        <w:t>la</w:t>
      </w:r>
      <w:r w:rsidRPr="001177D3">
        <w:rPr>
          <w:spacing w:val="-5"/>
        </w:rPr>
        <w:t xml:space="preserve"> </w:t>
      </w:r>
      <w:r w:rsidRPr="001177D3">
        <w:t>matière</w:t>
      </w:r>
    </w:p>
    <w:p w14:paraId="567691D3" w14:textId="77777777" w:rsidR="00180498" w:rsidRPr="001177D3" w:rsidRDefault="00180498" w:rsidP="00AD1168">
      <w:pPr>
        <w:numPr>
          <w:ilvl w:val="0"/>
          <w:numId w:val="15"/>
        </w:numPr>
        <w:tabs>
          <w:tab w:val="left" w:pos="853"/>
          <w:tab w:val="left" w:pos="854"/>
        </w:tabs>
        <w:spacing w:line="264" w:lineRule="auto"/>
        <w:ind w:left="567" w:hanging="357"/>
        <w:rPr>
          <w:rFonts w:ascii="Arial" w:eastAsia="Arial" w:hAnsi="Arial" w:cs="Arial"/>
          <w:b/>
          <w:color w:val="0061AC"/>
          <w:sz w:val="24"/>
          <w:lang w:eastAsia="en-US" w:bidi="ar-SA"/>
        </w:rPr>
      </w:pPr>
      <w:r w:rsidRPr="001177D3">
        <w:rPr>
          <w:rFonts w:ascii="Arial" w:eastAsia="Arial" w:hAnsi="Arial" w:cs="Arial"/>
          <w:lang w:eastAsia="en-US" w:bidi="ar-SA"/>
        </w:rPr>
        <w:t>Préparer</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solution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par</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dissolution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ou</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par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dilution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choisissant</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le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matériel</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adapté.</w:t>
      </w:r>
    </w:p>
    <w:p w14:paraId="1DC52771"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le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spectre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d’absorption</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UV-visible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d’une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espèce</w:t>
      </w:r>
      <w:r w:rsidRPr="001177D3">
        <w:rPr>
          <w:rFonts w:ascii="Arial" w:eastAsia="Arial" w:hAnsi="Arial" w:cs="Arial"/>
          <w:spacing w:val="-6"/>
          <w:lang w:eastAsia="en-US" w:bidi="ar-SA"/>
        </w:rPr>
        <w:t xml:space="preserve"> </w:t>
      </w:r>
      <w:r w:rsidRPr="001177D3">
        <w:rPr>
          <w:rFonts w:ascii="Arial" w:eastAsia="Arial" w:hAnsi="Arial" w:cs="Arial"/>
          <w:spacing w:val="-2"/>
          <w:lang w:eastAsia="en-US" w:bidi="ar-SA"/>
        </w:rPr>
        <w:t>chimique.</w:t>
      </w:r>
    </w:p>
    <w:p w14:paraId="2F86E116"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des</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mesures</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d’absorbance,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pH,</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conductivité</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s’aidant</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d’une</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notice.</w:t>
      </w:r>
    </w:p>
    <w:p w14:paraId="6475C3F5"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test</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reconnaissance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identifier</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espèce</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chimique.</w:t>
      </w:r>
    </w:p>
    <w:p w14:paraId="14EB8C56"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Tracer</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courbe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d’étalonnage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déterminer</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4"/>
          <w:lang w:eastAsia="en-US" w:bidi="ar-SA"/>
        </w:rPr>
        <w:t xml:space="preserve"> </w:t>
      </w:r>
      <w:r w:rsidRPr="001177D3">
        <w:rPr>
          <w:rFonts w:ascii="Arial" w:eastAsia="Arial" w:hAnsi="Arial" w:cs="Arial"/>
          <w:spacing w:val="-2"/>
          <w:lang w:eastAsia="en-US" w:bidi="ar-SA"/>
        </w:rPr>
        <w:t>concentration.</w:t>
      </w:r>
    </w:p>
    <w:p w14:paraId="2B737C29"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le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protocole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expérimental</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d’un</w:t>
      </w:r>
      <w:r w:rsidRPr="001177D3">
        <w:rPr>
          <w:rFonts w:ascii="Arial" w:eastAsia="Arial" w:hAnsi="Arial" w:cs="Arial"/>
          <w:spacing w:val="-6"/>
          <w:lang w:eastAsia="en-US" w:bidi="ar-SA"/>
        </w:rPr>
        <w:t xml:space="preserve"> </w:t>
      </w:r>
      <w:r w:rsidRPr="001177D3">
        <w:rPr>
          <w:rFonts w:ascii="Arial" w:eastAsia="Arial" w:hAnsi="Arial" w:cs="Arial"/>
          <w:spacing w:val="-2"/>
          <w:lang w:eastAsia="en-US" w:bidi="ar-SA"/>
        </w:rPr>
        <w:t>titrage.</w:t>
      </w:r>
    </w:p>
    <w:p w14:paraId="251B9591"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Utiliser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logiciel</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simulation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structures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moléculaires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et</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modèles</w:t>
      </w:r>
      <w:r w:rsidRPr="001177D3">
        <w:rPr>
          <w:rFonts w:ascii="Arial" w:eastAsia="Arial" w:hAnsi="Arial" w:cs="Arial"/>
          <w:spacing w:val="40"/>
          <w:lang w:eastAsia="en-US" w:bidi="ar-SA"/>
        </w:rPr>
        <w:t xml:space="preserve"> </w:t>
      </w:r>
      <w:r w:rsidRPr="001177D3">
        <w:rPr>
          <w:rFonts w:ascii="Arial" w:eastAsia="Arial" w:hAnsi="Arial" w:cs="Arial"/>
          <w:spacing w:val="-2"/>
          <w:lang w:eastAsia="en-US" w:bidi="ar-SA"/>
        </w:rPr>
        <w:t>moléculaires.</w:t>
      </w:r>
    </w:p>
    <w:p w14:paraId="2E45B2BE"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extraction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liquide-</w:t>
      </w:r>
      <w:r w:rsidRPr="001177D3">
        <w:rPr>
          <w:rFonts w:ascii="Arial" w:eastAsia="Arial" w:hAnsi="Arial" w:cs="Arial"/>
          <w:spacing w:val="-2"/>
          <w:lang w:eastAsia="en-US" w:bidi="ar-SA"/>
        </w:rPr>
        <w:t>liquide.</w:t>
      </w:r>
    </w:p>
    <w:p w14:paraId="42E6FF69"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Réaliser le montage des dispositifs de chauffage à reflux et de distillation fractionnée et les mettre en œuvre.</w:t>
      </w:r>
    </w:p>
    <w:p w14:paraId="32E13790"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dispositif</w:t>
      </w:r>
      <w:r w:rsidRPr="001177D3">
        <w:rPr>
          <w:rFonts w:ascii="Arial" w:eastAsia="Arial" w:hAnsi="Arial" w:cs="Arial"/>
          <w:spacing w:val="-2"/>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estimer</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température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1"/>
          <w:lang w:eastAsia="en-US" w:bidi="ar-SA"/>
        </w:rPr>
        <w:t xml:space="preserve"> </w:t>
      </w:r>
      <w:r w:rsidRPr="001177D3">
        <w:rPr>
          <w:rFonts w:ascii="Arial" w:eastAsia="Arial" w:hAnsi="Arial" w:cs="Arial"/>
          <w:lang w:eastAsia="en-US" w:bidi="ar-SA"/>
        </w:rPr>
        <w:t>changement</w:t>
      </w:r>
      <w:r w:rsidRPr="001177D3">
        <w:rPr>
          <w:rFonts w:ascii="Arial" w:eastAsia="Arial" w:hAnsi="Arial" w:cs="Arial"/>
          <w:spacing w:val="-4"/>
          <w:lang w:eastAsia="en-US" w:bidi="ar-SA"/>
        </w:rPr>
        <w:t xml:space="preserve"> </w:t>
      </w:r>
      <w:r w:rsidRPr="001177D3">
        <w:rPr>
          <w:rFonts w:ascii="Arial" w:eastAsia="Arial" w:hAnsi="Arial" w:cs="Arial"/>
          <w:spacing w:val="-2"/>
          <w:lang w:eastAsia="en-US" w:bidi="ar-SA"/>
        </w:rPr>
        <w:t>d’état.</w:t>
      </w:r>
    </w:p>
    <w:p w14:paraId="051D4FAE"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filtration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simple</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ou</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sous</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pression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réduite,</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lavage,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4"/>
          <w:lang w:eastAsia="en-US" w:bidi="ar-SA"/>
        </w:rPr>
        <w:t xml:space="preserve"> </w:t>
      </w:r>
      <w:r w:rsidRPr="001177D3">
        <w:rPr>
          <w:rFonts w:ascii="Arial" w:eastAsia="Arial" w:hAnsi="Arial" w:cs="Arial"/>
          <w:spacing w:val="-2"/>
          <w:lang w:eastAsia="en-US" w:bidi="ar-SA"/>
        </w:rPr>
        <w:t>séchage.</w:t>
      </w:r>
    </w:p>
    <w:p w14:paraId="50867ACF"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chromatographie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sur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couche</w:t>
      </w:r>
      <w:r w:rsidRPr="001177D3">
        <w:rPr>
          <w:rFonts w:ascii="Arial" w:eastAsia="Arial" w:hAnsi="Arial" w:cs="Arial"/>
          <w:spacing w:val="-7"/>
          <w:lang w:eastAsia="en-US" w:bidi="ar-SA"/>
        </w:rPr>
        <w:t xml:space="preserve"> </w:t>
      </w:r>
      <w:r w:rsidRPr="001177D3">
        <w:rPr>
          <w:rFonts w:ascii="Arial" w:eastAsia="Arial" w:hAnsi="Arial" w:cs="Arial"/>
          <w:spacing w:val="-2"/>
          <w:lang w:eastAsia="en-US" w:bidi="ar-SA"/>
        </w:rPr>
        <w:t>mince.</w:t>
      </w:r>
    </w:p>
    <w:p w14:paraId="522244AB"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Respecter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les</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règles</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sécurité</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lors</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l’utilisation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produits</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chimiques</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et</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 xml:space="preserve">de </w:t>
      </w:r>
      <w:r w:rsidRPr="001177D3">
        <w:rPr>
          <w:rFonts w:ascii="Arial" w:eastAsia="Arial" w:hAnsi="Arial" w:cs="Arial"/>
          <w:spacing w:val="-2"/>
          <w:lang w:eastAsia="en-US" w:bidi="ar-SA"/>
        </w:rPr>
        <w:t>verrerie.</w:t>
      </w:r>
    </w:p>
    <w:p w14:paraId="07B13C6D"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Respecter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mode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d’élimination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d’une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espèce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chimique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ou</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d’un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mélange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minimiser l’impact sur l’environnement.</w:t>
      </w:r>
    </w:p>
    <w:p w14:paraId="6A8015EB" w14:textId="77777777" w:rsidR="00180498" w:rsidRPr="001177D3" w:rsidRDefault="00180498" w:rsidP="00AD1168">
      <w:pPr>
        <w:pStyle w:val="Titre4"/>
      </w:pPr>
      <w:r w:rsidRPr="001177D3">
        <w:t>Mouvement</w:t>
      </w:r>
      <w:r w:rsidRPr="001177D3">
        <w:rPr>
          <w:spacing w:val="-6"/>
        </w:rPr>
        <w:t xml:space="preserve"> </w:t>
      </w:r>
      <w:r w:rsidRPr="001177D3">
        <w:t>et</w:t>
      </w:r>
      <w:r w:rsidRPr="001177D3">
        <w:rPr>
          <w:spacing w:val="-6"/>
        </w:rPr>
        <w:t xml:space="preserve"> </w:t>
      </w:r>
      <w:r w:rsidRPr="001177D3">
        <w:rPr>
          <w:spacing w:val="-2"/>
        </w:rPr>
        <w:t>interactions</w:t>
      </w:r>
    </w:p>
    <w:p w14:paraId="4ED5C88A"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10"/>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dispositif</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permettant</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d’illustrer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l'interaction</w:t>
      </w:r>
      <w:r w:rsidRPr="001177D3">
        <w:rPr>
          <w:rFonts w:ascii="Arial" w:eastAsia="Arial" w:hAnsi="Arial" w:cs="Arial"/>
          <w:spacing w:val="-7"/>
          <w:lang w:eastAsia="en-US" w:bidi="ar-SA"/>
        </w:rPr>
        <w:t xml:space="preserve"> </w:t>
      </w:r>
      <w:r w:rsidRPr="001177D3">
        <w:rPr>
          <w:rFonts w:ascii="Arial" w:eastAsia="Arial" w:hAnsi="Arial" w:cs="Arial"/>
          <w:spacing w:val="-2"/>
          <w:lang w:eastAsia="en-US" w:bidi="ar-SA"/>
        </w:rPr>
        <w:t>électrostatique.</w:t>
      </w:r>
    </w:p>
    <w:p w14:paraId="7A7B2CBF"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Utiliser</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dispositif</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permettant</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repérer</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direction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du</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champ</w:t>
      </w:r>
      <w:r w:rsidRPr="001177D3">
        <w:rPr>
          <w:rFonts w:ascii="Arial" w:eastAsia="Arial" w:hAnsi="Arial" w:cs="Arial"/>
          <w:spacing w:val="-4"/>
          <w:lang w:eastAsia="en-US" w:bidi="ar-SA"/>
        </w:rPr>
        <w:t xml:space="preserve"> </w:t>
      </w:r>
      <w:r w:rsidRPr="001177D3">
        <w:rPr>
          <w:rFonts w:ascii="Arial" w:eastAsia="Arial" w:hAnsi="Arial" w:cs="Arial"/>
          <w:spacing w:val="-2"/>
          <w:lang w:eastAsia="en-US" w:bidi="ar-SA"/>
        </w:rPr>
        <w:t>électrostatique.</w:t>
      </w:r>
    </w:p>
    <w:p w14:paraId="62709AB0"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Collecter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des</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données</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sur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mouvement</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(vidéo,</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chronophotographie,</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etc.).</w:t>
      </w:r>
    </w:p>
    <w:p w14:paraId="66FF4DBF" w14:textId="77777777" w:rsidR="00180498" w:rsidRPr="001177D3" w:rsidRDefault="00180498" w:rsidP="00AD1168">
      <w:pPr>
        <w:pStyle w:val="Titre4"/>
      </w:pPr>
      <w:r w:rsidRPr="001177D3">
        <w:t>L’énergie : conversions et transferts</w:t>
      </w:r>
    </w:p>
    <w:p w14:paraId="6B569849"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Utiliser</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multimètre,</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adapter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le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calibre</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si</w:t>
      </w:r>
      <w:r w:rsidRPr="001177D3">
        <w:rPr>
          <w:rFonts w:ascii="Arial" w:eastAsia="Arial" w:hAnsi="Arial" w:cs="Arial"/>
          <w:spacing w:val="-7"/>
          <w:lang w:eastAsia="en-US" w:bidi="ar-SA"/>
        </w:rPr>
        <w:t xml:space="preserve"> </w:t>
      </w:r>
      <w:r w:rsidRPr="001177D3">
        <w:rPr>
          <w:rFonts w:ascii="Arial" w:eastAsia="Arial" w:hAnsi="Arial" w:cs="Arial"/>
          <w:spacing w:val="-2"/>
          <w:lang w:eastAsia="en-US" w:bidi="ar-SA"/>
        </w:rPr>
        <w:t>nécessaire.</w:t>
      </w:r>
    </w:p>
    <w:p w14:paraId="741D2B0B"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montage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électrique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conformément</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à</w:t>
      </w:r>
      <w:r w:rsidRPr="001177D3">
        <w:rPr>
          <w:rFonts w:ascii="Arial" w:eastAsia="Arial" w:hAnsi="Arial" w:cs="Arial"/>
          <w:spacing w:val="-9"/>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schéma</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électrique</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normalisé.</w:t>
      </w:r>
    </w:p>
    <w:p w14:paraId="1E092F06" w14:textId="77777777" w:rsidR="00180498" w:rsidRPr="001177D3" w:rsidRDefault="00180498" w:rsidP="00180498">
      <w:pPr>
        <w:numPr>
          <w:ilvl w:val="0"/>
          <w:numId w:val="15"/>
        </w:numPr>
        <w:tabs>
          <w:tab w:val="left" w:pos="853"/>
          <w:tab w:val="left" w:pos="854"/>
        </w:tabs>
        <w:spacing w:line="264" w:lineRule="auto"/>
        <w:ind w:left="567"/>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protocole</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permettant</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d'estimer</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énergie</w:t>
      </w:r>
      <w:r w:rsidRPr="001177D3">
        <w:rPr>
          <w:rFonts w:ascii="Arial" w:eastAsia="Arial" w:hAnsi="Arial" w:cs="Arial"/>
          <w:spacing w:val="80"/>
          <w:w w:val="150"/>
          <w:lang w:eastAsia="en-US" w:bidi="ar-SA"/>
        </w:rPr>
        <w:t xml:space="preserve"> </w:t>
      </w:r>
      <w:r w:rsidRPr="001177D3">
        <w:rPr>
          <w:rFonts w:ascii="Arial" w:eastAsia="Arial" w:hAnsi="Arial" w:cs="Arial"/>
          <w:lang w:eastAsia="en-US" w:bidi="ar-SA"/>
        </w:rPr>
        <w:t>transférée électriquement ou mécaniquement.</w:t>
      </w:r>
    </w:p>
    <w:p w14:paraId="0A507E7B" w14:textId="154F2828" w:rsidR="00180498" w:rsidRPr="001177D3" w:rsidRDefault="00180498" w:rsidP="00AD1168">
      <w:pPr>
        <w:numPr>
          <w:ilvl w:val="0"/>
          <w:numId w:val="15"/>
        </w:numPr>
        <w:tabs>
          <w:tab w:val="left" w:pos="853"/>
          <w:tab w:val="left" w:pos="854"/>
        </w:tabs>
        <w:spacing w:line="264" w:lineRule="auto"/>
        <w:ind w:left="567"/>
        <w:rPr>
          <w:rFonts w:ascii="Arial" w:eastAsia="Arial" w:hAnsi="Arial" w:cs="Arial"/>
          <w:lang w:eastAsia="en-US" w:bidi="ar-SA"/>
        </w:rPr>
      </w:pPr>
      <w:r w:rsidRPr="001177D3">
        <w:rPr>
          <w:rFonts w:ascii="Arial" w:eastAsia="Arial" w:hAnsi="Arial" w:cs="Arial"/>
          <w:lang w:eastAsia="en-US" w:bidi="ar-SA"/>
        </w:rPr>
        <w:t>Mettre en œuvre un dispositif pour réaliser un bilan énergétique et suivre l’évolution de la température d’un système.</w:t>
      </w:r>
      <w:r w:rsidR="00AD1168" w:rsidRPr="001177D3">
        <w:rPr>
          <w:rFonts w:ascii="Arial" w:eastAsia="Arial" w:hAnsi="Arial" w:cs="Arial"/>
          <w:lang w:eastAsia="en-US" w:bidi="ar-SA"/>
        </w:rPr>
        <w:br w:type="page"/>
      </w:r>
    </w:p>
    <w:p w14:paraId="357E1B78" w14:textId="77777777" w:rsidR="00180498" w:rsidRPr="001177D3" w:rsidRDefault="00180498" w:rsidP="00AD1168">
      <w:pPr>
        <w:pStyle w:val="Titre4"/>
      </w:pPr>
      <w:r w:rsidRPr="001177D3">
        <w:lastRenderedPageBreak/>
        <w:t>Ondes</w:t>
      </w:r>
      <w:r w:rsidRPr="001177D3">
        <w:rPr>
          <w:spacing w:val="-3"/>
        </w:rPr>
        <w:t xml:space="preserve"> </w:t>
      </w:r>
      <w:r w:rsidRPr="001177D3">
        <w:t>et</w:t>
      </w:r>
      <w:r w:rsidRPr="001177D3">
        <w:rPr>
          <w:spacing w:val="-1"/>
        </w:rPr>
        <w:t xml:space="preserve"> </w:t>
      </w:r>
      <w:r w:rsidRPr="001177D3">
        <w:rPr>
          <w:spacing w:val="-2"/>
        </w:rPr>
        <w:t>signaux</w:t>
      </w:r>
    </w:p>
    <w:p w14:paraId="41F09D51"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 en œuvre un dispositif expérimental permettant d’illustrer la propagation d’une perturbation mécanique.</w:t>
      </w:r>
    </w:p>
    <w:p w14:paraId="46CFF448"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 en œuvre un dispositif expérimental permettant de collecter des données sur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la propagation d'une perturbation mécanique (vidéo, chronophotographie, etc.).</w:t>
      </w:r>
    </w:p>
    <w:p w14:paraId="32DB4F6A"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 en œuvre un dispositif permettant de mesurer la période, la longueur d’onde,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la célérité d’une onde périodique.</w:t>
      </w:r>
    </w:p>
    <w:p w14:paraId="22826682"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Commander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production</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d’un</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signal</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grâce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à</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spacing w:val="-2"/>
          <w:lang w:eastAsia="en-US" w:bidi="ar-SA"/>
        </w:rPr>
        <w:t>microcontrôleur.</w:t>
      </w:r>
    </w:p>
    <w:p w14:paraId="7FA34A43"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Mesurer</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niveau</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d’intensité</w:t>
      </w:r>
      <w:r w:rsidRPr="001177D3">
        <w:rPr>
          <w:rFonts w:ascii="Arial" w:eastAsia="Arial" w:hAnsi="Arial" w:cs="Arial"/>
          <w:spacing w:val="-6"/>
          <w:lang w:eastAsia="en-US" w:bidi="ar-SA"/>
        </w:rPr>
        <w:t xml:space="preserve"> </w:t>
      </w:r>
      <w:r w:rsidRPr="001177D3">
        <w:rPr>
          <w:rFonts w:ascii="Arial" w:eastAsia="Arial" w:hAnsi="Arial" w:cs="Arial"/>
          <w:spacing w:val="-2"/>
          <w:lang w:eastAsia="en-US" w:bidi="ar-SA"/>
        </w:rPr>
        <w:t>sonore.</w:t>
      </w:r>
    </w:p>
    <w:p w14:paraId="3664DFA8"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Utiliser</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luxmètre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ou</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3"/>
          <w:lang w:eastAsia="en-US" w:bidi="ar-SA"/>
        </w:rPr>
        <w:t xml:space="preserve"> </w:t>
      </w:r>
      <w:r w:rsidRPr="001177D3">
        <w:rPr>
          <w:rFonts w:ascii="Arial" w:eastAsia="Arial" w:hAnsi="Arial" w:cs="Arial"/>
          <w:spacing w:val="-2"/>
          <w:lang w:eastAsia="en-US" w:bidi="ar-SA"/>
        </w:rPr>
        <w:t>photorésistance.</w:t>
      </w:r>
    </w:p>
    <w:p w14:paraId="56E4F87C"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Estimer</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distance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focale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d’une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lentille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mince</w:t>
      </w:r>
      <w:r w:rsidRPr="001177D3">
        <w:rPr>
          <w:rFonts w:ascii="Arial" w:eastAsia="Arial" w:hAnsi="Arial" w:cs="Arial"/>
          <w:spacing w:val="-6"/>
          <w:lang w:eastAsia="en-US" w:bidi="ar-SA"/>
        </w:rPr>
        <w:t xml:space="preserve"> </w:t>
      </w:r>
      <w:r w:rsidRPr="001177D3">
        <w:rPr>
          <w:rFonts w:ascii="Arial" w:eastAsia="Arial" w:hAnsi="Arial" w:cs="Arial"/>
          <w:spacing w:val="-2"/>
          <w:lang w:eastAsia="en-US" w:bidi="ar-SA"/>
        </w:rPr>
        <w:t>convergente.</w:t>
      </w:r>
    </w:p>
    <w:p w14:paraId="291D9FB0"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montage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optique</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comportant</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une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ou</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deux</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lentilles</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minces.</w:t>
      </w:r>
    </w:p>
    <w:p w14:paraId="7083F954"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dispositif</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illustrer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synthèse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additive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ou</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synthèse</w:t>
      </w:r>
      <w:r w:rsidRPr="001177D3">
        <w:rPr>
          <w:rFonts w:ascii="Arial" w:eastAsia="Arial" w:hAnsi="Arial" w:cs="Arial"/>
          <w:spacing w:val="40"/>
          <w:lang w:eastAsia="en-US" w:bidi="ar-SA"/>
        </w:rPr>
        <w:t xml:space="preserve"> </w:t>
      </w:r>
      <w:r w:rsidRPr="001177D3">
        <w:rPr>
          <w:rFonts w:ascii="Arial" w:eastAsia="Arial" w:hAnsi="Arial" w:cs="Arial"/>
          <w:spacing w:val="-2"/>
          <w:lang w:eastAsia="en-US" w:bidi="ar-SA"/>
        </w:rPr>
        <w:t>soustractive.</w:t>
      </w:r>
    </w:p>
    <w:p w14:paraId="1200F5EB"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dispositif</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illustrer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que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couleur</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apparente</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d'un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objet dépend de la source de lumière.</w:t>
      </w:r>
    </w:p>
    <w:p w14:paraId="49E6E926"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protocole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expérimental</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permettant</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d’obtenir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spectre</w:t>
      </w:r>
      <w:r w:rsidRPr="001177D3">
        <w:rPr>
          <w:rFonts w:ascii="Arial" w:eastAsia="Arial" w:hAnsi="Arial" w:cs="Arial"/>
          <w:spacing w:val="80"/>
          <w:lang w:eastAsia="en-US" w:bidi="ar-SA"/>
        </w:rPr>
        <w:t xml:space="preserve"> </w:t>
      </w:r>
      <w:r w:rsidRPr="001177D3">
        <w:rPr>
          <w:rFonts w:ascii="Arial" w:eastAsia="Arial" w:hAnsi="Arial" w:cs="Arial"/>
          <w:spacing w:val="-2"/>
          <w:lang w:eastAsia="en-US" w:bidi="ar-SA"/>
        </w:rPr>
        <w:t>d'émission.</w:t>
      </w:r>
    </w:p>
    <w:p w14:paraId="3A8B3A29"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 en</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œuvre des</w:t>
      </w:r>
      <w:r w:rsidRPr="001177D3">
        <w:rPr>
          <w:rFonts w:ascii="Arial" w:eastAsia="Arial" w:hAnsi="Arial" w:cs="Arial"/>
          <w:spacing w:val="-3"/>
          <w:lang w:eastAsia="en-US" w:bidi="ar-SA"/>
        </w:rPr>
        <w:t xml:space="preserve"> </w:t>
      </w:r>
      <w:r w:rsidRPr="001177D3">
        <w:rPr>
          <w:rFonts w:ascii="Arial" w:eastAsia="Arial" w:hAnsi="Arial" w:cs="Arial"/>
          <w:lang w:eastAsia="en-US" w:bidi="ar-SA"/>
        </w:rPr>
        <w:t>dispositifs permettant d’étudier les phénomènes de</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 xml:space="preserve">diffraction et </w:t>
      </w:r>
      <w:r w:rsidRPr="001177D3">
        <w:rPr>
          <w:rFonts w:ascii="Arial" w:eastAsia="Arial" w:hAnsi="Arial" w:cs="Arial"/>
          <w:spacing w:val="-2"/>
          <w:lang w:eastAsia="en-US" w:bidi="ar-SA"/>
        </w:rPr>
        <w:t>d’interférences.</w:t>
      </w:r>
    </w:p>
    <w:p w14:paraId="0A430B31"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Mettre</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œuvre</w:t>
      </w:r>
      <w:r w:rsidRPr="001177D3">
        <w:rPr>
          <w:rFonts w:ascii="Arial" w:eastAsia="Arial" w:hAnsi="Arial" w:cs="Arial"/>
          <w:spacing w:val="-6"/>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8"/>
          <w:lang w:eastAsia="en-US" w:bidi="ar-SA"/>
        </w:rPr>
        <w:t xml:space="preserve"> </w:t>
      </w:r>
      <w:r w:rsidRPr="001177D3">
        <w:rPr>
          <w:rFonts w:ascii="Arial" w:eastAsia="Arial" w:hAnsi="Arial" w:cs="Arial"/>
          <w:lang w:eastAsia="en-US" w:bidi="ar-SA"/>
        </w:rPr>
        <w:t>dispositif</w:t>
      </w:r>
      <w:r w:rsidRPr="001177D3">
        <w:rPr>
          <w:rFonts w:ascii="Arial" w:eastAsia="Arial" w:hAnsi="Arial" w:cs="Arial"/>
          <w:spacing w:val="-2"/>
          <w:lang w:eastAsia="en-US" w:bidi="ar-SA"/>
        </w:rPr>
        <w:t xml:space="preserve"> </w:t>
      </w:r>
      <w:r w:rsidRPr="001177D3">
        <w:rPr>
          <w:rFonts w:ascii="Arial" w:eastAsia="Arial" w:hAnsi="Arial" w:cs="Arial"/>
          <w:lang w:eastAsia="en-US" w:bidi="ar-SA"/>
        </w:rPr>
        <w:t>permettant</w:t>
      </w:r>
      <w:r w:rsidRPr="001177D3">
        <w:rPr>
          <w:rFonts w:ascii="Arial" w:eastAsia="Arial" w:hAnsi="Arial" w:cs="Arial"/>
          <w:spacing w:val="-2"/>
          <w:lang w:eastAsia="en-US" w:bidi="ar-SA"/>
        </w:rPr>
        <w:t xml:space="preserve"> </w:t>
      </w:r>
      <w:r w:rsidRPr="001177D3">
        <w:rPr>
          <w:rFonts w:ascii="Arial" w:eastAsia="Arial" w:hAnsi="Arial" w:cs="Arial"/>
          <w:lang w:eastAsia="en-US" w:bidi="ar-SA"/>
        </w:rPr>
        <w:t>d’étudier</w:t>
      </w:r>
      <w:r w:rsidRPr="001177D3">
        <w:rPr>
          <w:rFonts w:ascii="Arial" w:eastAsia="Arial" w:hAnsi="Arial" w:cs="Arial"/>
          <w:spacing w:val="-5"/>
          <w:lang w:eastAsia="en-US" w:bidi="ar-SA"/>
        </w:rPr>
        <w:t xml:space="preserve"> </w:t>
      </w:r>
      <w:r w:rsidRPr="001177D3">
        <w:rPr>
          <w:rFonts w:ascii="Arial" w:eastAsia="Arial" w:hAnsi="Arial" w:cs="Arial"/>
          <w:lang w:eastAsia="en-US" w:bidi="ar-SA"/>
        </w:rPr>
        <w:t>l’effet</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Doppler</w:t>
      </w:r>
      <w:r w:rsidRPr="001177D3">
        <w:rPr>
          <w:rFonts w:ascii="Arial" w:eastAsia="Arial" w:hAnsi="Arial" w:cs="Arial"/>
          <w:spacing w:val="-7"/>
          <w:lang w:eastAsia="en-US" w:bidi="ar-SA"/>
        </w:rPr>
        <w:t xml:space="preserve"> </w:t>
      </w:r>
      <w:r w:rsidRPr="001177D3">
        <w:rPr>
          <w:rFonts w:ascii="Arial" w:eastAsia="Arial" w:hAnsi="Arial" w:cs="Arial"/>
          <w:lang w:eastAsia="en-US" w:bidi="ar-SA"/>
        </w:rPr>
        <w:t>en</w:t>
      </w:r>
      <w:r w:rsidRPr="001177D3">
        <w:rPr>
          <w:rFonts w:ascii="Arial" w:eastAsia="Arial" w:hAnsi="Arial" w:cs="Arial"/>
          <w:spacing w:val="-5"/>
          <w:lang w:eastAsia="en-US" w:bidi="ar-SA"/>
        </w:rPr>
        <w:t xml:space="preserve"> </w:t>
      </w:r>
      <w:r w:rsidRPr="001177D3">
        <w:rPr>
          <w:rFonts w:ascii="Arial" w:eastAsia="Arial" w:hAnsi="Arial" w:cs="Arial"/>
          <w:spacing w:val="-2"/>
          <w:lang w:eastAsia="en-US" w:bidi="ar-SA"/>
        </w:rPr>
        <w:t>acoustique.</w:t>
      </w:r>
    </w:p>
    <w:p w14:paraId="2FC0E093"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Utiliser</w:t>
      </w:r>
      <w:r w:rsidRPr="001177D3">
        <w:rPr>
          <w:rFonts w:ascii="Arial" w:eastAsia="Arial" w:hAnsi="Arial" w:cs="Arial"/>
          <w:spacing w:val="-4"/>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4"/>
          <w:lang w:eastAsia="en-US" w:bidi="ar-SA"/>
        </w:rPr>
        <w:t xml:space="preserve"> </w:t>
      </w:r>
      <w:r w:rsidRPr="001177D3">
        <w:rPr>
          <w:rFonts w:ascii="Arial" w:eastAsia="Arial" w:hAnsi="Arial" w:cs="Arial"/>
          <w:spacing w:val="-2"/>
          <w:lang w:eastAsia="en-US" w:bidi="ar-SA"/>
        </w:rPr>
        <w:t>oscilloscope.</w:t>
      </w:r>
    </w:p>
    <w:p w14:paraId="15744045"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Réaliser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un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montage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électrique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pour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étudier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charge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et</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la</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décharge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d’un</w:t>
      </w:r>
      <w:r w:rsidRPr="001177D3">
        <w:rPr>
          <w:rFonts w:ascii="Arial" w:eastAsia="Arial" w:hAnsi="Arial" w:cs="Arial"/>
          <w:spacing w:val="40"/>
          <w:lang w:eastAsia="en-US" w:bidi="ar-SA"/>
        </w:rPr>
        <w:t xml:space="preserve"> </w:t>
      </w:r>
      <w:r w:rsidRPr="001177D3">
        <w:rPr>
          <w:rFonts w:ascii="Arial" w:eastAsia="Arial" w:hAnsi="Arial" w:cs="Arial"/>
          <w:lang w:eastAsia="en-US" w:bidi="ar-SA"/>
        </w:rPr>
        <w:t>condensateur dans un circuit RC.</w:t>
      </w:r>
    </w:p>
    <w:p w14:paraId="27D25AE1" w14:textId="77777777" w:rsidR="00180498" w:rsidRPr="001177D3" w:rsidRDefault="00180498" w:rsidP="00180498">
      <w:pPr>
        <w:numPr>
          <w:ilvl w:val="0"/>
          <w:numId w:val="15"/>
        </w:numPr>
        <w:tabs>
          <w:tab w:val="left" w:pos="853"/>
          <w:tab w:val="left" w:pos="854"/>
        </w:tabs>
        <w:spacing w:line="264" w:lineRule="auto"/>
        <w:ind w:left="426"/>
        <w:rPr>
          <w:rFonts w:ascii="Arial" w:eastAsia="Arial" w:hAnsi="Arial" w:cs="Arial"/>
          <w:b/>
          <w:color w:val="0061AC"/>
          <w:sz w:val="24"/>
          <w:lang w:eastAsia="en-US" w:bidi="ar-SA"/>
        </w:rPr>
      </w:pPr>
      <w:r w:rsidRPr="001177D3">
        <w:rPr>
          <w:rFonts w:ascii="Arial" w:eastAsia="Arial" w:hAnsi="Arial" w:cs="Arial"/>
          <w:lang w:eastAsia="en-US" w:bidi="ar-SA"/>
        </w:rPr>
        <w:t>Respecter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règles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sécurité</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préconisées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lors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l’utilisation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 xml:space="preserve">sources </w:t>
      </w:r>
      <w:r w:rsidRPr="001177D3">
        <w:rPr>
          <w:rFonts w:ascii="Arial" w:eastAsia="Arial" w:hAnsi="Arial" w:cs="Arial"/>
          <w:spacing w:val="-2"/>
          <w:lang w:eastAsia="en-US" w:bidi="ar-SA"/>
        </w:rPr>
        <w:t>lumineuses.</w:t>
      </w:r>
    </w:p>
    <w:p w14:paraId="4BF52BF9" w14:textId="77777777" w:rsidR="00180498" w:rsidRPr="001177D3" w:rsidRDefault="00180498" w:rsidP="00180498">
      <w:pPr>
        <w:numPr>
          <w:ilvl w:val="0"/>
          <w:numId w:val="15"/>
        </w:numPr>
        <w:tabs>
          <w:tab w:val="left" w:pos="856"/>
          <w:tab w:val="left" w:pos="857"/>
        </w:tabs>
        <w:spacing w:line="264" w:lineRule="auto"/>
        <w:ind w:left="426"/>
        <w:rPr>
          <w:rFonts w:ascii="Arial" w:eastAsia="Arial" w:hAnsi="Arial" w:cs="Arial"/>
          <w:b/>
          <w:color w:val="4F81BC"/>
          <w:sz w:val="24"/>
          <w:lang w:eastAsia="en-US" w:bidi="ar-SA"/>
        </w:rPr>
      </w:pPr>
      <w:r w:rsidRPr="001177D3">
        <w:rPr>
          <w:rFonts w:ascii="Arial" w:eastAsia="Arial" w:hAnsi="Arial" w:cs="Arial"/>
          <w:lang w:eastAsia="en-US" w:bidi="ar-SA"/>
        </w:rPr>
        <w:t>Respecter</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règles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sécurité</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préconisées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lors</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de</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l’utilisation</w:t>
      </w:r>
      <w:r w:rsidRPr="001177D3">
        <w:rPr>
          <w:rFonts w:ascii="Arial" w:eastAsia="Arial" w:hAnsi="Arial" w:cs="Arial"/>
          <w:spacing w:val="80"/>
          <w:lang w:eastAsia="en-US" w:bidi="ar-SA"/>
        </w:rPr>
        <w:t xml:space="preserve"> </w:t>
      </w:r>
      <w:r w:rsidRPr="001177D3">
        <w:rPr>
          <w:rFonts w:ascii="Arial" w:eastAsia="Arial" w:hAnsi="Arial" w:cs="Arial"/>
          <w:lang w:eastAsia="en-US" w:bidi="ar-SA"/>
        </w:rPr>
        <w:t>d’appareils</w:t>
      </w:r>
      <w:r w:rsidRPr="001177D3">
        <w:rPr>
          <w:rFonts w:ascii="Arial" w:eastAsia="Arial" w:hAnsi="Arial" w:cs="Arial"/>
          <w:spacing w:val="80"/>
          <w:lang w:eastAsia="en-US" w:bidi="ar-SA"/>
        </w:rPr>
        <w:t xml:space="preserve"> </w:t>
      </w:r>
      <w:r w:rsidRPr="001177D3">
        <w:rPr>
          <w:rFonts w:ascii="Arial" w:eastAsia="Arial" w:hAnsi="Arial" w:cs="Arial"/>
          <w:spacing w:val="-2"/>
          <w:lang w:eastAsia="en-US" w:bidi="ar-SA"/>
        </w:rPr>
        <w:t>électriques.</w:t>
      </w:r>
    </w:p>
    <w:bookmarkEnd w:id="2"/>
    <w:p w14:paraId="4550DBC4" w14:textId="0E216143" w:rsidR="006767FA" w:rsidRPr="001177D3" w:rsidRDefault="006767FA" w:rsidP="006767FA">
      <w:pPr>
        <w:rPr>
          <w:rFonts w:ascii="Arial" w:hAnsi="Arial" w:cs="Arial"/>
        </w:rPr>
      </w:pPr>
    </w:p>
    <w:p w14:paraId="15A0C9A1" w14:textId="14A97DEE" w:rsidR="004740C9" w:rsidRPr="001177D3" w:rsidRDefault="004740C9" w:rsidP="00327561">
      <w:pPr>
        <w:pStyle w:val="Titre1"/>
        <w:rPr>
          <w:rFonts w:cs="Arial"/>
        </w:rPr>
      </w:pPr>
      <w:bookmarkStart w:id="3" w:name="_Sources"/>
      <w:bookmarkEnd w:id="3"/>
      <w:r w:rsidRPr="001177D3">
        <w:rPr>
          <w:rFonts w:cs="Arial"/>
        </w:rPr>
        <w:t>Sources</w:t>
      </w:r>
    </w:p>
    <w:p w14:paraId="5463EADF" w14:textId="77777777" w:rsidR="004740C9" w:rsidRPr="001177D3" w:rsidRDefault="004740C9" w:rsidP="004740C9">
      <w:pPr>
        <w:spacing w:before="120"/>
        <w:jc w:val="both"/>
        <w:rPr>
          <w:rFonts w:ascii="Arial" w:hAnsi="Arial" w:cs="Arial"/>
        </w:rPr>
      </w:pPr>
      <w:bookmarkStart w:id="4" w:name="_Hlk81839486"/>
      <w:r w:rsidRPr="001177D3">
        <w:rPr>
          <w:rFonts w:ascii="Arial" w:hAnsi="Arial" w:cs="Arial"/>
        </w:rPr>
        <w:t xml:space="preserve">Sur l’épreuve en elle-même (avec les limitations de programme) : </w:t>
      </w:r>
    </w:p>
    <w:bookmarkEnd w:id="4"/>
    <w:p w14:paraId="18364E7F" w14:textId="0CACD160" w:rsidR="004740C9" w:rsidRPr="001177D3" w:rsidRDefault="00534497" w:rsidP="008D7BFA">
      <w:pPr>
        <w:spacing w:before="120" w:after="120"/>
        <w:rPr>
          <w:rFonts w:ascii="Arial" w:hAnsi="Arial" w:cs="Arial"/>
        </w:rPr>
      </w:pPr>
      <w:r w:rsidRPr="001177D3">
        <w:rPr>
          <w:rFonts w:ascii="Arial" w:hAnsi="Arial" w:cs="Arial"/>
        </w:rPr>
        <w:fldChar w:fldCharType="begin"/>
      </w:r>
      <w:r w:rsidRPr="001177D3">
        <w:rPr>
          <w:rFonts w:ascii="Arial" w:hAnsi="Arial" w:cs="Arial"/>
        </w:rPr>
        <w:instrText xml:space="preserve"> HYPERLINK "https://www.education.gouv.fr/bo/20/Special2/MENE2001798N.htm" </w:instrText>
      </w:r>
      <w:r w:rsidRPr="001177D3">
        <w:rPr>
          <w:rFonts w:ascii="Arial" w:hAnsi="Arial" w:cs="Arial"/>
        </w:rPr>
        <w:fldChar w:fldCharType="separate"/>
      </w:r>
      <w:r w:rsidR="004740C9" w:rsidRPr="001177D3">
        <w:rPr>
          <w:rFonts w:ascii="Arial" w:hAnsi="Arial" w:cs="Arial"/>
          <w:color w:val="0563C1" w:themeColor="hyperlink"/>
          <w:u w:val="single"/>
        </w:rPr>
        <w:t>https://www.education.gouv.fr/bo/20/Special2/MENE2001798N.htm</w:t>
      </w:r>
      <w:r w:rsidRPr="001177D3">
        <w:rPr>
          <w:rFonts w:ascii="Arial" w:hAnsi="Arial" w:cs="Arial"/>
          <w:color w:val="0563C1" w:themeColor="hyperlink"/>
          <w:u w:val="single"/>
        </w:rPr>
        <w:fldChar w:fldCharType="end"/>
      </w:r>
    </w:p>
    <w:p w14:paraId="4E60E1A4" w14:textId="4BF6C461" w:rsidR="00C836F6" w:rsidRPr="001177D3" w:rsidRDefault="00C836F6" w:rsidP="00C836F6">
      <w:pPr>
        <w:spacing w:before="120" w:after="120"/>
        <w:jc w:val="both"/>
        <w:rPr>
          <w:rFonts w:ascii="Arial" w:hAnsi="Arial" w:cs="Arial"/>
        </w:rPr>
      </w:pPr>
      <w:r w:rsidRPr="001177D3">
        <w:rPr>
          <w:rFonts w:ascii="Arial" w:hAnsi="Arial" w:cs="Arial"/>
        </w:rPr>
        <w:t>Sur l’adaptation du périmètre d'évaluation de l'épreuve de l'enseignement de spécialité physique</w:t>
      </w:r>
      <w:r w:rsidR="008D7BFA" w:rsidRPr="001177D3">
        <w:rPr>
          <w:rFonts w:ascii="Arial" w:hAnsi="Arial" w:cs="Arial"/>
        </w:rPr>
        <w:t xml:space="preserve"> </w:t>
      </w:r>
      <w:r w:rsidRPr="001177D3">
        <w:rPr>
          <w:rFonts w:ascii="Arial" w:hAnsi="Arial" w:cs="Arial"/>
        </w:rPr>
        <w:t>-</w:t>
      </w:r>
      <w:r w:rsidR="008D7BFA" w:rsidRPr="001177D3">
        <w:rPr>
          <w:rFonts w:ascii="Arial" w:hAnsi="Arial" w:cs="Arial"/>
        </w:rPr>
        <w:t xml:space="preserve"> </w:t>
      </w:r>
      <w:r w:rsidRPr="001177D3">
        <w:rPr>
          <w:rFonts w:ascii="Arial" w:hAnsi="Arial" w:cs="Arial"/>
        </w:rPr>
        <w:t>chimie de la classe de terminale à compter de la session 202</w:t>
      </w:r>
      <w:r w:rsidR="00426E45" w:rsidRPr="001177D3">
        <w:rPr>
          <w:rFonts w:ascii="Arial" w:hAnsi="Arial" w:cs="Arial"/>
        </w:rPr>
        <w:t>3</w:t>
      </w:r>
      <w:r w:rsidRPr="001177D3">
        <w:rPr>
          <w:rFonts w:ascii="Arial" w:hAnsi="Arial" w:cs="Arial"/>
        </w:rPr>
        <w:t> :</w:t>
      </w:r>
    </w:p>
    <w:p w14:paraId="4E4181D9" w14:textId="4B73F55E" w:rsidR="00426E45" w:rsidRPr="001177D3" w:rsidRDefault="00000000" w:rsidP="00C836F6">
      <w:pPr>
        <w:spacing w:before="120" w:after="120"/>
        <w:jc w:val="both"/>
        <w:rPr>
          <w:rFonts w:ascii="Arial" w:hAnsi="Arial" w:cs="Arial"/>
        </w:rPr>
      </w:pPr>
      <w:hyperlink r:id="rId14" w:history="1">
        <w:r w:rsidR="00426E45" w:rsidRPr="001177D3">
          <w:rPr>
            <w:rStyle w:val="Lienhypertexte"/>
            <w:rFonts w:ascii="Arial" w:hAnsi="Arial" w:cs="Arial"/>
          </w:rPr>
          <w:t>https://www.education.gouv.fr/bo/22/Hebdo36/MENE2227884N.htm</w:t>
        </w:r>
      </w:hyperlink>
    </w:p>
    <w:p w14:paraId="766E1DAC" w14:textId="6BB8D821" w:rsidR="004740C9" w:rsidRPr="001177D3" w:rsidRDefault="004740C9" w:rsidP="004740C9">
      <w:pPr>
        <w:spacing w:before="120" w:after="120"/>
        <w:jc w:val="both"/>
        <w:rPr>
          <w:rFonts w:ascii="Arial" w:hAnsi="Arial" w:cs="Arial"/>
        </w:rPr>
      </w:pPr>
      <w:bookmarkStart w:id="5" w:name="_Hlk81839666"/>
      <w:r w:rsidRPr="001177D3">
        <w:rPr>
          <w:rFonts w:ascii="Arial" w:hAnsi="Arial" w:cs="Arial"/>
        </w:rPr>
        <w:t>Programmes du cycle terminal :</w:t>
      </w:r>
    </w:p>
    <w:p w14:paraId="797550E2" w14:textId="716EEE29" w:rsidR="004740C9" w:rsidRPr="001177D3" w:rsidRDefault="004740C9" w:rsidP="008D7BFA">
      <w:pPr>
        <w:numPr>
          <w:ilvl w:val="0"/>
          <w:numId w:val="4"/>
        </w:numPr>
        <w:spacing w:before="120" w:after="120"/>
        <w:ind w:left="714" w:hanging="357"/>
        <w:jc w:val="both"/>
        <w:rPr>
          <w:rFonts w:ascii="Arial" w:hAnsi="Arial" w:cs="Arial"/>
        </w:rPr>
      </w:pPr>
      <w:r w:rsidRPr="001177D3">
        <w:rPr>
          <w:rFonts w:ascii="Arial" w:hAnsi="Arial" w:cs="Arial"/>
        </w:rPr>
        <w:t xml:space="preserve">Classe de première : </w:t>
      </w:r>
      <w:hyperlink r:id="rId15" w:history="1">
        <w:r w:rsidRPr="001177D3">
          <w:rPr>
            <w:rFonts w:ascii="Arial" w:hAnsi="Arial" w:cs="Arial"/>
            <w:color w:val="0563C1" w:themeColor="hyperlink"/>
            <w:u w:val="single"/>
          </w:rPr>
          <w:t>https://www.education.gouv.fr/bo/19/Special1/MENE1901635A.htm</w:t>
        </w:r>
      </w:hyperlink>
    </w:p>
    <w:p w14:paraId="24ACE29E" w14:textId="47B37FF9" w:rsidR="004740C9" w:rsidRPr="001177D3" w:rsidRDefault="004740C9" w:rsidP="008D7BFA">
      <w:pPr>
        <w:numPr>
          <w:ilvl w:val="0"/>
          <w:numId w:val="4"/>
        </w:numPr>
        <w:spacing w:before="120" w:after="120"/>
        <w:ind w:left="714" w:hanging="357"/>
        <w:jc w:val="both"/>
        <w:rPr>
          <w:rFonts w:ascii="Arial" w:hAnsi="Arial" w:cs="Arial"/>
        </w:rPr>
      </w:pPr>
      <w:r w:rsidRPr="001177D3">
        <w:rPr>
          <w:rFonts w:ascii="Arial" w:hAnsi="Arial" w:cs="Arial"/>
        </w:rPr>
        <w:t xml:space="preserve">Classe de terminale : </w:t>
      </w:r>
      <w:hyperlink r:id="rId16" w:history="1">
        <w:r w:rsidRPr="001177D3">
          <w:rPr>
            <w:rFonts w:ascii="Arial" w:hAnsi="Arial" w:cs="Arial"/>
            <w:color w:val="0563C1" w:themeColor="hyperlink"/>
            <w:u w:val="single"/>
          </w:rPr>
          <w:t>https://www.education.gouv.fr/bo/19/Special8/MENE1921249A.htm</w:t>
        </w:r>
      </w:hyperlink>
    </w:p>
    <w:p w14:paraId="177E8C43" w14:textId="77777777" w:rsidR="004740C9" w:rsidRPr="001177D3" w:rsidRDefault="004740C9" w:rsidP="004740C9">
      <w:pPr>
        <w:spacing w:before="120" w:after="120"/>
        <w:jc w:val="both"/>
        <w:rPr>
          <w:rFonts w:ascii="Arial" w:hAnsi="Arial" w:cs="Arial"/>
        </w:rPr>
      </w:pPr>
      <w:bookmarkStart w:id="6" w:name="_Hlk81839553"/>
      <w:bookmarkEnd w:id="5"/>
      <w:r w:rsidRPr="001177D3">
        <w:rPr>
          <w:rFonts w:ascii="Arial" w:hAnsi="Arial" w:cs="Arial"/>
        </w:rPr>
        <w:t>Consignes sur la calculatrice et son usage :</w:t>
      </w:r>
    </w:p>
    <w:p w14:paraId="6CD7970A" w14:textId="4C414EA5" w:rsidR="004740C9" w:rsidRPr="001177D3" w:rsidRDefault="00000000" w:rsidP="008D7BFA">
      <w:pPr>
        <w:spacing w:before="120" w:after="120"/>
        <w:jc w:val="both"/>
        <w:rPr>
          <w:rFonts w:ascii="Arial" w:hAnsi="Arial" w:cs="Arial"/>
        </w:rPr>
      </w:pPr>
      <w:hyperlink r:id="rId17" w:history="1">
        <w:r w:rsidR="004740C9" w:rsidRPr="001177D3">
          <w:rPr>
            <w:rFonts w:ascii="Arial" w:hAnsi="Arial" w:cs="Arial"/>
            <w:color w:val="0563C1" w:themeColor="hyperlink"/>
            <w:u w:val="single"/>
          </w:rPr>
          <w:t>https://www.education.gouv.fr/bo/15/Hebdo42/MENS1523092C.htm?cid_bo=94844</w:t>
        </w:r>
      </w:hyperlink>
    </w:p>
    <w:bookmarkEnd w:id="6"/>
    <w:p w14:paraId="71A4B219" w14:textId="77777777" w:rsidR="00C836F6" w:rsidRPr="001177D3" w:rsidRDefault="00C836F6">
      <w:pPr>
        <w:widowControl/>
        <w:autoSpaceDE/>
        <w:autoSpaceDN/>
        <w:spacing w:line="720" w:lineRule="auto"/>
        <w:jc w:val="center"/>
        <w:rPr>
          <w:rFonts w:ascii="Arial" w:hAnsi="Arial" w:cs="Arial"/>
          <w:b/>
          <w:bCs/>
        </w:rPr>
      </w:pPr>
    </w:p>
    <w:sectPr w:rsidR="00C836F6" w:rsidRPr="001177D3" w:rsidSect="00180498">
      <w:pgSz w:w="11906" w:h="16838"/>
      <w:pgMar w:top="720" w:right="720" w:bottom="720" w:left="720"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6424A1" w14:textId="77777777" w:rsidR="00800CBB" w:rsidRDefault="00800CBB" w:rsidP="000D0381">
      <w:pPr>
        <w:spacing w:line="240" w:lineRule="auto"/>
      </w:pPr>
      <w:r>
        <w:separator/>
      </w:r>
    </w:p>
  </w:endnote>
  <w:endnote w:type="continuationSeparator" w:id="0">
    <w:p w14:paraId="5D680C36" w14:textId="77777777" w:rsidR="00800CBB" w:rsidRDefault="00800CBB" w:rsidP="000D038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arianne">
    <w:panose1 w:val="00000500000000000000"/>
    <w:charset w:val="00"/>
    <w:family w:val="modern"/>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75CDE" w14:textId="33AF27BD" w:rsidR="000D0381" w:rsidRPr="004C764C" w:rsidRDefault="006B12CB" w:rsidP="00946565">
    <w:pPr>
      <w:pStyle w:val="Pieddepage"/>
      <w:jc w:val="center"/>
      <w:rPr>
        <w:rFonts w:ascii="Arial" w:hAnsi="Arial" w:cs="Arial"/>
      </w:rPr>
    </w:pPr>
    <w:r w:rsidRPr="004C764C">
      <w:rPr>
        <w:rFonts w:ascii="Arial" w:hAnsi="Arial" w:cs="Arial"/>
        <w:caps/>
        <w:color w:val="000000" w:themeColor="text1"/>
      </w:rPr>
      <w:t xml:space="preserve">- </w:t>
    </w:r>
    <w:r w:rsidR="000D0381" w:rsidRPr="004C764C">
      <w:rPr>
        <w:rFonts w:ascii="Arial" w:hAnsi="Arial" w:cs="Arial"/>
        <w:caps/>
        <w:color w:val="000000" w:themeColor="text1"/>
      </w:rPr>
      <w:fldChar w:fldCharType="begin"/>
    </w:r>
    <w:r w:rsidR="000D0381" w:rsidRPr="004C764C">
      <w:rPr>
        <w:rFonts w:ascii="Arial" w:hAnsi="Arial" w:cs="Arial"/>
        <w:caps/>
        <w:color w:val="000000" w:themeColor="text1"/>
      </w:rPr>
      <w:instrText>PAGE   \* MERGEFORMAT</w:instrText>
    </w:r>
    <w:r w:rsidR="000D0381" w:rsidRPr="004C764C">
      <w:rPr>
        <w:rFonts w:ascii="Arial" w:hAnsi="Arial" w:cs="Arial"/>
        <w:caps/>
        <w:color w:val="000000" w:themeColor="text1"/>
      </w:rPr>
      <w:fldChar w:fldCharType="separate"/>
    </w:r>
    <w:r w:rsidR="007537B2">
      <w:rPr>
        <w:rFonts w:ascii="Arial" w:hAnsi="Arial" w:cs="Arial"/>
        <w:caps/>
        <w:noProof/>
        <w:color w:val="000000" w:themeColor="text1"/>
      </w:rPr>
      <w:t>1</w:t>
    </w:r>
    <w:r w:rsidR="000D0381" w:rsidRPr="004C764C">
      <w:rPr>
        <w:rFonts w:ascii="Arial" w:hAnsi="Arial" w:cs="Arial"/>
        <w:caps/>
        <w:color w:val="000000" w:themeColor="text1"/>
      </w:rPr>
      <w:fldChar w:fldCharType="end"/>
    </w:r>
    <w:r w:rsidRPr="004C764C">
      <w:rPr>
        <w:rFonts w:ascii="Arial" w:hAnsi="Arial" w:cs="Arial"/>
        <w:caps/>
        <w:color w:val="000000" w:themeColor="text1"/>
      </w:rPr>
      <w:t xml:space="preserve"> -</w:t>
    </w:r>
  </w:p>
  <w:p w14:paraId="42AE24E8" w14:textId="77777777" w:rsidR="00A2759E" w:rsidRDefault="00A2759E" w:rsidP="00E34A06"/>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2659EF" w14:textId="77777777" w:rsidR="00800CBB" w:rsidRDefault="00800CBB" w:rsidP="000D0381">
      <w:pPr>
        <w:spacing w:line="240" w:lineRule="auto"/>
      </w:pPr>
      <w:r>
        <w:separator/>
      </w:r>
    </w:p>
  </w:footnote>
  <w:footnote w:type="continuationSeparator" w:id="0">
    <w:p w14:paraId="5EB31C02" w14:textId="77777777" w:rsidR="00800CBB" w:rsidRDefault="00800CBB" w:rsidP="000D0381">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8531BE"/>
    <w:multiLevelType w:val="hybridMultilevel"/>
    <w:tmpl w:val="BFD6E732"/>
    <w:lvl w:ilvl="0" w:tplc="05DACD28">
      <w:start w:val="1"/>
      <w:numFmt w:val="bullet"/>
      <w:lvlText w:val="-"/>
      <w:lvlJc w:val="left"/>
      <w:pPr>
        <w:ind w:left="259" w:hanging="171"/>
      </w:pPr>
      <w:rPr>
        <w:rFonts w:ascii="Marianne" w:eastAsiaTheme="minorHAnsi" w:hAnsi="Marianne" w:cs="Marianne" w:hint="default"/>
        <w:b/>
        <w:bCs/>
        <w:i w:val="0"/>
        <w:iCs w:val="0"/>
        <w:color w:val="0061AC"/>
        <w:w w:val="100"/>
        <w:sz w:val="24"/>
        <w:szCs w:val="24"/>
        <w:lang w:val="fr-FR" w:eastAsia="en-US" w:bidi="ar-SA"/>
      </w:rPr>
    </w:lvl>
    <w:lvl w:ilvl="1" w:tplc="FFFFFFFF">
      <w:numFmt w:val="bullet"/>
      <w:lvlText w:val="•"/>
      <w:lvlJc w:val="left"/>
      <w:pPr>
        <w:ind w:left="837" w:hanging="171"/>
      </w:pPr>
      <w:rPr>
        <w:rFonts w:hint="default"/>
        <w:lang w:val="fr-FR" w:eastAsia="en-US" w:bidi="ar-SA"/>
      </w:rPr>
    </w:lvl>
    <w:lvl w:ilvl="2" w:tplc="FFFFFFFF">
      <w:numFmt w:val="bullet"/>
      <w:lvlText w:val="•"/>
      <w:lvlJc w:val="left"/>
      <w:pPr>
        <w:ind w:left="1414" w:hanging="171"/>
      </w:pPr>
      <w:rPr>
        <w:rFonts w:hint="default"/>
        <w:lang w:val="fr-FR" w:eastAsia="en-US" w:bidi="ar-SA"/>
      </w:rPr>
    </w:lvl>
    <w:lvl w:ilvl="3" w:tplc="FFFFFFFF">
      <w:numFmt w:val="bullet"/>
      <w:lvlText w:val="•"/>
      <w:lvlJc w:val="left"/>
      <w:pPr>
        <w:ind w:left="1991" w:hanging="171"/>
      </w:pPr>
      <w:rPr>
        <w:rFonts w:hint="default"/>
        <w:lang w:val="fr-FR" w:eastAsia="en-US" w:bidi="ar-SA"/>
      </w:rPr>
    </w:lvl>
    <w:lvl w:ilvl="4" w:tplc="FFFFFFFF">
      <w:numFmt w:val="bullet"/>
      <w:lvlText w:val="•"/>
      <w:lvlJc w:val="left"/>
      <w:pPr>
        <w:ind w:left="2568" w:hanging="171"/>
      </w:pPr>
      <w:rPr>
        <w:rFonts w:hint="default"/>
        <w:lang w:val="fr-FR" w:eastAsia="en-US" w:bidi="ar-SA"/>
      </w:rPr>
    </w:lvl>
    <w:lvl w:ilvl="5" w:tplc="FFFFFFFF">
      <w:numFmt w:val="bullet"/>
      <w:lvlText w:val="•"/>
      <w:lvlJc w:val="left"/>
      <w:pPr>
        <w:ind w:left="3145" w:hanging="171"/>
      </w:pPr>
      <w:rPr>
        <w:rFonts w:hint="default"/>
        <w:lang w:val="fr-FR" w:eastAsia="en-US" w:bidi="ar-SA"/>
      </w:rPr>
    </w:lvl>
    <w:lvl w:ilvl="6" w:tplc="FFFFFFFF">
      <w:numFmt w:val="bullet"/>
      <w:lvlText w:val="•"/>
      <w:lvlJc w:val="left"/>
      <w:pPr>
        <w:ind w:left="3722" w:hanging="171"/>
      </w:pPr>
      <w:rPr>
        <w:rFonts w:hint="default"/>
        <w:lang w:val="fr-FR" w:eastAsia="en-US" w:bidi="ar-SA"/>
      </w:rPr>
    </w:lvl>
    <w:lvl w:ilvl="7" w:tplc="FFFFFFFF">
      <w:numFmt w:val="bullet"/>
      <w:lvlText w:val="•"/>
      <w:lvlJc w:val="left"/>
      <w:pPr>
        <w:ind w:left="4299" w:hanging="171"/>
      </w:pPr>
      <w:rPr>
        <w:rFonts w:hint="default"/>
        <w:lang w:val="fr-FR" w:eastAsia="en-US" w:bidi="ar-SA"/>
      </w:rPr>
    </w:lvl>
    <w:lvl w:ilvl="8" w:tplc="FFFFFFFF">
      <w:numFmt w:val="bullet"/>
      <w:lvlText w:val="•"/>
      <w:lvlJc w:val="left"/>
      <w:pPr>
        <w:ind w:left="4876" w:hanging="171"/>
      </w:pPr>
      <w:rPr>
        <w:rFonts w:hint="default"/>
        <w:lang w:val="fr-FR" w:eastAsia="en-US" w:bidi="ar-SA"/>
      </w:rPr>
    </w:lvl>
  </w:abstractNum>
  <w:abstractNum w:abstractNumId="1" w15:restartNumberingAfterBreak="0">
    <w:nsid w:val="1F412722"/>
    <w:multiLevelType w:val="hybridMultilevel"/>
    <w:tmpl w:val="0158C6CE"/>
    <w:lvl w:ilvl="0" w:tplc="75C47680">
      <w:numFmt w:val="bullet"/>
      <w:lvlText w:val="-"/>
      <w:lvlJc w:val="left"/>
      <w:pPr>
        <w:ind w:left="259" w:hanging="171"/>
      </w:pPr>
      <w:rPr>
        <w:rFonts w:ascii="Calibri" w:eastAsia="Calibri" w:hAnsi="Calibri" w:cs="Calibri" w:hint="default"/>
        <w:b/>
        <w:bCs/>
        <w:i w:val="0"/>
        <w:iCs w:val="0"/>
        <w:color w:val="0061AC"/>
        <w:w w:val="100"/>
        <w:sz w:val="24"/>
        <w:szCs w:val="24"/>
        <w:lang w:val="fr-FR" w:eastAsia="en-US" w:bidi="ar-SA"/>
      </w:rPr>
    </w:lvl>
    <w:lvl w:ilvl="1" w:tplc="777EA89E">
      <w:numFmt w:val="bullet"/>
      <w:lvlText w:val="•"/>
      <w:lvlJc w:val="left"/>
      <w:pPr>
        <w:ind w:left="837" w:hanging="171"/>
      </w:pPr>
      <w:rPr>
        <w:rFonts w:hint="default"/>
        <w:lang w:val="fr-FR" w:eastAsia="en-US" w:bidi="ar-SA"/>
      </w:rPr>
    </w:lvl>
    <w:lvl w:ilvl="2" w:tplc="20E079C6">
      <w:numFmt w:val="bullet"/>
      <w:lvlText w:val="•"/>
      <w:lvlJc w:val="left"/>
      <w:pPr>
        <w:ind w:left="1414" w:hanging="171"/>
      </w:pPr>
      <w:rPr>
        <w:rFonts w:hint="default"/>
        <w:lang w:val="fr-FR" w:eastAsia="en-US" w:bidi="ar-SA"/>
      </w:rPr>
    </w:lvl>
    <w:lvl w:ilvl="3" w:tplc="200027D4">
      <w:numFmt w:val="bullet"/>
      <w:lvlText w:val="•"/>
      <w:lvlJc w:val="left"/>
      <w:pPr>
        <w:ind w:left="1991" w:hanging="171"/>
      </w:pPr>
      <w:rPr>
        <w:rFonts w:hint="default"/>
        <w:lang w:val="fr-FR" w:eastAsia="en-US" w:bidi="ar-SA"/>
      </w:rPr>
    </w:lvl>
    <w:lvl w:ilvl="4" w:tplc="4ACABF5C">
      <w:numFmt w:val="bullet"/>
      <w:lvlText w:val="•"/>
      <w:lvlJc w:val="left"/>
      <w:pPr>
        <w:ind w:left="2568" w:hanging="171"/>
      </w:pPr>
      <w:rPr>
        <w:rFonts w:hint="default"/>
        <w:lang w:val="fr-FR" w:eastAsia="en-US" w:bidi="ar-SA"/>
      </w:rPr>
    </w:lvl>
    <w:lvl w:ilvl="5" w:tplc="A2E4760A">
      <w:numFmt w:val="bullet"/>
      <w:lvlText w:val="•"/>
      <w:lvlJc w:val="left"/>
      <w:pPr>
        <w:ind w:left="3145" w:hanging="171"/>
      </w:pPr>
      <w:rPr>
        <w:rFonts w:hint="default"/>
        <w:lang w:val="fr-FR" w:eastAsia="en-US" w:bidi="ar-SA"/>
      </w:rPr>
    </w:lvl>
    <w:lvl w:ilvl="6" w:tplc="D1B219AC">
      <w:numFmt w:val="bullet"/>
      <w:lvlText w:val="•"/>
      <w:lvlJc w:val="left"/>
      <w:pPr>
        <w:ind w:left="3722" w:hanging="171"/>
      </w:pPr>
      <w:rPr>
        <w:rFonts w:hint="default"/>
        <w:lang w:val="fr-FR" w:eastAsia="en-US" w:bidi="ar-SA"/>
      </w:rPr>
    </w:lvl>
    <w:lvl w:ilvl="7" w:tplc="515EEA24">
      <w:numFmt w:val="bullet"/>
      <w:lvlText w:val="•"/>
      <w:lvlJc w:val="left"/>
      <w:pPr>
        <w:ind w:left="4299" w:hanging="171"/>
      </w:pPr>
      <w:rPr>
        <w:rFonts w:hint="default"/>
        <w:lang w:val="fr-FR" w:eastAsia="en-US" w:bidi="ar-SA"/>
      </w:rPr>
    </w:lvl>
    <w:lvl w:ilvl="8" w:tplc="E8E8C90E">
      <w:numFmt w:val="bullet"/>
      <w:lvlText w:val="•"/>
      <w:lvlJc w:val="left"/>
      <w:pPr>
        <w:ind w:left="4876" w:hanging="171"/>
      </w:pPr>
      <w:rPr>
        <w:rFonts w:hint="default"/>
        <w:lang w:val="fr-FR" w:eastAsia="en-US" w:bidi="ar-SA"/>
      </w:rPr>
    </w:lvl>
  </w:abstractNum>
  <w:abstractNum w:abstractNumId="2" w15:restartNumberingAfterBreak="0">
    <w:nsid w:val="293C101E"/>
    <w:multiLevelType w:val="hybridMultilevel"/>
    <w:tmpl w:val="ECCA9CF6"/>
    <w:lvl w:ilvl="0" w:tplc="F3F0BF70">
      <w:numFmt w:val="bullet"/>
      <w:lvlText w:val="-"/>
      <w:lvlJc w:val="left"/>
      <w:pPr>
        <w:ind w:left="258" w:hanging="171"/>
      </w:pPr>
      <w:rPr>
        <w:rFonts w:ascii="Calibri" w:eastAsia="Calibri" w:hAnsi="Calibri" w:cs="Calibri" w:hint="default"/>
        <w:b/>
        <w:bCs/>
        <w:i w:val="0"/>
        <w:iCs w:val="0"/>
        <w:color w:val="0061AC"/>
        <w:w w:val="100"/>
        <w:sz w:val="24"/>
        <w:szCs w:val="24"/>
        <w:lang w:val="fr-FR" w:eastAsia="en-US" w:bidi="ar-SA"/>
      </w:rPr>
    </w:lvl>
    <w:lvl w:ilvl="1" w:tplc="B91264AE">
      <w:numFmt w:val="bullet"/>
      <w:lvlText w:val="•"/>
      <w:lvlJc w:val="left"/>
      <w:pPr>
        <w:ind w:left="984" w:hanging="171"/>
      </w:pPr>
      <w:rPr>
        <w:rFonts w:hint="default"/>
        <w:lang w:val="fr-FR" w:eastAsia="en-US" w:bidi="ar-SA"/>
      </w:rPr>
    </w:lvl>
    <w:lvl w:ilvl="2" w:tplc="D2A21880">
      <w:numFmt w:val="bullet"/>
      <w:lvlText w:val="•"/>
      <w:lvlJc w:val="left"/>
      <w:pPr>
        <w:ind w:left="1709" w:hanging="171"/>
      </w:pPr>
      <w:rPr>
        <w:rFonts w:hint="default"/>
        <w:lang w:val="fr-FR" w:eastAsia="en-US" w:bidi="ar-SA"/>
      </w:rPr>
    </w:lvl>
    <w:lvl w:ilvl="3" w:tplc="2512751E">
      <w:numFmt w:val="bullet"/>
      <w:lvlText w:val="•"/>
      <w:lvlJc w:val="left"/>
      <w:pPr>
        <w:ind w:left="2434" w:hanging="171"/>
      </w:pPr>
      <w:rPr>
        <w:rFonts w:hint="default"/>
        <w:lang w:val="fr-FR" w:eastAsia="en-US" w:bidi="ar-SA"/>
      </w:rPr>
    </w:lvl>
    <w:lvl w:ilvl="4" w:tplc="83EC83C6">
      <w:numFmt w:val="bullet"/>
      <w:lvlText w:val="•"/>
      <w:lvlJc w:val="left"/>
      <w:pPr>
        <w:ind w:left="3159" w:hanging="171"/>
      </w:pPr>
      <w:rPr>
        <w:rFonts w:hint="default"/>
        <w:lang w:val="fr-FR" w:eastAsia="en-US" w:bidi="ar-SA"/>
      </w:rPr>
    </w:lvl>
    <w:lvl w:ilvl="5" w:tplc="DB98DC18">
      <w:numFmt w:val="bullet"/>
      <w:lvlText w:val="•"/>
      <w:lvlJc w:val="left"/>
      <w:pPr>
        <w:ind w:left="3884" w:hanging="171"/>
      </w:pPr>
      <w:rPr>
        <w:rFonts w:hint="default"/>
        <w:lang w:val="fr-FR" w:eastAsia="en-US" w:bidi="ar-SA"/>
      </w:rPr>
    </w:lvl>
    <w:lvl w:ilvl="6" w:tplc="13EA5BD4">
      <w:numFmt w:val="bullet"/>
      <w:lvlText w:val="•"/>
      <w:lvlJc w:val="left"/>
      <w:pPr>
        <w:ind w:left="4609" w:hanging="171"/>
      </w:pPr>
      <w:rPr>
        <w:rFonts w:hint="default"/>
        <w:lang w:val="fr-FR" w:eastAsia="en-US" w:bidi="ar-SA"/>
      </w:rPr>
    </w:lvl>
    <w:lvl w:ilvl="7" w:tplc="7074AAE8">
      <w:numFmt w:val="bullet"/>
      <w:lvlText w:val="•"/>
      <w:lvlJc w:val="left"/>
      <w:pPr>
        <w:ind w:left="5334" w:hanging="171"/>
      </w:pPr>
      <w:rPr>
        <w:rFonts w:hint="default"/>
        <w:lang w:val="fr-FR" w:eastAsia="en-US" w:bidi="ar-SA"/>
      </w:rPr>
    </w:lvl>
    <w:lvl w:ilvl="8" w:tplc="F28438A0">
      <w:numFmt w:val="bullet"/>
      <w:lvlText w:val="•"/>
      <w:lvlJc w:val="left"/>
      <w:pPr>
        <w:ind w:left="6059" w:hanging="171"/>
      </w:pPr>
      <w:rPr>
        <w:rFonts w:hint="default"/>
        <w:lang w:val="fr-FR" w:eastAsia="en-US" w:bidi="ar-SA"/>
      </w:rPr>
    </w:lvl>
  </w:abstractNum>
  <w:abstractNum w:abstractNumId="3" w15:restartNumberingAfterBreak="0">
    <w:nsid w:val="3A1A3151"/>
    <w:multiLevelType w:val="hybridMultilevel"/>
    <w:tmpl w:val="28BC26B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69E6C17"/>
    <w:multiLevelType w:val="hybridMultilevel"/>
    <w:tmpl w:val="0E52C6AA"/>
    <w:lvl w:ilvl="0" w:tplc="05DACD28">
      <w:start w:val="1"/>
      <w:numFmt w:val="bullet"/>
      <w:lvlText w:val="-"/>
      <w:lvlJc w:val="left"/>
      <w:pPr>
        <w:ind w:left="1065" w:hanging="360"/>
      </w:pPr>
      <w:rPr>
        <w:rFonts w:ascii="Marianne" w:eastAsiaTheme="minorHAnsi" w:hAnsi="Marianne" w:cs="Marianne"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5" w15:restartNumberingAfterBreak="0">
    <w:nsid w:val="484656FB"/>
    <w:multiLevelType w:val="hybridMultilevel"/>
    <w:tmpl w:val="37CC0AF6"/>
    <w:lvl w:ilvl="0" w:tplc="CE8C5444">
      <w:numFmt w:val="bullet"/>
      <w:lvlText w:val="-"/>
      <w:lvlJc w:val="left"/>
      <w:pPr>
        <w:ind w:left="258" w:hanging="171"/>
      </w:pPr>
      <w:rPr>
        <w:rFonts w:ascii="Calibri" w:eastAsia="Calibri" w:hAnsi="Calibri" w:cs="Calibri" w:hint="default"/>
        <w:b/>
        <w:bCs/>
        <w:i w:val="0"/>
        <w:iCs w:val="0"/>
        <w:color w:val="0061AC"/>
        <w:w w:val="100"/>
        <w:sz w:val="24"/>
        <w:szCs w:val="24"/>
        <w:lang w:val="fr-FR" w:eastAsia="en-US" w:bidi="ar-SA"/>
      </w:rPr>
    </w:lvl>
    <w:lvl w:ilvl="1" w:tplc="154C48C6">
      <w:numFmt w:val="bullet"/>
      <w:lvlText w:val="•"/>
      <w:lvlJc w:val="left"/>
      <w:pPr>
        <w:ind w:left="984" w:hanging="171"/>
      </w:pPr>
      <w:rPr>
        <w:rFonts w:hint="default"/>
        <w:lang w:val="fr-FR" w:eastAsia="en-US" w:bidi="ar-SA"/>
      </w:rPr>
    </w:lvl>
    <w:lvl w:ilvl="2" w:tplc="2F149426">
      <w:numFmt w:val="bullet"/>
      <w:lvlText w:val="•"/>
      <w:lvlJc w:val="left"/>
      <w:pPr>
        <w:ind w:left="1709" w:hanging="171"/>
      </w:pPr>
      <w:rPr>
        <w:rFonts w:hint="default"/>
        <w:lang w:val="fr-FR" w:eastAsia="en-US" w:bidi="ar-SA"/>
      </w:rPr>
    </w:lvl>
    <w:lvl w:ilvl="3" w:tplc="EE20FB90">
      <w:numFmt w:val="bullet"/>
      <w:lvlText w:val="•"/>
      <w:lvlJc w:val="left"/>
      <w:pPr>
        <w:ind w:left="2434" w:hanging="171"/>
      </w:pPr>
      <w:rPr>
        <w:rFonts w:hint="default"/>
        <w:lang w:val="fr-FR" w:eastAsia="en-US" w:bidi="ar-SA"/>
      </w:rPr>
    </w:lvl>
    <w:lvl w:ilvl="4" w:tplc="6B647B28">
      <w:numFmt w:val="bullet"/>
      <w:lvlText w:val="•"/>
      <w:lvlJc w:val="left"/>
      <w:pPr>
        <w:ind w:left="3159" w:hanging="171"/>
      </w:pPr>
      <w:rPr>
        <w:rFonts w:hint="default"/>
        <w:lang w:val="fr-FR" w:eastAsia="en-US" w:bidi="ar-SA"/>
      </w:rPr>
    </w:lvl>
    <w:lvl w:ilvl="5" w:tplc="187E1ED2">
      <w:numFmt w:val="bullet"/>
      <w:lvlText w:val="•"/>
      <w:lvlJc w:val="left"/>
      <w:pPr>
        <w:ind w:left="3884" w:hanging="171"/>
      </w:pPr>
      <w:rPr>
        <w:rFonts w:hint="default"/>
        <w:lang w:val="fr-FR" w:eastAsia="en-US" w:bidi="ar-SA"/>
      </w:rPr>
    </w:lvl>
    <w:lvl w:ilvl="6" w:tplc="D7B6F0A4">
      <w:numFmt w:val="bullet"/>
      <w:lvlText w:val="•"/>
      <w:lvlJc w:val="left"/>
      <w:pPr>
        <w:ind w:left="4609" w:hanging="171"/>
      </w:pPr>
      <w:rPr>
        <w:rFonts w:hint="default"/>
        <w:lang w:val="fr-FR" w:eastAsia="en-US" w:bidi="ar-SA"/>
      </w:rPr>
    </w:lvl>
    <w:lvl w:ilvl="7" w:tplc="7278F42E">
      <w:numFmt w:val="bullet"/>
      <w:lvlText w:val="•"/>
      <w:lvlJc w:val="left"/>
      <w:pPr>
        <w:ind w:left="5334" w:hanging="171"/>
      </w:pPr>
      <w:rPr>
        <w:rFonts w:hint="default"/>
        <w:lang w:val="fr-FR" w:eastAsia="en-US" w:bidi="ar-SA"/>
      </w:rPr>
    </w:lvl>
    <w:lvl w:ilvl="8" w:tplc="3294AB74">
      <w:numFmt w:val="bullet"/>
      <w:lvlText w:val="•"/>
      <w:lvlJc w:val="left"/>
      <w:pPr>
        <w:ind w:left="6059" w:hanging="171"/>
      </w:pPr>
      <w:rPr>
        <w:rFonts w:hint="default"/>
        <w:lang w:val="fr-FR" w:eastAsia="en-US" w:bidi="ar-SA"/>
      </w:rPr>
    </w:lvl>
  </w:abstractNum>
  <w:abstractNum w:abstractNumId="6" w15:restartNumberingAfterBreak="0">
    <w:nsid w:val="56F71A45"/>
    <w:multiLevelType w:val="hybridMultilevel"/>
    <w:tmpl w:val="130C1C4A"/>
    <w:lvl w:ilvl="0" w:tplc="CC7689DC">
      <w:numFmt w:val="bullet"/>
      <w:lvlText w:val="-"/>
      <w:lvlJc w:val="left"/>
      <w:pPr>
        <w:ind w:left="258" w:hanging="171"/>
      </w:pPr>
      <w:rPr>
        <w:rFonts w:ascii="Calibri" w:eastAsia="Calibri" w:hAnsi="Calibri" w:cs="Calibri" w:hint="default"/>
        <w:b/>
        <w:bCs/>
        <w:i w:val="0"/>
        <w:iCs w:val="0"/>
        <w:color w:val="0061AC"/>
        <w:w w:val="100"/>
        <w:sz w:val="24"/>
        <w:szCs w:val="24"/>
        <w:lang w:val="fr-FR" w:eastAsia="en-US" w:bidi="ar-SA"/>
      </w:rPr>
    </w:lvl>
    <w:lvl w:ilvl="1" w:tplc="2E5CDCE2">
      <w:numFmt w:val="bullet"/>
      <w:lvlText w:val="•"/>
      <w:lvlJc w:val="left"/>
      <w:pPr>
        <w:ind w:left="984" w:hanging="171"/>
      </w:pPr>
      <w:rPr>
        <w:rFonts w:hint="default"/>
        <w:lang w:val="fr-FR" w:eastAsia="en-US" w:bidi="ar-SA"/>
      </w:rPr>
    </w:lvl>
    <w:lvl w:ilvl="2" w:tplc="5036B3EA">
      <w:numFmt w:val="bullet"/>
      <w:lvlText w:val="•"/>
      <w:lvlJc w:val="left"/>
      <w:pPr>
        <w:ind w:left="1709" w:hanging="171"/>
      </w:pPr>
      <w:rPr>
        <w:rFonts w:hint="default"/>
        <w:lang w:val="fr-FR" w:eastAsia="en-US" w:bidi="ar-SA"/>
      </w:rPr>
    </w:lvl>
    <w:lvl w:ilvl="3" w:tplc="881C1574">
      <w:numFmt w:val="bullet"/>
      <w:lvlText w:val="•"/>
      <w:lvlJc w:val="left"/>
      <w:pPr>
        <w:ind w:left="2434" w:hanging="171"/>
      </w:pPr>
      <w:rPr>
        <w:rFonts w:hint="default"/>
        <w:lang w:val="fr-FR" w:eastAsia="en-US" w:bidi="ar-SA"/>
      </w:rPr>
    </w:lvl>
    <w:lvl w:ilvl="4" w:tplc="57582736">
      <w:numFmt w:val="bullet"/>
      <w:lvlText w:val="•"/>
      <w:lvlJc w:val="left"/>
      <w:pPr>
        <w:ind w:left="3159" w:hanging="171"/>
      </w:pPr>
      <w:rPr>
        <w:rFonts w:hint="default"/>
        <w:lang w:val="fr-FR" w:eastAsia="en-US" w:bidi="ar-SA"/>
      </w:rPr>
    </w:lvl>
    <w:lvl w:ilvl="5" w:tplc="951822DE">
      <w:numFmt w:val="bullet"/>
      <w:lvlText w:val="•"/>
      <w:lvlJc w:val="left"/>
      <w:pPr>
        <w:ind w:left="3884" w:hanging="171"/>
      </w:pPr>
      <w:rPr>
        <w:rFonts w:hint="default"/>
        <w:lang w:val="fr-FR" w:eastAsia="en-US" w:bidi="ar-SA"/>
      </w:rPr>
    </w:lvl>
    <w:lvl w:ilvl="6" w:tplc="E9CE18BE">
      <w:numFmt w:val="bullet"/>
      <w:lvlText w:val="•"/>
      <w:lvlJc w:val="left"/>
      <w:pPr>
        <w:ind w:left="4609" w:hanging="171"/>
      </w:pPr>
      <w:rPr>
        <w:rFonts w:hint="default"/>
        <w:lang w:val="fr-FR" w:eastAsia="en-US" w:bidi="ar-SA"/>
      </w:rPr>
    </w:lvl>
    <w:lvl w:ilvl="7" w:tplc="7DF8FAC0">
      <w:numFmt w:val="bullet"/>
      <w:lvlText w:val="•"/>
      <w:lvlJc w:val="left"/>
      <w:pPr>
        <w:ind w:left="5334" w:hanging="171"/>
      </w:pPr>
      <w:rPr>
        <w:rFonts w:hint="default"/>
        <w:lang w:val="fr-FR" w:eastAsia="en-US" w:bidi="ar-SA"/>
      </w:rPr>
    </w:lvl>
    <w:lvl w:ilvl="8" w:tplc="4F549976">
      <w:numFmt w:val="bullet"/>
      <w:lvlText w:val="•"/>
      <w:lvlJc w:val="left"/>
      <w:pPr>
        <w:ind w:left="6059" w:hanging="171"/>
      </w:pPr>
      <w:rPr>
        <w:rFonts w:hint="default"/>
        <w:lang w:val="fr-FR" w:eastAsia="en-US" w:bidi="ar-SA"/>
      </w:rPr>
    </w:lvl>
  </w:abstractNum>
  <w:abstractNum w:abstractNumId="7" w15:restartNumberingAfterBreak="0">
    <w:nsid w:val="63847BCD"/>
    <w:multiLevelType w:val="hybridMultilevel"/>
    <w:tmpl w:val="4FFE1F00"/>
    <w:lvl w:ilvl="0" w:tplc="8FA08042">
      <w:numFmt w:val="bullet"/>
      <w:lvlText w:val="-"/>
      <w:lvlJc w:val="left"/>
      <w:pPr>
        <w:ind w:left="258" w:hanging="171"/>
      </w:pPr>
      <w:rPr>
        <w:rFonts w:ascii="Calibri" w:eastAsia="Calibri" w:hAnsi="Calibri" w:cs="Calibri" w:hint="default"/>
        <w:b/>
        <w:bCs/>
        <w:i w:val="0"/>
        <w:iCs w:val="0"/>
        <w:color w:val="0061AC"/>
        <w:w w:val="100"/>
        <w:sz w:val="24"/>
        <w:szCs w:val="24"/>
        <w:lang w:val="fr-FR" w:eastAsia="en-US" w:bidi="ar-SA"/>
      </w:rPr>
    </w:lvl>
    <w:lvl w:ilvl="1" w:tplc="C824C3A0">
      <w:numFmt w:val="bullet"/>
      <w:lvlText w:val="•"/>
      <w:lvlJc w:val="left"/>
      <w:pPr>
        <w:ind w:left="984" w:hanging="171"/>
      </w:pPr>
      <w:rPr>
        <w:rFonts w:hint="default"/>
        <w:lang w:val="fr-FR" w:eastAsia="en-US" w:bidi="ar-SA"/>
      </w:rPr>
    </w:lvl>
    <w:lvl w:ilvl="2" w:tplc="5DEA3C20">
      <w:numFmt w:val="bullet"/>
      <w:lvlText w:val="•"/>
      <w:lvlJc w:val="left"/>
      <w:pPr>
        <w:ind w:left="1709" w:hanging="171"/>
      </w:pPr>
      <w:rPr>
        <w:rFonts w:hint="default"/>
        <w:lang w:val="fr-FR" w:eastAsia="en-US" w:bidi="ar-SA"/>
      </w:rPr>
    </w:lvl>
    <w:lvl w:ilvl="3" w:tplc="FC084698">
      <w:numFmt w:val="bullet"/>
      <w:lvlText w:val="•"/>
      <w:lvlJc w:val="left"/>
      <w:pPr>
        <w:ind w:left="2434" w:hanging="171"/>
      </w:pPr>
      <w:rPr>
        <w:rFonts w:hint="default"/>
        <w:lang w:val="fr-FR" w:eastAsia="en-US" w:bidi="ar-SA"/>
      </w:rPr>
    </w:lvl>
    <w:lvl w:ilvl="4" w:tplc="C5B43464">
      <w:numFmt w:val="bullet"/>
      <w:lvlText w:val="•"/>
      <w:lvlJc w:val="left"/>
      <w:pPr>
        <w:ind w:left="3159" w:hanging="171"/>
      </w:pPr>
      <w:rPr>
        <w:rFonts w:hint="default"/>
        <w:lang w:val="fr-FR" w:eastAsia="en-US" w:bidi="ar-SA"/>
      </w:rPr>
    </w:lvl>
    <w:lvl w:ilvl="5" w:tplc="60864BCE">
      <w:numFmt w:val="bullet"/>
      <w:lvlText w:val="•"/>
      <w:lvlJc w:val="left"/>
      <w:pPr>
        <w:ind w:left="3884" w:hanging="171"/>
      </w:pPr>
      <w:rPr>
        <w:rFonts w:hint="default"/>
        <w:lang w:val="fr-FR" w:eastAsia="en-US" w:bidi="ar-SA"/>
      </w:rPr>
    </w:lvl>
    <w:lvl w:ilvl="6" w:tplc="B6289F0C">
      <w:numFmt w:val="bullet"/>
      <w:lvlText w:val="•"/>
      <w:lvlJc w:val="left"/>
      <w:pPr>
        <w:ind w:left="4609" w:hanging="171"/>
      </w:pPr>
      <w:rPr>
        <w:rFonts w:hint="default"/>
        <w:lang w:val="fr-FR" w:eastAsia="en-US" w:bidi="ar-SA"/>
      </w:rPr>
    </w:lvl>
    <w:lvl w:ilvl="7" w:tplc="200A8E80">
      <w:numFmt w:val="bullet"/>
      <w:lvlText w:val="•"/>
      <w:lvlJc w:val="left"/>
      <w:pPr>
        <w:ind w:left="5334" w:hanging="171"/>
      </w:pPr>
      <w:rPr>
        <w:rFonts w:hint="default"/>
        <w:lang w:val="fr-FR" w:eastAsia="en-US" w:bidi="ar-SA"/>
      </w:rPr>
    </w:lvl>
    <w:lvl w:ilvl="8" w:tplc="65B42CF2">
      <w:numFmt w:val="bullet"/>
      <w:lvlText w:val="•"/>
      <w:lvlJc w:val="left"/>
      <w:pPr>
        <w:ind w:left="6059" w:hanging="171"/>
      </w:pPr>
      <w:rPr>
        <w:rFonts w:hint="default"/>
        <w:lang w:val="fr-FR" w:eastAsia="en-US" w:bidi="ar-SA"/>
      </w:rPr>
    </w:lvl>
  </w:abstractNum>
  <w:abstractNum w:abstractNumId="8" w15:restartNumberingAfterBreak="0">
    <w:nsid w:val="644F7A57"/>
    <w:multiLevelType w:val="hybridMultilevel"/>
    <w:tmpl w:val="4D7880F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C5B3415"/>
    <w:multiLevelType w:val="hybridMultilevel"/>
    <w:tmpl w:val="756E9C9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16A3B14"/>
    <w:multiLevelType w:val="hybridMultilevel"/>
    <w:tmpl w:val="67CC91EE"/>
    <w:lvl w:ilvl="0" w:tplc="F98066F2">
      <w:numFmt w:val="bullet"/>
      <w:lvlText w:val=""/>
      <w:lvlJc w:val="left"/>
      <w:pPr>
        <w:ind w:left="1574" w:hanging="360"/>
      </w:pPr>
      <w:rPr>
        <w:rFonts w:ascii="Symbol" w:eastAsia="Symbol" w:hAnsi="Symbol" w:cs="Symbol" w:hint="default"/>
        <w:w w:val="99"/>
        <w:lang w:val="fr-FR" w:eastAsia="en-US" w:bidi="ar-SA"/>
      </w:rPr>
    </w:lvl>
    <w:lvl w:ilvl="1" w:tplc="C7D6D3A8">
      <w:numFmt w:val="bullet"/>
      <w:lvlText w:val="•"/>
      <w:lvlJc w:val="left"/>
      <w:pPr>
        <w:ind w:left="2428" w:hanging="360"/>
      </w:pPr>
      <w:rPr>
        <w:rFonts w:hint="default"/>
        <w:lang w:val="fr-FR" w:eastAsia="en-US" w:bidi="ar-SA"/>
      </w:rPr>
    </w:lvl>
    <w:lvl w:ilvl="2" w:tplc="56C678C2">
      <w:numFmt w:val="bullet"/>
      <w:lvlText w:val="•"/>
      <w:lvlJc w:val="left"/>
      <w:pPr>
        <w:ind w:left="3277" w:hanging="360"/>
      </w:pPr>
      <w:rPr>
        <w:rFonts w:hint="default"/>
        <w:lang w:val="fr-FR" w:eastAsia="en-US" w:bidi="ar-SA"/>
      </w:rPr>
    </w:lvl>
    <w:lvl w:ilvl="3" w:tplc="2200D42A">
      <w:numFmt w:val="bullet"/>
      <w:lvlText w:val="•"/>
      <w:lvlJc w:val="left"/>
      <w:pPr>
        <w:ind w:left="4125" w:hanging="360"/>
      </w:pPr>
      <w:rPr>
        <w:rFonts w:hint="default"/>
        <w:lang w:val="fr-FR" w:eastAsia="en-US" w:bidi="ar-SA"/>
      </w:rPr>
    </w:lvl>
    <w:lvl w:ilvl="4" w:tplc="FFDC4C9A">
      <w:numFmt w:val="bullet"/>
      <w:lvlText w:val="•"/>
      <w:lvlJc w:val="left"/>
      <w:pPr>
        <w:ind w:left="4974" w:hanging="360"/>
      </w:pPr>
      <w:rPr>
        <w:rFonts w:hint="default"/>
        <w:lang w:val="fr-FR" w:eastAsia="en-US" w:bidi="ar-SA"/>
      </w:rPr>
    </w:lvl>
    <w:lvl w:ilvl="5" w:tplc="30F21112">
      <w:numFmt w:val="bullet"/>
      <w:lvlText w:val="•"/>
      <w:lvlJc w:val="left"/>
      <w:pPr>
        <w:ind w:left="5823" w:hanging="360"/>
      </w:pPr>
      <w:rPr>
        <w:rFonts w:hint="default"/>
        <w:lang w:val="fr-FR" w:eastAsia="en-US" w:bidi="ar-SA"/>
      </w:rPr>
    </w:lvl>
    <w:lvl w:ilvl="6" w:tplc="1EA278D0">
      <w:numFmt w:val="bullet"/>
      <w:lvlText w:val="•"/>
      <w:lvlJc w:val="left"/>
      <w:pPr>
        <w:ind w:left="6671" w:hanging="360"/>
      </w:pPr>
      <w:rPr>
        <w:rFonts w:hint="default"/>
        <w:lang w:val="fr-FR" w:eastAsia="en-US" w:bidi="ar-SA"/>
      </w:rPr>
    </w:lvl>
    <w:lvl w:ilvl="7" w:tplc="333CFCB4">
      <w:numFmt w:val="bullet"/>
      <w:lvlText w:val="•"/>
      <w:lvlJc w:val="left"/>
      <w:pPr>
        <w:ind w:left="7520" w:hanging="360"/>
      </w:pPr>
      <w:rPr>
        <w:rFonts w:hint="default"/>
        <w:lang w:val="fr-FR" w:eastAsia="en-US" w:bidi="ar-SA"/>
      </w:rPr>
    </w:lvl>
    <w:lvl w:ilvl="8" w:tplc="1D26BC44">
      <w:numFmt w:val="bullet"/>
      <w:lvlText w:val="•"/>
      <w:lvlJc w:val="left"/>
      <w:pPr>
        <w:ind w:left="8369" w:hanging="360"/>
      </w:pPr>
      <w:rPr>
        <w:rFonts w:hint="default"/>
        <w:lang w:val="fr-FR" w:eastAsia="en-US" w:bidi="ar-SA"/>
      </w:rPr>
    </w:lvl>
  </w:abstractNum>
  <w:abstractNum w:abstractNumId="11" w15:restartNumberingAfterBreak="0">
    <w:nsid w:val="76D75EAA"/>
    <w:multiLevelType w:val="hybridMultilevel"/>
    <w:tmpl w:val="C6728BF6"/>
    <w:lvl w:ilvl="0" w:tplc="C1508A1E">
      <w:numFmt w:val="bullet"/>
      <w:lvlText w:val="-"/>
      <w:lvlJc w:val="left"/>
      <w:pPr>
        <w:ind w:left="258" w:hanging="171"/>
      </w:pPr>
      <w:rPr>
        <w:rFonts w:ascii="Calibri" w:eastAsia="Calibri" w:hAnsi="Calibri" w:cs="Calibri" w:hint="default"/>
        <w:b/>
        <w:bCs/>
        <w:i w:val="0"/>
        <w:iCs w:val="0"/>
        <w:color w:val="0061AC"/>
        <w:w w:val="100"/>
        <w:sz w:val="24"/>
        <w:szCs w:val="24"/>
        <w:lang w:val="fr-FR" w:eastAsia="en-US" w:bidi="ar-SA"/>
      </w:rPr>
    </w:lvl>
    <w:lvl w:ilvl="1" w:tplc="230AAD7A">
      <w:numFmt w:val="bullet"/>
      <w:lvlText w:val="•"/>
      <w:lvlJc w:val="left"/>
      <w:pPr>
        <w:ind w:left="984" w:hanging="171"/>
      </w:pPr>
      <w:rPr>
        <w:rFonts w:hint="default"/>
        <w:lang w:val="fr-FR" w:eastAsia="en-US" w:bidi="ar-SA"/>
      </w:rPr>
    </w:lvl>
    <w:lvl w:ilvl="2" w:tplc="CDDC2D4C">
      <w:numFmt w:val="bullet"/>
      <w:lvlText w:val="•"/>
      <w:lvlJc w:val="left"/>
      <w:pPr>
        <w:ind w:left="1709" w:hanging="171"/>
      </w:pPr>
      <w:rPr>
        <w:rFonts w:hint="default"/>
        <w:lang w:val="fr-FR" w:eastAsia="en-US" w:bidi="ar-SA"/>
      </w:rPr>
    </w:lvl>
    <w:lvl w:ilvl="3" w:tplc="2C808772">
      <w:numFmt w:val="bullet"/>
      <w:lvlText w:val="•"/>
      <w:lvlJc w:val="left"/>
      <w:pPr>
        <w:ind w:left="2434" w:hanging="171"/>
      </w:pPr>
      <w:rPr>
        <w:rFonts w:hint="default"/>
        <w:lang w:val="fr-FR" w:eastAsia="en-US" w:bidi="ar-SA"/>
      </w:rPr>
    </w:lvl>
    <w:lvl w:ilvl="4" w:tplc="80D6F8B6">
      <w:numFmt w:val="bullet"/>
      <w:lvlText w:val="•"/>
      <w:lvlJc w:val="left"/>
      <w:pPr>
        <w:ind w:left="3159" w:hanging="171"/>
      </w:pPr>
      <w:rPr>
        <w:rFonts w:hint="default"/>
        <w:lang w:val="fr-FR" w:eastAsia="en-US" w:bidi="ar-SA"/>
      </w:rPr>
    </w:lvl>
    <w:lvl w:ilvl="5" w:tplc="0AE4139E">
      <w:numFmt w:val="bullet"/>
      <w:lvlText w:val="•"/>
      <w:lvlJc w:val="left"/>
      <w:pPr>
        <w:ind w:left="3884" w:hanging="171"/>
      </w:pPr>
      <w:rPr>
        <w:rFonts w:hint="default"/>
        <w:lang w:val="fr-FR" w:eastAsia="en-US" w:bidi="ar-SA"/>
      </w:rPr>
    </w:lvl>
    <w:lvl w:ilvl="6" w:tplc="0D280B5A">
      <w:numFmt w:val="bullet"/>
      <w:lvlText w:val="•"/>
      <w:lvlJc w:val="left"/>
      <w:pPr>
        <w:ind w:left="4609" w:hanging="171"/>
      </w:pPr>
      <w:rPr>
        <w:rFonts w:hint="default"/>
        <w:lang w:val="fr-FR" w:eastAsia="en-US" w:bidi="ar-SA"/>
      </w:rPr>
    </w:lvl>
    <w:lvl w:ilvl="7" w:tplc="CEBC8714">
      <w:numFmt w:val="bullet"/>
      <w:lvlText w:val="•"/>
      <w:lvlJc w:val="left"/>
      <w:pPr>
        <w:ind w:left="5334" w:hanging="171"/>
      </w:pPr>
      <w:rPr>
        <w:rFonts w:hint="default"/>
        <w:lang w:val="fr-FR" w:eastAsia="en-US" w:bidi="ar-SA"/>
      </w:rPr>
    </w:lvl>
    <w:lvl w:ilvl="8" w:tplc="9726F5AC">
      <w:numFmt w:val="bullet"/>
      <w:lvlText w:val="•"/>
      <w:lvlJc w:val="left"/>
      <w:pPr>
        <w:ind w:left="6059" w:hanging="171"/>
      </w:pPr>
      <w:rPr>
        <w:rFonts w:hint="default"/>
        <w:lang w:val="fr-FR" w:eastAsia="en-US" w:bidi="ar-SA"/>
      </w:rPr>
    </w:lvl>
  </w:abstractNum>
  <w:abstractNum w:abstractNumId="12" w15:restartNumberingAfterBreak="0">
    <w:nsid w:val="77FC44D3"/>
    <w:multiLevelType w:val="hybridMultilevel"/>
    <w:tmpl w:val="884EB950"/>
    <w:lvl w:ilvl="0" w:tplc="7E5E7F28">
      <w:start w:val="1"/>
      <w:numFmt w:val="bullet"/>
      <w:lvlText w:val="-"/>
      <w:lvlJc w:val="left"/>
      <w:pPr>
        <w:ind w:left="720" w:hanging="360"/>
      </w:pPr>
      <w:rPr>
        <w:rFonts w:ascii="Marianne" w:eastAsiaTheme="minorHAnsi" w:hAnsi="Marianne" w:cs="Mariann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8C57733"/>
    <w:multiLevelType w:val="hybridMultilevel"/>
    <w:tmpl w:val="46467740"/>
    <w:lvl w:ilvl="0" w:tplc="3C2CB320">
      <w:numFmt w:val="bullet"/>
      <w:lvlText w:val=""/>
      <w:lvlJc w:val="left"/>
      <w:pPr>
        <w:ind w:left="854" w:hanging="360"/>
      </w:pPr>
      <w:rPr>
        <w:rFonts w:ascii="Symbol" w:eastAsia="Symbol" w:hAnsi="Symbol" w:cs="Symbol" w:hint="default"/>
        <w:w w:val="99"/>
        <w:lang w:val="fr-FR" w:eastAsia="en-US" w:bidi="ar-SA"/>
      </w:rPr>
    </w:lvl>
    <w:lvl w:ilvl="1" w:tplc="871E1C6A">
      <w:numFmt w:val="bullet"/>
      <w:lvlText w:val="•"/>
      <w:lvlJc w:val="left"/>
      <w:pPr>
        <w:ind w:left="1708" w:hanging="360"/>
      </w:pPr>
      <w:rPr>
        <w:rFonts w:hint="default"/>
        <w:lang w:val="fr-FR" w:eastAsia="en-US" w:bidi="ar-SA"/>
      </w:rPr>
    </w:lvl>
    <w:lvl w:ilvl="2" w:tplc="584EFAE8">
      <w:numFmt w:val="bullet"/>
      <w:lvlText w:val="•"/>
      <w:lvlJc w:val="left"/>
      <w:pPr>
        <w:ind w:left="2557" w:hanging="360"/>
      </w:pPr>
      <w:rPr>
        <w:rFonts w:hint="default"/>
        <w:lang w:val="fr-FR" w:eastAsia="en-US" w:bidi="ar-SA"/>
      </w:rPr>
    </w:lvl>
    <w:lvl w:ilvl="3" w:tplc="34F61C8C">
      <w:numFmt w:val="bullet"/>
      <w:lvlText w:val="•"/>
      <w:lvlJc w:val="left"/>
      <w:pPr>
        <w:ind w:left="3405" w:hanging="360"/>
      </w:pPr>
      <w:rPr>
        <w:rFonts w:hint="default"/>
        <w:lang w:val="fr-FR" w:eastAsia="en-US" w:bidi="ar-SA"/>
      </w:rPr>
    </w:lvl>
    <w:lvl w:ilvl="4" w:tplc="A82C1714">
      <w:numFmt w:val="bullet"/>
      <w:lvlText w:val="•"/>
      <w:lvlJc w:val="left"/>
      <w:pPr>
        <w:ind w:left="4254" w:hanging="360"/>
      </w:pPr>
      <w:rPr>
        <w:rFonts w:hint="default"/>
        <w:lang w:val="fr-FR" w:eastAsia="en-US" w:bidi="ar-SA"/>
      </w:rPr>
    </w:lvl>
    <w:lvl w:ilvl="5" w:tplc="997CB4BC">
      <w:numFmt w:val="bullet"/>
      <w:lvlText w:val="•"/>
      <w:lvlJc w:val="left"/>
      <w:pPr>
        <w:ind w:left="5103" w:hanging="360"/>
      </w:pPr>
      <w:rPr>
        <w:rFonts w:hint="default"/>
        <w:lang w:val="fr-FR" w:eastAsia="en-US" w:bidi="ar-SA"/>
      </w:rPr>
    </w:lvl>
    <w:lvl w:ilvl="6" w:tplc="2DD83542">
      <w:numFmt w:val="bullet"/>
      <w:lvlText w:val="•"/>
      <w:lvlJc w:val="left"/>
      <w:pPr>
        <w:ind w:left="5951" w:hanging="360"/>
      </w:pPr>
      <w:rPr>
        <w:rFonts w:hint="default"/>
        <w:lang w:val="fr-FR" w:eastAsia="en-US" w:bidi="ar-SA"/>
      </w:rPr>
    </w:lvl>
    <w:lvl w:ilvl="7" w:tplc="9266F36C">
      <w:numFmt w:val="bullet"/>
      <w:lvlText w:val="•"/>
      <w:lvlJc w:val="left"/>
      <w:pPr>
        <w:ind w:left="6800" w:hanging="360"/>
      </w:pPr>
      <w:rPr>
        <w:rFonts w:hint="default"/>
        <w:lang w:val="fr-FR" w:eastAsia="en-US" w:bidi="ar-SA"/>
      </w:rPr>
    </w:lvl>
    <w:lvl w:ilvl="8" w:tplc="384C3C96">
      <w:numFmt w:val="bullet"/>
      <w:lvlText w:val="•"/>
      <w:lvlJc w:val="left"/>
      <w:pPr>
        <w:ind w:left="7649" w:hanging="360"/>
      </w:pPr>
      <w:rPr>
        <w:rFonts w:hint="default"/>
        <w:lang w:val="fr-FR" w:eastAsia="en-US" w:bidi="ar-SA"/>
      </w:rPr>
    </w:lvl>
  </w:abstractNum>
  <w:abstractNum w:abstractNumId="14" w15:restartNumberingAfterBreak="0">
    <w:nsid w:val="7C34392C"/>
    <w:multiLevelType w:val="hybridMultilevel"/>
    <w:tmpl w:val="397007A2"/>
    <w:lvl w:ilvl="0" w:tplc="3FCAB2DE">
      <w:numFmt w:val="bullet"/>
      <w:lvlText w:val=""/>
      <w:lvlJc w:val="left"/>
      <w:pPr>
        <w:ind w:left="854" w:hanging="360"/>
      </w:pPr>
      <w:rPr>
        <w:rFonts w:ascii="Symbol" w:eastAsia="Symbol" w:hAnsi="Symbol" w:cs="Symbol" w:hint="default"/>
        <w:b/>
        <w:bCs/>
        <w:i w:val="0"/>
        <w:iCs w:val="0"/>
        <w:color w:val="0061AC"/>
        <w:w w:val="99"/>
        <w:sz w:val="24"/>
        <w:szCs w:val="24"/>
        <w:lang w:val="fr-FR" w:eastAsia="en-US" w:bidi="ar-SA"/>
      </w:rPr>
    </w:lvl>
    <w:lvl w:ilvl="1" w:tplc="86A4B5D6">
      <w:numFmt w:val="bullet"/>
      <w:lvlText w:val="•"/>
      <w:lvlJc w:val="left"/>
      <w:pPr>
        <w:ind w:left="1708" w:hanging="360"/>
      </w:pPr>
      <w:rPr>
        <w:rFonts w:hint="default"/>
        <w:lang w:val="fr-FR" w:eastAsia="en-US" w:bidi="ar-SA"/>
      </w:rPr>
    </w:lvl>
    <w:lvl w:ilvl="2" w:tplc="7B665F6A">
      <w:numFmt w:val="bullet"/>
      <w:lvlText w:val="•"/>
      <w:lvlJc w:val="left"/>
      <w:pPr>
        <w:ind w:left="2557" w:hanging="360"/>
      </w:pPr>
      <w:rPr>
        <w:rFonts w:hint="default"/>
        <w:lang w:val="fr-FR" w:eastAsia="en-US" w:bidi="ar-SA"/>
      </w:rPr>
    </w:lvl>
    <w:lvl w:ilvl="3" w:tplc="E7323006">
      <w:numFmt w:val="bullet"/>
      <w:lvlText w:val="•"/>
      <w:lvlJc w:val="left"/>
      <w:pPr>
        <w:ind w:left="3405" w:hanging="360"/>
      </w:pPr>
      <w:rPr>
        <w:rFonts w:hint="default"/>
        <w:lang w:val="fr-FR" w:eastAsia="en-US" w:bidi="ar-SA"/>
      </w:rPr>
    </w:lvl>
    <w:lvl w:ilvl="4" w:tplc="CD9EC056">
      <w:numFmt w:val="bullet"/>
      <w:lvlText w:val="•"/>
      <w:lvlJc w:val="left"/>
      <w:pPr>
        <w:ind w:left="4254" w:hanging="360"/>
      </w:pPr>
      <w:rPr>
        <w:rFonts w:hint="default"/>
        <w:lang w:val="fr-FR" w:eastAsia="en-US" w:bidi="ar-SA"/>
      </w:rPr>
    </w:lvl>
    <w:lvl w:ilvl="5" w:tplc="1BF25BD8">
      <w:numFmt w:val="bullet"/>
      <w:lvlText w:val="•"/>
      <w:lvlJc w:val="left"/>
      <w:pPr>
        <w:ind w:left="5103" w:hanging="360"/>
      </w:pPr>
      <w:rPr>
        <w:rFonts w:hint="default"/>
        <w:lang w:val="fr-FR" w:eastAsia="en-US" w:bidi="ar-SA"/>
      </w:rPr>
    </w:lvl>
    <w:lvl w:ilvl="6" w:tplc="E32ED77A">
      <w:numFmt w:val="bullet"/>
      <w:lvlText w:val="•"/>
      <w:lvlJc w:val="left"/>
      <w:pPr>
        <w:ind w:left="5951" w:hanging="360"/>
      </w:pPr>
      <w:rPr>
        <w:rFonts w:hint="default"/>
        <w:lang w:val="fr-FR" w:eastAsia="en-US" w:bidi="ar-SA"/>
      </w:rPr>
    </w:lvl>
    <w:lvl w:ilvl="7" w:tplc="0BDE9D52">
      <w:numFmt w:val="bullet"/>
      <w:lvlText w:val="•"/>
      <w:lvlJc w:val="left"/>
      <w:pPr>
        <w:ind w:left="6800" w:hanging="360"/>
      </w:pPr>
      <w:rPr>
        <w:rFonts w:hint="default"/>
        <w:lang w:val="fr-FR" w:eastAsia="en-US" w:bidi="ar-SA"/>
      </w:rPr>
    </w:lvl>
    <w:lvl w:ilvl="8" w:tplc="BF2A5276">
      <w:numFmt w:val="bullet"/>
      <w:lvlText w:val="•"/>
      <w:lvlJc w:val="left"/>
      <w:pPr>
        <w:ind w:left="7649" w:hanging="360"/>
      </w:pPr>
      <w:rPr>
        <w:rFonts w:hint="default"/>
        <w:lang w:val="fr-FR" w:eastAsia="en-US" w:bidi="ar-SA"/>
      </w:rPr>
    </w:lvl>
  </w:abstractNum>
  <w:num w:numId="1" w16cid:durableId="1973562303">
    <w:abstractNumId w:val="4"/>
  </w:num>
  <w:num w:numId="2" w16cid:durableId="729154258">
    <w:abstractNumId w:val="12"/>
  </w:num>
  <w:num w:numId="3" w16cid:durableId="997459793">
    <w:abstractNumId w:val="8"/>
  </w:num>
  <w:num w:numId="4" w16cid:durableId="1120221826">
    <w:abstractNumId w:val="9"/>
  </w:num>
  <w:num w:numId="5" w16cid:durableId="260332294">
    <w:abstractNumId w:val="3"/>
  </w:num>
  <w:num w:numId="6" w16cid:durableId="726223626">
    <w:abstractNumId w:val="13"/>
  </w:num>
  <w:num w:numId="7" w16cid:durableId="107553295">
    <w:abstractNumId w:val="1"/>
  </w:num>
  <w:num w:numId="8" w16cid:durableId="1149709345">
    <w:abstractNumId w:val="6"/>
  </w:num>
  <w:num w:numId="9" w16cid:durableId="681126983">
    <w:abstractNumId w:val="2"/>
  </w:num>
  <w:num w:numId="10" w16cid:durableId="1825660300">
    <w:abstractNumId w:val="7"/>
  </w:num>
  <w:num w:numId="11" w16cid:durableId="467749396">
    <w:abstractNumId w:val="11"/>
  </w:num>
  <w:num w:numId="12" w16cid:durableId="559369731">
    <w:abstractNumId w:val="5"/>
  </w:num>
  <w:num w:numId="13" w16cid:durableId="101264715">
    <w:abstractNumId w:val="14"/>
  </w:num>
  <w:num w:numId="14" w16cid:durableId="74130092">
    <w:abstractNumId w:val="0"/>
  </w:num>
  <w:num w:numId="15" w16cid:durableId="20476094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2289"/>
    <w:rsid w:val="00007CBA"/>
    <w:rsid w:val="00010CF6"/>
    <w:rsid w:val="00014B75"/>
    <w:rsid w:val="00023D32"/>
    <w:rsid w:val="000414F4"/>
    <w:rsid w:val="00047349"/>
    <w:rsid w:val="00047865"/>
    <w:rsid w:val="00077046"/>
    <w:rsid w:val="000810A5"/>
    <w:rsid w:val="00082324"/>
    <w:rsid w:val="00090588"/>
    <w:rsid w:val="00092528"/>
    <w:rsid w:val="00096581"/>
    <w:rsid w:val="000A78F7"/>
    <w:rsid w:val="000C01FB"/>
    <w:rsid w:val="000C24B9"/>
    <w:rsid w:val="000D0381"/>
    <w:rsid w:val="00104385"/>
    <w:rsid w:val="00116EAC"/>
    <w:rsid w:val="001177D3"/>
    <w:rsid w:val="001322D6"/>
    <w:rsid w:val="00145145"/>
    <w:rsid w:val="001619D6"/>
    <w:rsid w:val="001621F5"/>
    <w:rsid w:val="001667A5"/>
    <w:rsid w:val="00180498"/>
    <w:rsid w:val="00185749"/>
    <w:rsid w:val="00190ECB"/>
    <w:rsid w:val="001A0D8F"/>
    <w:rsid w:val="001A188A"/>
    <w:rsid w:val="001B6652"/>
    <w:rsid w:val="001D7CEB"/>
    <w:rsid w:val="002018DD"/>
    <w:rsid w:val="00202333"/>
    <w:rsid w:val="00206D1D"/>
    <w:rsid w:val="00211646"/>
    <w:rsid w:val="002133EA"/>
    <w:rsid w:val="002320BE"/>
    <w:rsid w:val="00242579"/>
    <w:rsid w:val="00244626"/>
    <w:rsid w:val="00245908"/>
    <w:rsid w:val="0025112D"/>
    <w:rsid w:val="00253204"/>
    <w:rsid w:val="00255987"/>
    <w:rsid w:val="00256FEC"/>
    <w:rsid w:val="00260955"/>
    <w:rsid w:val="0028006B"/>
    <w:rsid w:val="00292289"/>
    <w:rsid w:val="00297A70"/>
    <w:rsid w:val="002C29C6"/>
    <w:rsid w:val="002D00C8"/>
    <w:rsid w:val="002F3A32"/>
    <w:rsid w:val="00304789"/>
    <w:rsid w:val="00312140"/>
    <w:rsid w:val="00312D8C"/>
    <w:rsid w:val="0032040E"/>
    <w:rsid w:val="00321F0A"/>
    <w:rsid w:val="003220ED"/>
    <w:rsid w:val="003228EE"/>
    <w:rsid w:val="00323975"/>
    <w:rsid w:val="00327561"/>
    <w:rsid w:val="00332E2E"/>
    <w:rsid w:val="003359C8"/>
    <w:rsid w:val="0038650C"/>
    <w:rsid w:val="00390564"/>
    <w:rsid w:val="00391713"/>
    <w:rsid w:val="003941AE"/>
    <w:rsid w:val="003B20D8"/>
    <w:rsid w:val="003D617A"/>
    <w:rsid w:val="003E4CF8"/>
    <w:rsid w:val="004149ED"/>
    <w:rsid w:val="00420F36"/>
    <w:rsid w:val="00422BF0"/>
    <w:rsid w:val="00426E45"/>
    <w:rsid w:val="00427857"/>
    <w:rsid w:val="0043443F"/>
    <w:rsid w:val="004476B9"/>
    <w:rsid w:val="004740C9"/>
    <w:rsid w:val="004766B4"/>
    <w:rsid w:val="00477D03"/>
    <w:rsid w:val="00484E9C"/>
    <w:rsid w:val="004C42CA"/>
    <w:rsid w:val="004C688A"/>
    <w:rsid w:val="004C764C"/>
    <w:rsid w:val="004E3B14"/>
    <w:rsid w:val="004E4939"/>
    <w:rsid w:val="004F3931"/>
    <w:rsid w:val="00501059"/>
    <w:rsid w:val="00511E8D"/>
    <w:rsid w:val="005127E2"/>
    <w:rsid w:val="00534023"/>
    <w:rsid w:val="00534497"/>
    <w:rsid w:val="00562326"/>
    <w:rsid w:val="00566D60"/>
    <w:rsid w:val="00582625"/>
    <w:rsid w:val="00596790"/>
    <w:rsid w:val="005D2E65"/>
    <w:rsid w:val="005E1CD7"/>
    <w:rsid w:val="005F3B95"/>
    <w:rsid w:val="0063272D"/>
    <w:rsid w:val="006516EF"/>
    <w:rsid w:val="0066232E"/>
    <w:rsid w:val="00667FBD"/>
    <w:rsid w:val="00670F3C"/>
    <w:rsid w:val="006767FA"/>
    <w:rsid w:val="00696FE4"/>
    <w:rsid w:val="006A74F7"/>
    <w:rsid w:val="006B12CB"/>
    <w:rsid w:val="006C67C8"/>
    <w:rsid w:val="006D0473"/>
    <w:rsid w:val="006D7FD2"/>
    <w:rsid w:val="006E1168"/>
    <w:rsid w:val="006E2374"/>
    <w:rsid w:val="006E296A"/>
    <w:rsid w:val="006E2E44"/>
    <w:rsid w:val="006E3785"/>
    <w:rsid w:val="0071585C"/>
    <w:rsid w:val="007222F0"/>
    <w:rsid w:val="00741399"/>
    <w:rsid w:val="00742DAE"/>
    <w:rsid w:val="0074496C"/>
    <w:rsid w:val="0075051F"/>
    <w:rsid w:val="007537B2"/>
    <w:rsid w:val="007826FB"/>
    <w:rsid w:val="007902FC"/>
    <w:rsid w:val="007C0986"/>
    <w:rsid w:val="007C642F"/>
    <w:rsid w:val="007C7D0D"/>
    <w:rsid w:val="007D1E40"/>
    <w:rsid w:val="007E199C"/>
    <w:rsid w:val="007E490B"/>
    <w:rsid w:val="00800CBB"/>
    <w:rsid w:val="0082135C"/>
    <w:rsid w:val="0083215C"/>
    <w:rsid w:val="00837A0C"/>
    <w:rsid w:val="0084001C"/>
    <w:rsid w:val="00845835"/>
    <w:rsid w:val="00846568"/>
    <w:rsid w:val="00850ABD"/>
    <w:rsid w:val="00862D49"/>
    <w:rsid w:val="00864755"/>
    <w:rsid w:val="00864E42"/>
    <w:rsid w:val="008676AB"/>
    <w:rsid w:val="00893ECB"/>
    <w:rsid w:val="00894F49"/>
    <w:rsid w:val="008A38A6"/>
    <w:rsid w:val="008D7BFA"/>
    <w:rsid w:val="008E0487"/>
    <w:rsid w:val="008E268D"/>
    <w:rsid w:val="008E338E"/>
    <w:rsid w:val="008E61E9"/>
    <w:rsid w:val="008E697B"/>
    <w:rsid w:val="008F0088"/>
    <w:rsid w:val="00916607"/>
    <w:rsid w:val="009304F4"/>
    <w:rsid w:val="009464DE"/>
    <w:rsid w:val="00946565"/>
    <w:rsid w:val="00946D61"/>
    <w:rsid w:val="00953D05"/>
    <w:rsid w:val="00997A75"/>
    <w:rsid w:val="009A203C"/>
    <w:rsid w:val="009A3A89"/>
    <w:rsid w:val="009B2331"/>
    <w:rsid w:val="009C078F"/>
    <w:rsid w:val="009F4F76"/>
    <w:rsid w:val="009F781C"/>
    <w:rsid w:val="00A065A5"/>
    <w:rsid w:val="00A2602E"/>
    <w:rsid w:val="00A2759E"/>
    <w:rsid w:val="00A61ADB"/>
    <w:rsid w:val="00A62EC3"/>
    <w:rsid w:val="00A802D4"/>
    <w:rsid w:val="00A936B8"/>
    <w:rsid w:val="00AB1D5E"/>
    <w:rsid w:val="00AB4941"/>
    <w:rsid w:val="00AB7D97"/>
    <w:rsid w:val="00AC6B4C"/>
    <w:rsid w:val="00AD1168"/>
    <w:rsid w:val="00AD670C"/>
    <w:rsid w:val="00AD73EC"/>
    <w:rsid w:val="00AE30F2"/>
    <w:rsid w:val="00B047BF"/>
    <w:rsid w:val="00B41B9C"/>
    <w:rsid w:val="00B46615"/>
    <w:rsid w:val="00B53B37"/>
    <w:rsid w:val="00B85BC9"/>
    <w:rsid w:val="00B9201D"/>
    <w:rsid w:val="00B94B72"/>
    <w:rsid w:val="00B95DE3"/>
    <w:rsid w:val="00BB0F45"/>
    <w:rsid w:val="00BB3A95"/>
    <w:rsid w:val="00BB5AC5"/>
    <w:rsid w:val="00BC3279"/>
    <w:rsid w:val="00BD0449"/>
    <w:rsid w:val="00C0018D"/>
    <w:rsid w:val="00C0063F"/>
    <w:rsid w:val="00C03142"/>
    <w:rsid w:val="00C061D8"/>
    <w:rsid w:val="00C22EB0"/>
    <w:rsid w:val="00C2385E"/>
    <w:rsid w:val="00C33958"/>
    <w:rsid w:val="00C37D6B"/>
    <w:rsid w:val="00C4051D"/>
    <w:rsid w:val="00C55E76"/>
    <w:rsid w:val="00C667DF"/>
    <w:rsid w:val="00C836F6"/>
    <w:rsid w:val="00C84698"/>
    <w:rsid w:val="00C968BF"/>
    <w:rsid w:val="00CB1933"/>
    <w:rsid w:val="00CB76F5"/>
    <w:rsid w:val="00CC4C48"/>
    <w:rsid w:val="00CD323A"/>
    <w:rsid w:val="00CE093B"/>
    <w:rsid w:val="00D10760"/>
    <w:rsid w:val="00D1083F"/>
    <w:rsid w:val="00D174A4"/>
    <w:rsid w:val="00D32537"/>
    <w:rsid w:val="00D437BE"/>
    <w:rsid w:val="00D50743"/>
    <w:rsid w:val="00D65740"/>
    <w:rsid w:val="00D713A0"/>
    <w:rsid w:val="00D7447B"/>
    <w:rsid w:val="00D815A8"/>
    <w:rsid w:val="00DC0BA6"/>
    <w:rsid w:val="00DC3144"/>
    <w:rsid w:val="00DC3929"/>
    <w:rsid w:val="00DC46A5"/>
    <w:rsid w:val="00DE0428"/>
    <w:rsid w:val="00DE62D0"/>
    <w:rsid w:val="00DF2166"/>
    <w:rsid w:val="00E105DE"/>
    <w:rsid w:val="00E1628D"/>
    <w:rsid w:val="00E34A06"/>
    <w:rsid w:val="00E37C96"/>
    <w:rsid w:val="00E4528B"/>
    <w:rsid w:val="00E45E22"/>
    <w:rsid w:val="00E63B9F"/>
    <w:rsid w:val="00E73A08"/>
    <w:rsid w:val="00E80184"/>
    <w:rsid w:val="00E94D9C"/>
    <w:rsid w:val="00EC309B"/>
    <w:rsid w:val="00EC6B90"/>
    <w:rsid w:val="00EE716A"/>
    <w:rsid w:val="00EE719C"/>
    <w:rsid w:val="00EF3711"/>
    <w:rsid w:val="00F14704"/>
    <w:rsid w:val="00F17789"/>
    <w:rsid w:val="00F231AF"/>
    <w:rsid w:val="00F27219"/>
    <w:rsid w:val="00F44D29"/>
    <w:rsid w:val="00F52FD2"/>
    <w:rsid w:val="00F8409F"/>
    <w:rsid w:val="00F8559C"/>
    <w:rsid w:val="00F86420"/>
    <w:rsid w:val="00F90C3F"/>
    <w:rsid w:val="00F90CFC"/>
    <w:rsid w:val="00FA58BF"/>
    <w:rsid w:val="00FB557E"/>
    <w:rsid w:val="00FC04FF"/>
    <w:rsid w:val="00FC080E"/>
    <w:rsid w:val="00FE1297"/>
    <w:rsid w:val="00FF137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D1BF9C"/>
  <w15:chartTrackingRefBased/>
  <w15:docId w15:val="{56CF57D2-4107-4D5C-B41F-01135B21EB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Marianne" w:hAnsiTheme="minorHAnsi" w:cstheme="minorBidi"/>
        <w:sz w:val="22"/>
        <w:szCs w:val="22"/>
        <w:lang w:val="fr-FR" w:eastAsia="en-US" w:bidi="ar-SA"/>
      </w:rPr>
    </w:rPrDefault>
    <w:pPrDefault>
      <w:pPr>
        <w:spacing w:line="720" w:lineRule="auto"/>
        <w:jc w:val="both"/>
      </w:pPr>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1322D6"/>
    <w:pPr>
      <w:widowControl w:val="0"/>
      <w:autoSpaceDE w:val="0"/>
      <w:autoSpaceDN w:val="0"/>
      <w:spacing w:line="276" w:lineRule="auto"/>
      <w:jc w:val="left"/>
    </w:pPr>
    <w:rPr>
      <w:rFonts w:ascii="Marianne" w:hAnsi="Marianne" w:cs="Marianne"/>
      <w:lang w:eastAsia="fr-FR" w:bidi="fr-FR"/>
    </w:rPr>
  </w:style>
  <w:style w:type="paragraph" w:styleId="Titre1">
    <w:name w:val="heading 1"/>
    <w:basedOn w:val="Normal"/>
    <w:next w:val="Normal"/>
    <w:link w:val="Titre1Car"/>
    <w:uiPriority w:val="9"/>
    <w:qFormat/>
    <w:rsid w:val="00327561"/>
    <w:pPr>
      <w:keepNext/>
      <w:keepLines/>
      <w:spacing w:before="240" w:after="120"/>
      <w:contextualSpacing/>
      <w:outlineLvl w:val="0"/>
    </w:pPr>
    <w:rPr>
      <w:rFonts w:ascii="Arial" w:eastAsiaTheme="majorEastAsia" w:hAnsi="Arial" w:cstheme="majorBidi"/>
      <w:b/>
      <w:color w:val="2E74B5" w:themeColor="accent1" w:themeShade="BF"/>
      <w:sz w:val="28"/>
      <w:szCs w:val="32"/>
    </w:rPr>
  </w:style>
  <w:style w:type="paragraph" w:styleId="Titre2">
    <w:name w:val="heading 2"/>
    <w:basedOn w:val="Normal"/>
    <w:next w:val="Normal"/>
    <w:link w:val="Titre2Car"/>
    <w:uiPriority w:val="9"/>
    <w:unhideWhenUsed/>
    <w:qFormat/>
    <w:rsid w:val="00E105DE"/>
    <w:pPr>
      <w:keepNext/>
      <w:keepLines/>
      <w:spacing w:before="240" w:after="120"/>
      <w:outlineLvl w:val="1"/>
    </w:pPr>
    <w:rPr>
      <w:rFonts w:eastAsiaTheme="majorEastAsia" w:cstheme="majorBidi"/>
      <w:color w:val="17818E"/>
      <w:sz w:val="24"/>
      <w:szCs w:val="24"/>
    </w:rPr>
  </w:style>
  <w:style w:type="paragraph" w:styleId="Titre3">
    <w:name w:val="heading 3"/>
    <w:basedOn w:val="TableParagraph"/>
    <w:next w:val="Normal"/>
    <w:link w:val="Titre3Car"/>
    <w:uiPriority w:val="9"/>
    <w:unhideWhenUsed/>
    <w:qFormat/>
    <w:rsid w:val="00327561"/>
    <w:pPr>
      <w:spacing w:line="276" w:lineRule="auto"/>
      <w:ind w:left="142" w:right="138"/>
      <w:outlineLvl w:val="2"/>
    </w:pPr>
    <w:rPr>
      <w:b/>
      <w:color w:val="FFFFFF"/>
    </w:rPr>
  </w:style>
  <w:style w:type="paragraph" w:styleId="Titre4">
    <w:name w:val="heading 4"/>
    <w:basedOn w:val="TableParagraph"/>
    <w:next w:val="Normal"/>
    <w:link w:val="Titre4Car"/>
    <w:uiPriority w:val="9"/>
    <w:unhideWhenUsed/>
    <w:rsid w:val="00AD1168"/>
    <w:pPr>
      <w:spacing w:before="80" w:after="80" w:line="276" w:lineRule="auto"/>
      <w:ind w:left="85" w:right="85"/>
      <w:jc w:val="both"/>
      <w:outlineLvl w:val="3"/>
    </w:pPr>
    <w:rPr>
      <w:b/>
      <w:color w:val="000000" w:themeColor="text1"/>
    </w:rPr>
  </w:style>
  <w:style w:type="paragraph" w:styleId="Titre5">
    <w:name w:val="heading 5"/>
    <w:basedOn w:val="Normal"/>
    <w:next w:val="Normal"/>
    <w:link w:val="Titre5Car"/>
    <w:uiPriority w:val="9"/>
    <w:semiHidden/>
    <w:unhideWhenUsed/>
    <w:qFormat/>
    <w:rsid w:val="00AD1168"/>
    <w:pPr>
      <w:keepNext/>
      <w:keepLines/>
      <w:spacing w:before="40"/>
      <w:outlineLvl w:val="4"/>
    </w:pPr>
    <w:rPr>
      <w:rFonts w:asciiTheme="majorHAnsi" w:eastAsiaTheme="majorEastAsia" w:hAnsiTheme="majorHAnsi" w:cstheme="majorBidi"/>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327561"/>
    <w:rPr>
      <w:rFonts w:ascii="Arial" w:eastAsiaTheme="majorEastAsia" w:hAnsi="Arial" w:cstheme="majorBidi"/>
      <w:b/>
      <w:color w:val="2E74B5" w:themeColor="accent1" w:themeShade="BF"/>
      <w:sz w:val="28"/>
      <w:szCs w:val="32"/>
      <w:lang w:eastAsia="fr-FR" w:bidi="fr-FR"/>
    </w:rPr>
  </w:style>
  <w:style w:type="paragraph" w:styleId="Sous-titre">
    <w:name w:val="Subtitle"/>
    <w:basedOn w:val="Normal"/>
    <w:next w:val="Normal"/>
    <w:link w:val="Sous-titreCar"/>
    <w:uiPriority w:val="11"/>
    <w:qFormat/>
    <w:rsid w:val="00FA58BF"/>
    <w:pPr>
      <w:jc w:val="center"/>
    </w:pPr>
    <w:rPr>
      <w:rFonts w:eastAsiaTheme="minorHAnsi"/>
      <w:color w:val="2E74B5" w:themeColor="accent1" w:themeShade="BF"/>
    </w:rPr>
  </w:style>
  <w:style w:type="character" w:customStyle="1" w:styleId="Sous-titreCar">
    <w:name w:val="Sous-titre Car"/>
    <w:basedOn w:val="Policepardfaut"/>
    <w:link w:val="Sous-titre"/>
    <w:uiPriority w:val="11"/>
    <w:rsid w:val="00FA58BF"/>
    <w:rPr>
      <w:rFonts w:ascii="Marianne" w:eastAsiaTheme="minorHAnsi" w:hAnsi="Marianne" w:cs="Marianne"/>
      <w:color w:val="2E74B5" w:themeColor="accent1" w:themeShade="BF"/>
      <w:lang w:eastAsia="fr-FR" w:bidi="fr-FR"/>
    </w:rPr>
  </w:style>
  <w:style w:type="paragraph" w:styleId="Paragraphedeliste">
    <w:name w:val="List Paragraph"/>
    <w:basedOn w:val="Normal"/>
    <w:uiPriority w:val="1"/>
    <w:qFormat/>
    <w:rsid w:val="00077046"/>
    <w:pPr>
      <w:widowControl/>
      <w:autoSpaceDE/>
      <w:autoSpaceDN/>
      <w:spacing w:line="20" w:lineRule="exact"/>
      <w:ind w:left="720"/>
      <w:contextualSpacing/>
    </w:pPr>
    <w:rPr>
      <w:rFonts w:eastAsia="Times New Roman" w:cs="Times New Roman"/>
      <w:szCs w:val="24"/>
      <w:lang w:bidi="ar-SA"/>
    </w:rPr>
  </w:style>
  <w:style w:type="paragraph" w:styleId="Corpsdetexte">
    <w:name w:val="Body Text"/>
    <w:basedOn w:val="Normal"/>
    <w:link w:val="CorpsdetexteCar"/>
    <w:autoRedefine/>
    <w:uiPriority w:val="1"/>
    <w:qFormat/>
    <w:rsid w:val="0043443F"/>
    <w:pPr>
      <w:jc w:val="center"/>
    </w:pPr>
    <w:rPr>
      <w:rFonts w:ascii="Arial" w:eastAsiaTheme="minorHAnsi" w:hAnsi="Arial" w:cs="Arial"/>
      <w:b/>
      <w:bCs/>
      <w:i/>
      <w:iCs/>
      <w:szCs w:val="16"/>
    </w:rPr>
  </w:style>
  <w:style w:type="character" w:customStyle="1" w:styleId="CorpsdetexteCar">
    <w:name w:val="Corps de texte Car"/>
    <w:basedOn w:val="Policepardfaut"/>
    <w:link w:val="Corpsdetexte"/>
    <w:uiPriority w:val="1"/>
    <w:rsid w:val="0043443F"/>
    <w:rPr>
      <w:rFonts w:ascii="Arial" w:eastAsiaTheme="minorHAnsi" w:hAnsi="Arial" w:cs="Arial"/>
      <w:b/>
      <w:bCs/>
      <w:i/>
      <w:iCs/>
      <w:szCs w:val="16"/>
      <w:lang w:eastAsia="fr-FR" w:bidi="fr-FR"/>
    </w:rPr>
  </w:style>
  <w:style w:type="table" w:styleId="Grilledutableau">
    <w:name w:val="Table Grid"/>
    <w:basedOn w:val="TableauNormal"/>
    <w:uiPriority w:val="39"/>
    <w:rsid w:val="00292289"/>
    <w:pPr>
      <w:widowControl w:val="0"/>
      <w:autoSpaceDE w:val="0"/>
      <w:autoSpaceDN w:val="0"/>
      <w:spacing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E105DE"/>
    <w:rPr>
      <w:rFonts w:ascii="Marianne" w:eastAsiaTheme="majorEastAsia" w:hAnsi="Marianne" w:cstheme="majorBidi"/>
      <w:color w:val="17818E"/>
      <w:sz w:val="24"/>
      <w:szCs w:val="24"/>
      <w:lang w:eastAsia="fr-FR" w:bidi="fr-FR"/>
    </w:rPr>
  </w:style>
  <w:style w:type="character" w:styleId="Lienhypertexte">
    <w:name w:val="Hyperlink"/>
    <w:basedOn w:val="Policepardfaut"/>
    <w:uiPriority w:val="99"/>
    <w:unhideWhenUsed/>
    <w:rsid w:val="00F86420"/>
    <w:rPr>
      <w:color w:val="0563C1" w:themeColor="hyperlink"/>
      <w:u w:val="single"/>
    </w:rPr>
  </w:style>
  <w:style w:type="character" w:styleId="Lienhypertextesuivivisit">
    <w:name w:val="FollowedHyperlink"/>
    <w:basedOn w:val="Policepardfaut"/>
    <w:uiPriority w:val="99"/>
    <w:semiHidden/>
    <w:unhideWhenUsed/>
    <w:rsid w:val="008E338E"/>
    <w:rPr>
      <w:color w:val="954F72" w:themeColor="followedHyperlink"/>
      <w:u w:val="single"/>
    </w:rPr>
  </w:style>
  <w:style w:type="character" w:customStyle="1" w:styleId="Titre3Car">
    <w:name w:val="Titre 3 Car"/>
    <w:basedOn w:val="Policepardfaut"/>
    <w:link w:val="Titre3"/>
    <w:uiPriority w:val="9"/>
    <w:rsid w:val="00327561"/>
    <w:rPr>
      <w:rFonts w:ascii="Arial" w:eastAsia="Arial" w:hAnsi="Arial" w:cs="Arial"/>
      <w:b/>
      <w:color w:val="FFFFFF"/>
    </w:rPr>
  </w:style>
  <w:style w:type="paragraph" w:styleId="En-tte">
    <w:name w:val="header"/>
    <w:basedOn w:val="Normal"/>
    <w:link w:val="En-tteCar"/>
    <w:uiPriority w:val="99"/>
    <w:unhideWhenUsed/>
    <w:rsid w:val="000D0381"/>
    <w:pPr>
      <w:tabs>
        <w:tab w:val="center" w:pos="4536"/>
        <w:tab w:val="right" w:pos="9072"/>
      </w:tabs>
      <w:spacing w:line="240" w:lineRule="auto"/>
    </w:pPr>
  </w:style>
  <w:style w:type="character" w:customStyle="1" w:styleId="En-tteCar">
    <w:name w:val="En-tête Car"/>
    <w:basedOn w:val="Policepardfaut"/>
    <w:link w:val="En-tte"/>
    <w:uiPriority w:val="99"/>
    <w:rsid w:val="000D0381"/>
    <w:rPr>
      <w:rFonts w:ascii="Marianne" w:hAnsi="Marianne" w:cs="Marianne"/>
      <w:lang w:eastAsia="fr-FR" w:bidi="fr-FR"/>
    </w:rPr>
  </w:style>
  <w:style w:type="paragraph" w:styleId="Pieddepage">
    <w:name w:val="footer"/>
    <w:basedOn w:val="Normal"/>
    <w:link w:val="PieddepageCar"/>
    <w:uiPriority w:val="99"/>
    <w:unhideWhenUsed/>
    <w:rsid w:val="000D0381"/>
    <w:pPr>
      <w:tabs>
        <w:tab w:val="center" w:pos="4536"/>
        <w:tab w:val="right" w:pos="9072"/>
      </w:tabs>
      <w:spacing w:line="240" w:lineRule="auto"/>
    </w:pPr>
  </w:style>
  <w:style w:type="character" w:customStyle="1" w:styleId="PieddepageCar">
    <w:name w:val="Pied de page Car"/>
    <w:basedOn w:val="Policepardfaut"/>
    <w:link w:val="Pieddepage"/>
    <w:uiPriority w:val="99"/>
    <w:rsid w:val="000D0381"/>
    <w:rPr>
      <w:rFonts w:ascii="Marianne" w:hAnsi="Marianne" w:cs="Marianne"/>
      <w:lang w:eastAsia="fr-FR" w:bidi="fr-FR"/>
    </w:rPr>
  </w:style>
  <w:style w:type="character" w:customStyle="1" w:styleId="Titre4Car">
    <w:name w:val="Titre 4 Car"/>
    <w:basedOn w:val="Policepardfaut"/>
    <w:link w:val="Titre4"/>
    <w:uiPriority w:val="9"/>
    <w:rsid w:val="00AD1168"/>
    <w:rPr>
      <w:rFonts w:ascii="Arial" w:eastAsia="Arial" w:hAnsi="Arial" w:cs="Arial"/>
      <w:b/>
      <w:color w:val="000000" w:themeColor="text1"/>
    </w:rPr>
  </w:style>
  <w:style w:type="paragraph" w:styleId="Textedebulles">
    <w:name w:val="Balloon Text"/>
    <w:basedOn w:val="Normal"/>
    <w:link w:val="TextedebullesCar"/>
    <w:uiPriority w:val="99"/>
    <w:semiHidden/>
    <w:unhideWhenUsed/>
    <w:rsid w:val="00AB7D97"/>
    <w:pPr>
      <w:spacing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B7D97"/>
    <w:rPr>
      <w:rFonts w:ascii="Segoe UI" w:hAnsi="Segoe UI" w:cs="Segoe UI"/>
      <w:sz w:val="18"/>
      <w:szCs w:val="18"/>
      <w:lang w:eastAsia="fr-FR" w:bidi="fr-FR"/>
    </w:rPr>
  </w:style>
  <w:style w:type="character" w:styleId="Rfrenceintense">
    <w:name w:val="Intense Reference"/>
    <w:basedOn w:val="Policepardfaut"/>
    <w:uiPriority w:val="32"/>
    <w:qFormat/>
    <w:rsid w:val="00916607"/>
    <w:rPr>
      <w:b/>
      <w:bCs/>
      <w:smallCaps/>
      <w:color w:val="5B9BD5" w:themeColor="accent1"/>
      <w:spacing w:val="5"/>
    </w:rPr>
  </w:style>
  <w:style w:type="table" w:customStyle="1" w:styleId="Grilledutableau1">
    <w:name w:val="Grille du tableau1"/>
    <w:basedOn w:val="TableauNormal"/>
    <w:next w:val="Grilledutableau"/>
    <w:uiPriority w:val="39"/>
    <w:rsid w:val="001322D6"/>
    <w:pPr>
      <w:widowControl w:val="0"/>
      <w:autoSpaceDE w:val="0"/>
      <w:autoSpaceDN w:val="0"/>
      <w:spacing w:line="240" w:lineRule="auto"/>
      <w:jc w:val="left"/>
    </w:pPr>
    <w:rPr>
      <w:rFonts w:eastAsiaTheme="minorHAnsi"/>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245908"/>
    <w:rPr>
      <w:sz w:val="16"/>
      <w:szCs w:val="16"/>
    </w:rPr>
  </w:style>
  <w:style w:type="paragraph" w:styleId="Commentaire">
    <w:name w:val="annotation text"/>
    <w:basedOn w:val="Normal"/>
    <w:link w:val="CommentaireCar"/>
    <w:uiPriority w:val="99"/>
    <w:semiHidden/>
    <w:unhideWhenUsed/>
    <w:rsid w:val="00245908"/>
    <w:pPr>
      <w:spacing w:line="240" w:lineRule="auto"/>
    </w:pPr>
    <w:rPr>
      <w:sz w:val="20"/>
      <w:szCs w:val="20"/>
    </w:rPr>
  </w:style>
  <w:style w:type="character" w:customStyle="1" w:styleId="CommentaireCar">
    <w:name w:val="Commentaire Car"/>
    <w:basedOn w:val="Policepardfaut"/>
    <w:link w:val="Commentaire"/>
    <w:uiPriority w:val="99"/>
    <w:semiHidden/>
    <w:rsid w:val="00245908"/>
    <w:rPr>
      <w:rFonts w:ascii="Marianne" w:hAnsi="Marianne" w:cs="Marianne"/>
      <w:sz w:val="20"/>
      <w:szCs w:val="20"/>
      <w:lang w:eastAsia="fr-FR" w:bidi="fr-FR"/>
    </w:rPr>
  </w:style>
  <w:style w:type="paragraph" w:styleId="Objetducommentaire">
    <w:name w:val="annotation subject"/>
    <w:basedOn w:val="Commentaire"/>
    <w:next w:val="Commentaire"/>
    <w:link w:val="ObjetducommentaireCar"/>
    <w:uiPriority w:val="99"/>
    <w:semiHidden/>
    <w:unhideWhenUsed/>
    <w:rsid w:val="00245908"/>
    <w:rPr>
      <w:b/>
      <w:bCs/>
    </w:rPr>
  </w:style>
  <w:style w:type="character" w:customStyle="1" w:styleId="ObjetducommentaireCar">
    <w:name w:val="Objet du commentaire Car"/>
    <w:basedOn w:val="CommentaireCar"/>
    <w:link w:val="Objetducommentaire"/>
    <w:uiPriority w:val="99"/>
    <w:semiHidden/>
    <w:rsid w:val="00245908"/>
    <w:rPr>
      <w:rFonts w:ascii="Marianne" w:hAnsi="Marianne" w:cs="Marianne"/>
      <w:b/>
      <w:bCs/>
      <w:sz w:val="20"/>
      <w:szCs w:val="20"/>
      <w:lang w:eastAsia="fr-FR" w:bidi="fr-FR"/>
    </w:rPr>
  </w:style>
  <w:style w:type="paragraph" w:customStyle="1" w:styleId="TableParagraph">
    <w:name w:val="Table Paragraph"/>
    <w:basedOn w:val="Normal"/>
    <w:uiPriority w:val="1"/>
    <w:qFormat/>
    <w:rsid w:val="00E94D9C"/>
    <w:pPr>
      <w:spacing w:line="240" w:lineRule="auto"/>
      <w:ind w:left="28"/>
    </w:pPr>
    <w:rPr>
      <w:rFonts w:ascii="Arial" w:eastAsia="Arial" w:hAnsi="Arial" w:cs="Arial"/>
      <w:lang w:eastAsia="en-US" w:bidi="ar-SA"/>
    </w:rPr>
  </w:style>
  <w:style w:type="table" w:customStyle="1" w:styleId="TableNormal">
    <w:name w:val="Table Normal"/>
    <w:uiPriority w:val="2"/>
    <w:semiHidden/>
    <w:unhideWhenUsed/>
    <w:qFormat/>
    <w:rsid w:val="00E94D9C"/>
    <w:pPr>
      <w:widowControl w:val="0"/>
      <w:autoSpaceDE w:val="0"/>
      <w:autoSpaceDN w:val="0"/>
      <w:spacing w:line="240" w:lineRule="auto"/>
      <w:jc w:val="left"/>
    </w:pPr>
    <w:rPr>
      <w:rFonts w:eastAsiaTheme="minorHAnsi"/>
      <w:lang w:val="en-US"/>
    </w:rPr>
    <w:tblPr>
      <w:tblInd w:w="0" w:type="dxa"/>
      <w:tblCellMar>
        <w:top w:w="0" w:type="dxa"/>
        <w:left w:w="0" w:type="dxa"/>
        <w:bottom w:w="0" w:type="dxa"/>
        <w:right w:w="0" w:type="dxa"/>
      </w:tblCellMar>
    </w:tblPr>
  </w:style>
  <w:style w:type="paragraph" w:styleId="Titre">
    <w:name w:val="Title"/>
    <w:basedOn w:val="Normal"/>
    <w:link w:val="TitreCar"/>
    <w:uiPriority w:val="10"/>
    <w:qFormat/>
    <w:rsid w:val="00F14704"/>
    <w:pPr>
      <w:spacing w:line="240" w:lineRule="auto"/>
      <w:ind w:left="136"/>
    </w:pPr>
    <w:rPr>
      <w:rFonts w:ascii="Arial" w:eastAsia="Arial" w:hAnsi="Arial" w:cs="Arial"/>
      <w:b/>
      <w:bCs/>
      <w:sz w:val="32"/>
      <w:szCs w:val="32"/>
      <w:u w:val="single" w:color="000000"/>
      <w:lang w:eastAsia="en-US" w:bidi="ar-SA"/>
    </w:rPr>
  </w:style>
  <w:style w:type="character" w:customStyle="1" w:styleId="TitreCar">
    <w:name w:val="Titre Car"/>
    <w:basedOn w:val="Policepardfaut"/>
    <w:link w:val="Titre"/>
    <w:uiPriority w:val="10"/>
    <w:rsid w:val="00F14704"/>
    <w:rPr>
      <w:rFonts w:ascii="Arial" w:eastAsia="Arial" w:hAnsi="Arial" w:cs="Arial"/>
      <w:b/>
      <w:bCs/>
      <w:sz w:val="32"/>
      <w:szCs w:val="32"/>
      <w:u w:val="single" w:color="000000"/>
    </w:rPr>
  </w:style>
  <w:style w:type="character" w:styleId="Accentuation">
    <w:name w:val="Emphasis"/>
    <w:basedOn w:val="Policepardfaut"/>
    <w:uiPriority w:val="20"/>
    <w:qFormat/>
    <w:rsid w:val="0032040E"/>
    <w:rPr>
      <w:i/>
      <w:iCs/>
    </w:rPr>
  </w:style>
  <w:style w:type="character" w:styleId="Mentionnonrsolue">
    <w:name w:val="Unresolved Mention"/>
    <w:basedOn w:val="Policepardfaut"/>
    <w:uiPriority w:val="99"/>
    <w:semiHidden/>
    <w:unhideWhenUsed/>
    <w:rsid w:val="00426E45"/>
    <w:rPr>
      <w:color w:val="605E5C"/>
      <w:shd w:val="clear" w:color="auto" w:fill="E1DFDD"/>
    </w:rPr>
  </w:style>
  <w:style w:type="paragraph" w:styleId="En-ttedetabledesmatires">
    <w:name w:val="TOC Heading"/>
    <w:basedOn w:val="Titre1"/>
    <w:next w:val="Normal"/>
    <w:uiPriority w:val="39"/>
    <w:unhideWhenUsed/>
    <w:qFormat/>
    <w:rsid w:val="009F4F76"/>
    <w:pPr>
      <w:widowControl/>
      <w:autoSpaceDE/>
      <w:autoSpaceDN/>
      <w:spacing w:after="0" w:line="259" w:lineRule="auto"/>
      <w:contextualSpacing w:val="0"/>
      <w:outlineLvl w:val="9"/>
    </w:pPr>
    <w:rPr>
      <w:rFonts w:asciiTheme="majorHAnsi" w:hAnsiTheme="majorHAnsi"/>
      <w:b w:val="0"/>
      <w:sz w:val="32"/>
      <w:lang w:bidi="ar-SA"/>
    </w:rPr>
  </w:style>
  <w:style w:type="paragraph" w:styleId="TM1">
    <w:name w:val="toc 1"/>
    <w:basedOn w:val="Normal"/>
    <w:next w:val="Normal"/>
    <w:autoRedefine/>
    <w:uiPriority w:val="39"/>
    <w:unhideWhenUsed/>
    <w:rsid w:val="009F4F76"/>
    <w:pPr>
      <w:spacing w:after="100"/>
    </w:pPr>
  </w:style>
  <w:style w:type="paragraph" w:styleId="TM2">
    <w:name w:val="toc 2"/>
    <w:basedOn w:val="Normal"/>
    <w:next w:val="Normal"/>
    <w:autoRedefine/>
    <w:uiPriority w:val="39"/>
    <w:unhideWhenUsed/>
    <w:rsid w:val="009F4F76"/>
    <w:pPr>
      <w:spacing w:after="100"/>
      <w:ind w:left="220"/>
    </w:pPr>
  </w:style>
  <w:style w:type="paragraph" w:styleId="TM3">
    <w:name w:val="toc 3"/>
    <w:basedOn w:val="Normal"/>
    <w:next w:val="Normal"/>
    <w:autoRedefine/>
    <w:uiPriority w:val="39"/>
    <w:unhideWhenUsed/>
    <w:rsid w:val="009F4F76"/>
    <w:pPr>
      <w:spacing w:after="100"/>
      <w:ind w:left="440"/>
    </w:pPr>
  </w:style>
  <w:style w:type="character" w:customStyle="1" w:styleId="Titre5Car">
    <w:name w:val="Titre 5 Car"/>
    <w:basedOn w:val="Policepardfaut"/>
    <w:link w:val="Titre5"/>
    <w:uiPriority w:val="9"/>
    <w:semiHidden/>
    <w:rsid w:val="00AD1168"/>
    <w:rPr>
      <w:rFonts w:asciiTheme="majorHAnsi" w:eastAsiaTheme="majorEastAsia" w:hAnsiTheme="majorHAnsi" w:cstheme="majorBidi"/>
      <w:color w:val="2E74B5" w:themeColor="accent1" w:themeShade="BF"/>
      <w:lang w:eastAsia="fr-FR" w:bidi="fr-FR"/>
    </w:rPr>
  </w:style>
  <w:style w:type="character" w:styleId="Textedelespacerserv">
    <w:name w:val="Placeholder Text"/>
    <w:basedOn w:val="Policepardfaut"/>
    <w:uiPriority w:val="99"/>
    <w:semiHidden/>
    <w:rsid w:val="00C0063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7413612">
      <w:bodyDiv w:val="1"/>
      <w:marLeft w:val="0"/>
      <w:marRight w:val="0"/>
      <w:marTop w:val="0"/>
      <w:marBottom w:val="0"/>
      <w:divBdr>
        <w:top w:val="none" w:sz="0" w:space="0" w:color="auto"/>
        <w:left w:val="none" w:sz="0" w:space="0" w:color="auto"/>
        <w:bottom w:val="none" w:sz="0" w:space="0" w:color="auto"/>
        <w:right w:val="none" w:sz="0" w:space="0" w:color="auto"/>
      </w:divBdr>
    </w:div>
    <w:div w:id="1632320333">
      <w:bodyDiv w:val="1"/>
      <w:marLeft w:val="0"/>
      <w:marRight w:val="0"/>
      <w:marTop w:val="0"/>
      <w:marBottom w:val="0"/>
      <w:divBdr>
        <w:top w:val="none" w:sz="0" w:space="0" w:color="auto"/>
        <w:left w:val="none" w:sz="0" w:space="0" w:color="auto"/>
        <w:bottom w:val="none" w:sz="0" w:space="0" w:color="auto"/>
        <w:right w:val="none" w:sz="0" w:space="0" w:color="auto"/>
      </w:divBdr>
    </w:div>
    <w:div w:id="1971551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education.gouv.fr/bo/20/Special2/MENE2001798N.htm" TargetMode="External"/><Relationship Id="rId17" Type="http://schemas.openxmlformats.org/officeDocument/2006/relationships/hyperlink" Target="https://www.education.gouv.fr/bo/15/Hebdo42/MENS1523092C.htm?cid_bo=94844" TargetMode="External"/><Relationship Id="rId2" Type="http://schemas.openxmlformats.org/officeDocument/2006/relationships/numbering" Target="numbering.xml"/><Relationship Id="rId16" Type="http://schemas.openxmlformats.org/officeDocument/2006/relationships/hyperlink" Target="https://www.education.gouv.fr/bo/19/Special8/MENE1921249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ducation.gouv.fr/bo/19/Special8/MENE1921249A.htm" TargetMode="External"/><Relationship Id="rId5" Type="http://schemas.openxmlformats.org/officeDocument/2006/relationships/webSettings" Target="webSettings.xml"/><Relationship Id="rId15" Type="http://schemas.openxmlformats.org/officeDocument/2006/relationships/hyperlink" Target="https://www.education.gouv.fr/bo/19/Special1/MENE1901635A.htm" TargetMode="External"/><Relationship Id="rId10" Type="http://schemas.openxmlformats.org/officeDocument/2006/relationships/hyperlink" Target="https://www.education.gouv.fr/bo/19/Special1/MENE1901635A.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education.gouv.fr/bo/20/Special2/MENE2001798N.htm" TargetMode="External"/><Relationship Id="rId14" Type="http://schemas.openxmlformats.org/officeDocument/2006/relationships/hyperlink" Target="https://www.education.gouv.fr/bo/22/Hebdo36/MENE2227884N.h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08A4-171E-4732-B512-5F38E26253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1</Pages>
  <Words>7050</Words>
  <Characters>38775</Characters>
  <Application>Microsoft Office Word</Application>
  <DocSecurity>0</DocSecurity>
  <Lines>323</Lines>
  <Paragraphs>91</Paragraphs>
  <ScaleCrop>false</ScaleCrop>
  <HeadingPairs>
    <vt:vector size="2" baseType="variant">
      <vt:variant>
        <vt:lpstr>Titre</vt:lpstr>
      </vt:variant>
      <vt:variant>
        <vt:i4>1</vt:i4>
      </vt:variant>
    </vt:vector>
  </HeadingPairs>
  <TitlesOfParts>
    <vt:vector size="1" baseType="lpstr">
      <vt:lpstr/>
    </vt:vector>
  </TitlesOfParts>
  <Company>Rectorat de Rouen</Company>
  <LinksUpToDate>false</LinksUpToDate>
  <CharactersWithSpaces>45734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Armelle KLEIN IA-IPR PC Normandie</dc:creator>
  <cp:keywords/>
  <dc:description/>
  <cp:lastModifiedBy>JP F</cp:lastModifiedBy>
  <cp:revision>12</cp:revision>
  <cp:lastPrinted>2022-10-09T19:07:00Z</cp:lastPrinted>
  <dcterms:created xsi:type="dcterms:W3CDTF">2022-10-06T20:14:00Z</dcterms:created>
  <dcterms:modified xsi:type="dcterms:W3CDTF">2022-10-09T19:08:00Z</dcterms:modified>
</cp:coreProperties>
</file>